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94B" w:rsidRPr="0021006F" w:rsidRDefault="0076594B" w:rsidP="0076594B">
      <w:pPr>
        <w:shd w:val="clear" w:color="auto" w:fill="FFFFFF"/>
        <w:tabs>
          <w:tab w:val="left" w:pos="5387"/>
        </w:tabs>
        <w:spacing w:after="120"/>
        <w:contextualSpacing/>
        <w:rPr>
          <w:rFonts w:ascii="Arial" w:hAnsi="Arial" w:cs="Arial"/>
          <w:sz w:val="24"/>
          <w:szCs w:val="24"/>
          <w:lang w:val="de-DE"/>
        </w:rPr>
      </w:pPr>
      <w:r w:rsidRPr="0021006F">
        <w:rPr>
          <w:rFonts w:ascii="Arial" w:hAnsi="Arial" w:cs="Arial"/>
          <w:sz w:val="24"/>
          <w:szCs w:val="24"/>
          <w:lang w:val="de-DE"/>
        </w:rPr>
        <w:t>DAS BUCH:</w:t>
      </w:r>
    </w:p>
    <w:p w:rsidR="0076594B" w:rsidRPr="0021006F" w:rsidRDefault="0076594B" w:rsidP="0076594B">
      <w:pPr>
        <w:shd w:val="clear" w:color="auto" w:fill="FFFFFF"/>
        <w:tabs>
          <w:tab w:val="left" w:pos="5387"/>
        </w:tabs>
        <w:spacing w:after="120"/>
        <w:contextualSpacing/>
        <w:rPr>
          <w:rFonts w:ascii="Arial" w:hAnsi="Arial" w:cs="Arial"/>
          <w:sz w:val="24"/>
          <w:szCs w:val="24"/>
          <w:lang w:val="de-DE"/>
        </w:rPr>
      </w:pPr>
      <w:r w:rsidRPr="0021006F">
        <w:rPr>
          <w:rFonts w:ascii="Arial" w:hAnsi="Arial" w:cs="Arial"/>
          <w:sz w:val="24"/>
          <w:szCs w:val="24"/>
          <w:lang w:val="de-DE"/>
        </w:rPr>
        <w:t>Hansjosef Buchkremer</w:t>
      </w:r>
    </w:p>
    <w:p w:rsidR="0076594B" w:rsidRPr="0021006F" w:rsidRDefault="0076594B" w:rsidP="0076594B">
      <w:pPr>
        <w:shd w:val="clear" w:color="auto" w:fill="FFFFFF"/>
        <w:tabs>
          <w:tab w:val="left" w:pos="5387"/>
        </w:tabs>
        <w:spacing w:after="120"/>
        <w:contextualSpacing/>
        <w:rPr>
          <w:rFonts w:ascii="Arial" w:hAnsi="Arial" w:cs="Arial"/>
          <w:sz w:val="24"/>
          <w:szCs w:val="24"/>
          <w:lang w:val="de-DE"/>
        </w:rPr>
      </w:pPr>
      <w:r w:rsidRPr="0021006F">
        <w:rPr>
          <w:rFonts w:ascii="Arial" w:hAnsi="Arial" w:cs="Arial"/>
          <w:sz w:val="24"/>
          <w:szCs w:val="24"/>
          <w:lang w:val="de-DE"/>
        </w:rPr>
        <w:t>1995</w:t>
      </w:r>
    </w:p>
    <w:p w:rsidR="0076594B" w:rsidRPr="0021006F" w:rsidRDefault="0076594B" w:rsidP="0076594B">
      <w:pPr>
        <w:shd w:val="clear" w:color="auto" w:fill="FFFFFF"/>
        <w:tabs>
          <w:tab w:val="left" w:pos="5387"/>
        </w:tabs>
        <w:spacing w:after="120"/>
        <w:contextualSpacing/>
        <w:rPr>
          <w:rFonts w:ascii="Arial" w:hAnsi="Arial" w:cs="Arial"/>
          <w:sz w:val="24"/>
          <w:szCs w:val="24"/>
          <w:lang w:val="de-DE"/>
        </w:rPr>
      </w:pPr>
      <w:r w:rsidRPr="0021006F">
        <w:rPr>
          <w:rFonts w:ascii="Arial" w:hAnsi="Arial" w:cs="Arial"/>
          <w:sz w:val="24"/>
          <w:szCs w:val="24"/>
          <w:lang w:val="de-DE"/>
        </w:rPr>
        <w:t>Handbuck Sozialpädagogik -Dimensionen sozialer und gesellschaftlicher Entwicklungen durch Erziehung-</w:t>
      </w:r>
    </w:p>
    <w:p w:rsidR="0076594B" w:rsidRPr="0021006F" w:rsidRDefault="0076594B" w:rsidP="0076594B">
      <w:pPr>
        <w:shd w:val="clear" w:color="auto" w:fill="FFFFFF"/>
        <w:tabs>
          <w:tab w:val="left" w:pos="5387"/>
        </w:tabs>
        <w:spacing w:after="120"/>
        <w:contextualSpacing/>
        <w:rPr>
          <w:rFonts w:ascii="Arial" w:hAnsi="Arial" w:cs="Arial"/>
          <w:sz w:val="24"/>
          <w:szCs w:val="24"/>
          <w:lang w:val="de-DE"/>
        </w:rPr>
      </w:pPr>
      <w:r w:rsidRPr="0021006F">
        <w:rPr>
          <w:rFonts w:ascii="Arial" w:hAnsi="Arial" w:cs="Arial"/>
          <w:sz w:val="24"/>
          <w:szCs w:val="24"/>
          <w:lang w:val="de-DE"/>
        </w:rPr>
        <w:t>Darmstadt: Wissenschaftliche Buchgesellschaft</w:t>
      </w:r>
    </w:p>
    <w:p w:rsidR="0076594B" w:rsidRPr="0021006F" w:rsidRDefault="0076594B" w:rsidP="00817476">
      <w:pPr>
        <w:shd w:val="clear" w:color="auto" w:fill="FFFFFF"/>
        <w:tabs>
          <w:tab w:val="left" w:pos="5387"/>
        </w:tabs>
        <w:spacing w:after="120"/>
        <w:rPr>
          <w:rFonts w:ascii="Arial" w:hAnsi="Arial" w:cs="Arial"/>
          <w:sz w:val="24"/>
          <w:szCs w:val="24"/>
          <w:lang w:val="de-DE"/>
        </w:rPr>
      </w:pPr>
    </w:p>
    <w:p w:rsidR="0076594B" w:rsidRPr="0021006F" w:rsidRDefault="0076594B" w:rsidP="00817476">
      <w:pPr>
        <w:shd w:val="clear" w:color="auto" w:fill="FFFFFF"/>
        <w:tabs>
          <w:tab w:val="left" w:pos="5387"/>
        </w:tabs>
        <w:spacing w:after="120"/>
        <w:rPr>
          <w:rFonts w:ascii="Arial" w:hAnsi="Arial" w:cs="Arial"/>
          <w:sz w:val="24"/>
          <w:szCs w:val="24"/>
          <w:lang w:val="de-DE"/>
        </w:rPr>
      </w:pPr>
      <w:r w:rsidRPr="0021006F">
        <w:rPr>
          <w:rFonts w:ascii="Arial" w:hAnsi="Arial" w:cs="Arial"/>
          <w:sz w:val="24"/>
          <w:szCs w:val="24"/>
          <w:lang w:val="de-DE"/>
        </w:rPr>
        <w:t>Ein bestimmter Teil des Buches</w:t>
      </w:r>
      <w:r w:rsidR="0021006F">
        <w:rPr>
          <w:rFonts w:ascii="Arial" w:hAnsi="Arial" w:cs="Arial"/>
          <w:sz w:val="24"/>
          <w:szCs w:val="24"/>
          <w:lang w:val="de-DE"/>
        </w:rPr>
        <w:t xml:space="preserve">, der folgende Text, </w:t>
      </w:r>
      <w:r w:rsidRPr="0021006F">
        <w:rPr>
          <w:rFonts w:ascii="Arial" w:hAnsi="Arial" w:cs="Arial"/>
          <w:sz w:val="24"/>
          <w:szCs w:val="24"/>
          <w:lang w:val="de-DE"/>
        </w:rPr>
        <w:t>w</w:t>
      </w:r>
      <w:r w:rsidR="0021006F">
        <w:rPr>
          <w:rFonts w:ascii="Arial" w:hAnsi="Arial" w:cs="Arial"/>
          <w:sz w:val="24"/>
          <w:szCs w:val="24"/>
          <w:lang w:val="de-DE"/>
        </w:rPr>
        <w:t xml:space="preserve">urde </w:t>
      </w:r>
      <w:r w:rsidRPr="0021006F">
        <w:rPr>
          <w:rFonts w:ascii="Arial" w:hAnsi="Arial" w:cs="Arial"/>
          <w:sz w:val="24"/>
          <w:szCs w:val="24"/>
          <w:lang w:val="de-DE"/>
        </w:rPr>
        <w:t>von mir geschrieben</w:t>
      </w:r>
      <w:r w:rsidR="0021006F" w:rsidRPr="0021006F">
        <w:rPr>
          <w:rFonts w:ascii="Arial" w:hAnsi="Arial" w:cs="Arial"/>
          <w:sz w:val="24"/>
          <w:szCs w:val="24"/>
          <w:lang w:val="de-DE"/>
        </w:rPr>
        <w:t>. (s. 200-230)</w:t>
      </w:r>
    </w:p>
    <w:p w:rsidR="0076594B" w:rsidRDefault="0076594B" w:rsidP="00817476">
      <w:pPr>
        <w:shd w:val="clear" w:color="auto" w:fill="FFFFFF"/>
        <w:tabs>
          <w:tab w:val="left" w:pos="5387"/>
        </w:tabs>
        <w:spacing w:after="120"/>
        <w:rPr>
          <w:rFonts w:ascii="Arial" w:hAnsi="Arial" w:cs="Arial"/>
          <w:b/>
          <w:sz w:val="24"/>
          <w:szCs w:val="24"/>
          <w:lang w:val="de-DE"/>
        </w:rPr>
      </w:pPr>
    </w:p>
    <w:p w:rsidR="0021006F" w:rsidRDefault="0021006F" w:rsidP="00817476">
      <w:pPr>
        <w:shd w:val="clear" w:color="auto" w:fill="FFFFFF"/>
        <w:tabs>
          <w:tab w:val="left" w:pos="5387"/>
        </w:tabs>
        <w:spacing w:after="120"/>
        <w:rPr>
          <w:rFonts w:ascii="Arial" w:hAnsi="Arial" w:cs="Arial"/>
          <w:b/>
          <w:sz w:val="24"/>
          <w:szCs w:val="24"/>
          <w:lang w:val="de-DE"/>
        </w:rPr>
      </w:pPr>
      <w:bookmarkStart w:id="0" w:name="_GoBack"/>
      <w:bookmarkEnd w:id="0"/>
    </w:p>
    <w:p w:rsidR="0021006F" w:rsidRDefault="0021006F" w:rsidP="00817476">
      <w:pPr>
        <w:shd w:val="clear" w:color="auto" w:fill="FFFFFF"/>
        <w:tabs>
          <w:tab w:val="left" w:pos="5387"/>
        </w:tabs>
        <w:spacing w:after="120"/>
        <w:rPr>
          <w:rFonts w:ascii="Arial" w:hAnsi="Arial" w:cs="Arial"/>
          <w:b/>
          <w:sz w:val="24"/>
          <w:szCs w:val="24"/>
          <w:lang w:val="de-DE"/>
        </w:rPr>
      </w:pPr>
    </w:p>
    <w:p w:rsidR="00D84913" w:rsidRPr="00F864D6" w:rsidRDefault="00CB41E1" w:rsidP="00817476">
      <w:pPr>
        <w:shd w:val="clear" w:color="auto" w:fill="FFFFFF"/>
        <w:tabs>
          <w:tab w:val="left" w:pos="5387"/>
        </w:tabs>
        <w:spacing w:after="120"/>
        <w:rPr>
          <w:rFonts w:ascii="Arial" w:hAnsi="Arial" w:cs="Arial"/>
          <w:b/>
          <w:sz w:val="24"/>
          <w:szCs w:val="24"/>
          <w:lang w:val="de-DE"/>
        </w:rPr>
      </w:pPr>
      <w:r w:rsidRPr="00F864D6">
        <w:rPr>
          <w:rFonts w:ascii="Arial" w:hAnsi="Arial" w:cs="Arial"/>
          <w:b/>
          <w:sz w:val="24"/>
          <w:szCs w:val="24"/>
          <w:lang w:val="de-DE"/>
        </w:rPr>
        <w:t xml:space="preserve">4.2 </w:t>
      </w:r>
      <w:r w:rsidR="00905E9D" w:rsidRPr="00F864D6">
        <w:rPr>
          <w:rFonts w:ascii="Arial" w:hAnsi="Arial" w:cs="Arial"/>
          <w:b/>
          <w:sz w:val="24"/>
          <w:szCs w:val="24"/>
          <w:lang w:val="de-DE"/>
        </w:rPr>
        <w:t>Vergleichendes: Zeitgleiche gleiche und andersartige sozial</w:t>
      </w:r>
      <w:r w:rsidR="00A7640B" w:rsidRPr="00F864D6">
        <w:rPr>
          <w:rFonts w:ascii="Arial" w:hAnsi="Arial" w:cs="Arial"/>
          <w:b/>
          <w:sz w:val="24"/>
          <w:szCs w:val="24"/>
          <w:lang w:val="de-DE"/>
        </w:rPr>
        <w:t>pädag</w:t>
      </w:r>
      <w:r w:rsidR="00905E9D" w:rsidRPr="00F864D6">
        <w:rPr>
          <w:rFonts w:ascii="Arial" w:hAnsi="Arial" w:cs="Arial"/>
          <w:b/>
          <w:sz w:val="24"/>
          <w:szCs w:val="24"/>
          <w:lang w:val="de-DE"/>
        </w:rPr>
        <w:t xml:space="preserve">ogische und sozialarbeiterische </w:t>
      </w:r>
      <w:r w:rsidR="00E83527" w:rsidRPr="00F864D6">
        <w:rPr>
          <w:rFonts w:ascii="Arial" w:hAnsi="Arial" w:cs="Arial"/>
          <w:b/>
          <w:sz w:val="24"/>
          <w:szCs w:val="24"/>
          <w:lang w:val="de-DE"/>
        </w:rPr>
        <w:t>Probleme in der heutigen T</w:t>
      </w:r>
      <w:r w:rsidR="00A7640B" w:rsidRPr="00F864D6">
        <w:rPr>
          <w:rFonts w:ascii="Arial" w:hAnsi="Arial" w:cs="Arial"/>
          <w:b/>
          <w:sz w:val="24"/>
          <w:szCs w:val="24"/>
          <w:lang w:val="de-DE"/>
        </w:rPr>
        <w:t>ürkei</w:t>
      </w:r>
    </w:p>
    <w:p w:rsidR="0044255D" w:rsidRPr="00F864D6" w:rsidRDefault="0044255D" w:rsidP="00102528">
      <w:pPr>
        <w:shd w:val="clear" w:color="auto" w:fill="FFFFFF"/>
        <w:tabs>
          <w:tab w:val="left" w:pos="5387"/>
        </w:tabs>
        <w:spacing w:after="120"/>
        <w:jc w:val="both"/>
        <w:rPr>
          <w:rFonts w:ascii="Arial" w:hAnsi="Arial" w:cs="Arial"/>
          <w:sz w:val="24"/>
          <w:szCs w:val="24"/>
          <w:lang w:val="de-DE"/>
        </w:rPr>
      </w:pPr>
    </w:p>
    <w:p w:rsidR="00D84913" w:rsidRPr="00102528" w:rsidRDefault="00905E9D" w:rsidP="00102528">
      <w:pPr>
        <w:shd w:val="clear" w:color="auto" w:fill="FFFFFF"/>
        <w:tabs>
          <w:tab w:val="left" w:pos="5387"/>
        </w:tabs>
        <w:spacing w:after="120"/>
        <w:jc w:val="both"/>
        <w:rPr>
          <w:rFonts w:ascii="Arial" w:hAnsi="Arial" w:cs="Arial"/>
          <w:sz w:val="24"/>
          <w:szCs w:val="24"/>
        </w:rPr>
      </w:pPr>
      <w:r w:rsidRPr="00F864D6">
        <w:rPr>
          <w:rFonts w:ascii="Arial" w:hAnsi="Arial" w:cs="Arial"/>
          <w:sz w:val="24"/>
          <w:szCs w:val="24"/>
          <w:lang w:val="de-DE"/>
        </w:rPr>
        <w:t xml:space="preserve">Hinter uns </w:t>
      </w:r>
      <w:r w:rsidR="00640482" w:rsidRPr="00F864D6">
        <w:rPr>
          <w:rFonts w:ascii="Arial" w:hAnsi="Arial" w:cs="Arial"/>
          <w:sz w:val="24"/>
          <w:szCs w:val="24"/>
          <w:lang w:val="de-DE"/>
        </w:rPr>
        <w:t xml:space="preserve">liegt ein Streifzug durch die </w:t>
      </w:r>
      <w:r w:rsidRPr="00F864D6">
        <w:rPr>
          <w:rFonts w:ascii="Arial" w:hAnsi="Arial" w:cs="Arial"/>
          <w:sz w:val="24"/>
          <w:szCs w:val="24"/>
          <w:lang w:val="de-DE"/>
        </w:rPr>
        <w:t>Geschichte des sozial</w:t>
      </w:r>
      <w:r w:rsidR="00A7640B" w:rsidRPr="00F864D6">
        <w:rPr>
          <w:rFonts w:ascii="Arial" w:hAnsi="Arial" w:cs="Arial"/>
          <w:sz w:val="24"/>
          <w:szCs w:val="24"/>
          <w:lang w:val="de-DE"/>
        </w:rPr>
        <w:t>pädagogi</w:t>
      </w:r>
      <w:r w:rsidRPr="00F864D6">
        <w:rPr>
          <w:rFonts w:ascii="Arial" w:hAnsi="Arial" w:cs="Arial"/>
          <w:sz w:val="24"/>
          <w:szCs w:val="24"/>
          <w:lang w:val="de-DE"/>
        </w:rPr>
        <w:t>schen/sozialarbeiterischen Vorlaufs in der A</w:t>
      </w:r>
      <w:r w:rsidR="00A7640B" w:rsidRPr="00F864D6">
        <w:rPr>
          <w:rFonts w:ascii="Arial" w:hAnsi="Arial" w:cs="Arial"/>
          <w:sz w:val="24"/>
          <w:szCs w:val="24"/>
          <w:lang w:val="de-DE"/>
        </w:rPr>
        <w:t>ntik</w:t>
      </w:r>
      <w:r w:rsidR="00DA6290">
        <w:rPr>
          <w:rFonts w:ascii="Arial" w:hAnsi="Arial" w:cs="Arial"/>
          <w:sz w:val="24"/>
          <w:szCs w:val="24"/>
          <w:lang w:val="de-DE"/>
        </w:rPr>
        <w:t>e und</w:t>
      </w:r>
      <w:r w:rsidRPr="00F864D6">
        <w:rPr>
          <w:rFonts w:ascii="Arial" w:hAnsi="Arial" w:cs="Arial"/>
          <w:sz w:val="24"/>
          <w:szCs w:val="24"/>
          <w:lang w:val="de-DE"/>
        </w:rPr>
        <w:t xml:space="preserve"> dem Mittel</w:t>
      </w:r>
      <w:r w:rsidR="00A7640B" w:rsidRPr="00F864D6">
        <w:rPr>
          <w:rFonts w:ascii="Arial" w:hAnsi="Arial" w:cs="Arial"/>
          <w:sz w:val="24"/>
          <w:szCs w:val="24"/>
          <w:lang w:val="de-DE"/>
        </w:rPr>
        <w:t>alter</w:t>
      </w:r>
      <w:r w:rsidRPr="00F864D6">
        <w:rPr>
          <w:rFonts w:ascii="Arial" w:hAnsi="Arial" w:cs="Arial"/>
          <w:sz w:val="24"/>
          <w:szCs w:val="24"/>
          <w:lang w:val="de-DE"/>
        </w:rPr>
        <w:t xml:space="preserve"> des Abendlandes sowie der Neuzeit in Staats- und S</w:t>
      </w:r>
      <w:r w:rsidR="00A7640B" w:rsidRPr="00F864D6">
        <w:rPr>
          <w:rFonts w:ascii="Arial" w:hAnsi="Arial" w:cs="Arial"/>
          <w:sz w:val="24"/>
          <w:szCs w:val="24"/>
          <w:lang w:val="de-DE"/>
        </w:rPr>
        <w:t>täd</w:t>
      </w:r>
      <w:r w:rsidRPr="00F864D6">
        <w:rPr>
          <w:rFonts w:ascii="Arial" w:hAnsi="Arial" w:cs="Arial"/>
          <w:sz w:val="24"/>
          <w:szCs w:val="24"/>
          <w:lang w:val="de-DE"/>
        </w:rPr>
        <w:t xml:space="preserve">tegebieten </w:t>
      </w:r>
      <w:r w:rsidR="00D3613F" w:rsidRPr="00F864D6">
        <w:rPr>
          <w:rFonts w:ascii="Arial" w:hAnsi="Arial" w:cs="Arial"/>
          <w:sz w:val="24"/>
          <w:szCs w:val="24"/>
          <w:lang w:val="de-DE"/>
        </w:rPr>
        <w:t>des</w:t>
      </w:r>
      <w:r w:rsidRPr="00F864D6">
        <w:rPr>
          <w:rFonts w:ascii="Arial" w:hAnsi="Arial" w:cs="Arial"/>
          <w:sz w:val="24"/>
          <w:szCs w:val="24"/>
          <w:lang w:val="de-DE"/>
        </w:rPr>
        <w:t xml:space="preserve"> deutschen Sprachr</w:t>
      </w:r>
      <w:r w:rsidR="00DA6290">
        <w:rPr>
          <w:rFonts w:ascii="Arial" w:hAnsi="Arial" w:cs="Arial"/>
          <w:sz w:val="24"/>
          <w:szCs w:val="24"/>
          <w:lang w:val="de-DE"/>
        </w:rPr>
        <w:t>a</w:t>
      </w:r>
      <w:r w:rsidR="00ED4D43" w:rsidRPr="00F864D6">
        <w:rPr>
          <w:rFonts w:ascii="Arial" w:hAnsi="Arial" w:cs="Arial"/>
          <w:sz w:val="24"/>
          <w:szCs w:val="24"/>
          <w:lang w:val="de-DE"/>
        </w:rPr>
        <w:t>um</w:t>
      </w:r>
      <w:r w:rsidRPr="00F864D6">
        <w:rPr>
          <w:rFonts w:ascii="Arial" w:hAnsi="Arial" w:cs="Arial"/>
          <w:sz w:val="24"/>
          <w:szCs w:val="24"/>
          <w:lang w:val="de-DE"/>
        </w:rPr>
        <w:t xml:space="preserve">es. Vor uns liegt im Sinne der historischen </w:t>
      </w:r>
      <w:r w:rsidR="00D3613F" w:rsidRPr="00F864D6">
        <w:rPr>
          <w:rFonts w:ascii="Arial" w:hAnsi="Arial" w:cs="Arial"/>
          <w:sz w:val="24"/>
          <w:szCs w:val="24"/>
          <w:lang w:val="de-DE"/>
        </w:rPr>
        <w:t xml:space="preserve">und </w:t>
      </w:r>
      <w:r w:rsidRPr="00F864D6">
        <w:rPr>
          <w:rFonts w:ascii="Arial" w:hAnsi="Arial" w:cs="Arial"/>
          <w:sz w:val="24"/>
          <w:szCs w:val="24"/>
          <w:lang w:val="de-DE"/>
        </w:rPr>
        <w:t>vergleichenden Dimension noch die Aufgabe des zeitgleichen V</w:t>
      </w:r>
      <w:r w:rsidR="00D3613F" w:rsidRPr="00F864D6">
        <w:rPr>
          <w:rFonts w:ascii="Arial" w:hAnsi="Arial" w:cs="Arial"/>
          <w:sz w:val="24"/>
          <w:szCs w:val="24"/>
          <w:lang w:val="de-DE"/>
        </w:rPr>
        <w:t>erglei</w:t>
      </w:r>
      <w:r w:rsidRPr="00F864D6">
        <w:rPr>
          <w:rFonts w:ascii="Arial" w:hAnsi="Arial" w:cs="Arial"/>
          <w:sz w:val="24"/>
          <w:szCs w:val="24"/>
          <w:lang w:val="de-DE"/>
        </w:rPr>
        <w:t>chs. Aus Gr</w:t>
      </w:r>
      <w:r w:rsidR="00A7640B" w:rsidRPr="00F864D6">
        <w:rPr>
          <w:rFonts w:ascii="Arial" w:hAnsi="Arial" w:cs="Arial"/>
          <w:sz w:val="24"/>
          <w:szCs w:val="24"/>
          <w:lang w:val="de-DE"/>
        </w:rPr>
        <w:t>ü</w:t>
      </w:r>
      <w:r w:rsidRPr="00F864D6">
        <w:rPr>
          <w:rFonts w:ascii="Arial" w:hAnsi="Arial" w:cs="Arial"/>
          <w:sz w:val="24"/>
          <w:szCs w:val="24"/>
          <w:lang w:val="de-DE"/>
        </w:rPr>
        <w:t>nden der weltweiten und daher nahezu unbegrenzte</w:t>
      </w:r>
      <w:r w:rsidR="00DA6290">
        <w:rPr>
          <w:rFonts w:ascii="Arial" w:hAnsi="Arial" w:cs="Arial"/>
          <w:sz w:val="24"/>
          <w:szCs w:val="24"/>
          <w:lang w:val="de-DE"/>
        </w:rPr>
        <w:t>n</w:t>
      </w:r>
      <w:r w:rsidRPr="00F864D6">
        <w:rPr>
          <w:rFonts w:ascii="Arial" w:hAnsi="Arial" w:cs="Arial"/>
          <w:sz w:val="24"/>
          <w:szCs w:val="24"/>
          <w:lang w:val="de-DE"/>
        </w:rPr>
        <w:t xml:space="preserve"> M</w:t>
      </w:r>
      <w:r w:rsidR="00D3613F" w:rsidRPr="00F864D6">
        <w:rPr>
          <w:rFonts w:ascii="Arial" w:hAnsi="Arial" w:cs="Arial"/>
          <w:sz w:val="24"/>
          <w:szCs w:val="24"/>
          <w:lang w:val="de-DE"/>
        </w:rPr>
        <w:t>öglichkeit</w:t>
      </w:r>
      <w:r w:rsidRPr="00F864D6">
        <w:rPr>
          <w:rFonts w:ascii="Arial" w:hAnsi="Arial" w:cs="Arial"/>
          <w:sz w:val="24"/>
          <w:szCs w:val="24"/>
          <w:lang w:val="de-DE"/>
        </w:rPr>
        <w:t>en eines solchen Vergleichs m</w:t>
      </w:r>
      <w:r w:rsidR="00A7640B" w:rsidRPr="00F864D6">
        <w:rPr>
          <w:rFonts w:ascii="Arial" w:hAnsi="Arial" w:cs="Arial"/>
          <w:sz w:val="24"/>
          <w:szCs w:val="24"/>
          <w:lang w:val="de-DE"/>
        </w:rPr>
        <w:t>ü</w:t>
      </w:r>
      <w:r w:rsidRPr="00F864D6">
        <w:rPr>
          <w:rFonts w:ascii="Arial" w:hAnsi="Arial" w:cs="Arial"/>
          <w:sz w:val="24"/>
          <w:szCs w:val="24"/>
          <w:lang w:val="de-DE"/>
        </w:rPr>
        <w:t>ssen wir uns exemplarisc</w:t>
      </w:r>
      <w:r w:rsidR="00D3613F" w:rsidRPr="00F864D6">
        <w:rPr>
          <w:rFonts w:ascii="Arial" w:hAnsi="Arial" w:cs="Arial"/>
          <w:sz w:val="24"/>
          <w:szCs w:val="24"/>
          <w:lang w:val="de-DE"/>
        </w:rPr>
        <w:t>h</w:t>
      </w:r>
      <w:r w:rsidR="00DA6290">
        <w:rPr>
          <w:rFonts w:ascii="Arial" w:hAnsi="Arial" w:cs="Arial"/>
          <w:sz w:val="24"/>
          <w:szCs w:val="24"/>
          <w:lang w:val="de-DE"/>
        </w:rPr>
        <w:t xml:space="preserve"> einschränke</w:t>
      </w:r>
      <w:r w:rsidRPr="00F864D6">
        <w:rPr>
          <w:rFonts w:ascii="Arial" w:hAnsi="Arial" w:cs="Arial"/>
          <w:sz w:val="24"/>
          <w:szCs w:val="24"/>
          <w:lang w:val="de-DE"/>
        </w:rPr>
        <w:t xml:space="preserve">n. In diesem Sinne </w:t>
      </w:r>
      <w:r w:rsidR="00537DA2" w:rsidRPr="00F864D6">
        <w:rPr>
          <w:rFonts w:ascii="Arial" w:hAnsi="Arial" w:cs="Arial"/>
          <w:sz w:val="24"/>
          <w:szCs w:val="24"/>
          <w:lang w:val="de-DE"/>
        </w:rPr>
        <w:t>wä</w:t>
      </w:r>
      <w:r w:rsidRPr="00F864D6">
        <w:rPr>
          <w:rFonts w:ascii="Arial" w:hAnsi="Arial" w:cs="Arial"/>
          <w:sz w:val="24"/>
          <w:szCs w:val="24"/>
          <w:lang w:val="de-DE"/>
        </w:rPr>
        <w:t xml:space="preserve">hlen wir als Vergleichsgesellschaft die </w:t>
      </w:r>
      <w:r w:rsidR="003C2859" w:rsidRPr="00F864D6">
        <w:rPr>
          <w:rFonts w:ascii="Arial" w:hAnsi="Arial" w:cs="Arial"/>
          <w:sz w:val="24"/>
          <w:szCs w:val="24"/>
          <w:lang w:val="de-DE"/>
        </w:rPr>
        <w:t>der</w:t>
      </w:r>
      <w:r w:rsidRPr="00F864D6">
        <w:rPr>
          <w:rFonts w:ascii="Arial" w:hAnsi="Arial" w:cs="Arial"/>
          <w:sz w:val="24"/>
          <w:szCs w:val="24"/>
          <w:lang w:val="de-DE"/>
        </w:rPr>
        <w:t xml:space="preserve"> T</w:t>
      </w:r>
      <w:r w:rsidR="00A7640B" w:rsidRPr="00F864D6">
        <w:rPr>
          <w:rFonts w:ascii="Arial" w:hAnsi="Arial" w:cs="Arial"/>
          <w:sz w:val="24"/>
          <w:szCs w:val="24"/>
          <w:lang w:val="de-DE"/>
        </w:rPr>
        <w:t>ü</w:t>
      </w:r>
      <w:r w:rsidRPr="00F864D6">
        <w:rPr>
          <w:rFonts w:ascii="Arial" w:hAnsi="Arial" w:cs="Arial"/>
          <w:sz w:val="24"/>
          <w:szCs w:val="24"/>
          <w:lang w:val="de-DE"/>
        </w:rPr>
        <w:t>rkei.</w:t>
      </w:r>
    </w:p>
    <w:p w:rsidR="00D84913" w:rsidRPr="00102528" w:rsidRDefault="00905E9D" w:rsidP="00102528">
      <w:pPr>
        <w:shd w:val="clear" w:color="auto" w:fill="FFFFFF"/>
        <w:tabs>
          <w:tab w:val="left" w:pos="5387"/>
        </w:tabs>
        <w:spacing w:after="120"/>
        <w:jc w:val="both"/>
        <w:rPr>
          <w:rFonts w:ascii="Arial" w:hAnsi="Arial" w:cs="Arial"/>
          <w:sz w:val="24"/>
          <w:szCs w:val="24"/>
        </w:rPr>
      </w:pPr>
      <w:r w:rsidRPr="00F864D6">
        <w:rPr>
          <w:rFonts w:ascii="Arial" w:hAnsi="Arial" w:cs="Arial"/>
          <w:sz w:val="24"/>
          <w:szCs w:val="24"/>
          <w:lang w:val="de-DE"/>
        </w:rPr>
        <w:t>Daf</w:t>
      </w:r>
      <w:r w:rsidR="00A7640B" w:rsidRPr="00F864D6">
        <w:rPr>
          <w:rFonts w:ascii="Arial" w:hAnsi="Arial" w:cs="Arial"/>
          <w:sz w:val="24"/>
          <w:szCs w:val="24"/>
          <w:lang w:val="de-DE"/>
        </w:rPr>
        <w:t>ü</w:t>
      </w:r>
      <w:r w:rsidRPr="00F864D6">
        <w:rPr>
          <w:rFonts w:ascii="Arial" w:hAnsi="Arial" w:cs="Arial"/>
          <w:sz w:val="24"/>
          <w:szCs w:val="24"/>
          <w:lang w:val="de-DE"/>
        </w:rPr>
        <w:t>r sprechen mehrere Gr</w:t>
      </w:r>
      <w:r w:rsidR="00A7640B" w:rsidRPr="00F864D6">
        <w:rPr>
          <w:rFonts w:ascii="Arial" w:hAnsi="Arial" w:cs="Arial"/>
          <w:sz w:val="24"/>
          <w:szCs w:val="24"/>
          <w:lang w:val="de-DE"/>
        </w:rPr>
        <w:t>ü</w:t>
      </w:r>
      <w:r w:rsidRPr="00F864D6">
        <w:rPr>
          <w:rFonts w:ascii="Arial" w:hAnsi="Arial" w:cs="Arial"/>
          <w:sz w:val="24"/>
          <w:szCs w:val="24"/>
          <w:lang w:val="de-DE"/>
        </w:rPr>
        <w:t>nde:</w:t>
      </w:r>
    </w:p>
    <w:p w:rsidR="00905E9D" w:rsidRPr="00F864D6" w:rsidRDefault="00905E9D" w:rsidP="00102528">
      <w:pPr>
        <w:shd w:val="clear" w:color="auto" w:fill="FFFFFF"/>
        <w:tabs>
          <w:tab w:val="left" w:pos="5387"/>
        </w:tabs>
        <w:spacing w:after="120"/>
        <w:jc w:val="both"/>
        <w:rPr>
          <w:rFonts w:ascii="Arial" w:hAnsi="Arial" w:cs="Arial"/>
          <w:sz w:val="24"/>
          <w:szCs w:val="24"/>
          <w:lang w:val="de-DE"/>
        </w:rPr>
      </w:pPr>
      <w:r w:rsidRPr="00F864D6">
        <w:rPr>
          <w:rFonts w:ascii="Arial" w:hAnsi="Arial" w:cs="Arial"/>
          <w:sz w:val="24"/>
          <w:szCs w:val="24"/>
          <w:lang w:val="de-DE"/>
        </w:rPr>
        <w:t xml:space="preserve">Die </w:t>
      </w:r>
      <w:r w:rsidR="00A7640B" w:rsidRPr="00F864D6">
        <w:rPr>
          <w:rFonts w:ascii="Arial" w:hAnsi="Arial" w:cs="Arial"/>
          <w:sz w:val="24"/>
          <w:szCs w:val="24"/>
          <w:lang w:val="de-DE"/>
        </w:rPr>
        <w:t>Türkei</w:t>
      </w:r>
      <w:r w:rsidRPr="00F864D6">
        <w:rPr>
          <w:rFonts w:ascii="Arial" w:hAnsi="Arial" w:cs="Arial"/>
          <w:sz w:val="24"/>
          <w:szCs w:val="24"/>
          <w:lang w:val="de-DE"/>
        </w:rPr>
        <w:t xml:space="preserve"> ist Partner der Bun</w:t>
      </w:r>
      <w:r w:rsidR="00DA6290">
        <w:rPr>
          <w:rFonts w:ascii="Arial" w:hAnsi="Arial" w:cs="Arial"/>
          <w:sz w:val="24"/>
          <w:szCs w:val="24"/>
          <w:lang w:val="de-DE"/>
        </w:rPr>
        <w:t>desrepublik im Verteidigungsbündnis der</w:t>
      </w:r>
      <w:r w:rsidR="0008329E" w:rsidRPr="00F864D6">
        <w:rPr>
          <w:rFonts w:ascii="Arial" w:hAnsi="Arial" w:cs="Arial"/>
          <w:sz w:val="24"/>
          <w:szCs w:val="24"/>
          <w:lang w:val="de-DE"/>
        </w:rPr>
        <w:t xml:space="preserve"> NATO und z.</w:t>
      </w:r>
      <w:r w:rsidRPr="00F864D6">
        <w:rPr>
          <w:rFonts w:ascii="Arial" w:hAnsi="Arial" w:cs="Arial"/>
          <w:sz w:val="24"/>
          <w:szCs w:val="24"/>
          <w:lang w:val="de-DE"/>
        </w:rPr>
        <w:t>Z</w:t>
      </w:r>
      <w:r w:rsidR="00D3613F" w:rsidRPr="00F864D6">
        <w:rPr>
          <w:rFonts w:ascii="Arial" w:hAnsi="Arial" w:cs="Arial"/>
          <w:sz w:val="24"/>
          <w:szCs w:val="24"/>
          <w:lang w:val="de-DE"/>
        </w:rPr>
        <w:t>t</w:t>
      </w:r>
      <w:r w:rsidRPr="00F864D6">
        <w:rPr>
          <w:rFonts w:ascii="Arial" w:hAnsi="Arial" w:cs="Arial"/>
          <w:sz w:val="24"/>
          <w:szCs w:val="24"/>
          <w:lang w:val="de-DE"/>
        </w:rPr>
        <w:t>. assoziiertes Mitglied der Euro</w:t>
      </w:r>
      <w:r w:rsidR="00826E16" w:rsidRPr="00F864D6">
        <w:rPr>
          <w:rFonts w:ascii="Arial" w:hAnsi="Arial" w:cs="Arial"/>
          <w:sz w:val="24"/>
          <w:szCs w:val="24"/>
          <w:lang w:val="de-DE"/>
        </w:rPr>
        <w:t>päi</w:t>
      </w:r>
      <w:r w:rsidR="00331BF9" w:rsidRPr="00F864D6">
        <w:rPr>
          <w:rFonts w:ascii="Arial" w:hAnsi="Arial" w:cs="Arial"/>
          <w:sz w:val="24"/>
          <w:szCs w:val="24"/>
          <w:lang w:val="de-DE"/>
        </w:rPr>
        <w:t>schen Union</w:t>
      </w:r>
      <w:r w:rsidR="00F0540C" w:rsidRPr="00F864D6">
        <w:rPr>
          <w:rFonts w:ascii="Arial" w:hAnsi="Arial" w:cs="Arial"/>
          <w:sz w:val="24"/>
          <w:szCs w:val="24"/>
          <w:lang w:val="de-DE"/>
        </w:rPr>
        <w:t xml:space="preserve">. </w:t>
      </w:r>
      <w:r w:rsidR="00DA6290">
        <w:rPr>
          <w:rFonts w:ascii="Arial" w:hAnsi="Arial" w:cs="Arial"/>
          <w:sz w:val="24"/>
          <w:szCs w:val="24"/>
          <w:lang w:val="de-DE"/>
        </w:rPr>
        <w:t>B</w:t>
      </w:r>
      <w:r w:rsidRPr="00F864D6">
        <w:rPr>
          <w:rFonts w:ascii="Arial" w:hAnsi="Arial" w:cs="Arial"/>
          <w:sz w:val="24"/>
          <w:szCs w:val="24"/>
          <w:lang w:val="de-DE"/>
        </w:rPr>
        <w:t xml:space="preserve">esonders naheliegend ist aber ein Vergleich durch die hohe Zahl </w:t>
      </w:r>
      <w:r w:rsidR="00D3613F" w:rsidRPr="00F864D6">
        <w:rPr>
          <w:rFonts w:ascii="Arial" w:hAnsi="Arial" w:cs="Arial"/>
          <w:sz w:val="24"/>
          <w:szCs w:val="24"/>
          <w:lang w:val="de-DE"/>
        </w:rPr>
        <w:t>türkischer</w:t>
      </w:r>
      <w:r w:rsidR="00340BA9">
        <w:rPr>
          <w:rFonts w:ascii="Arial" w:hAnsi="Arial" w:cs="Arial"/>
          <w:sz w:val="24"/>
          <w:szCs w:val="24"/>
          <w:lang w:val="de-DE"/>
        </w:rPr>
        <w:t xml:space="preserve"> Arbeitnehmer und ihren</w:t>
      </w:r>
      <w:r w:rsidRPr="00F864D6">
        <w:rPr>
          <w:rFonts w:ascii="Arial" w:hAnsi="Arial" w:cs="Arial"/>
          <w:sz w:val="24"/>
          <w:szCs w:val="24"/>
          <w:lang w:val="de-DE"/>
        </w:rPr>
        <w:t xml:space="preserve"> Familien in Deutschland, so </w:t>
      </w:r>
      <w:r w:rsidR="007B2729">
        <w:rPr>
          <w:rFonts w:ascii="Arial" w:hAnsi="Arial" w:cs="Arial"/>
          <w:sz w:val="24"/>
          <w:szCs w:val="24"/>
          <w:lang w:val="de-DE"/>
        </w:rPr>
        <w:t>dass</w:t>
      </w:r>
      <w:r w:rsidRPr="00F864D6">
        <w:rPr>
          <w:rFonts w:ascii="Arial" w:hAnsi="Arial" w:cs="Arial"/>
          <w:sz w:val="24"/>
          <w:szCs w:val="24"/>
          <w:lang w:val="de-DE"/>
        </w:rPr>
        <w:t xml:space="preserve"> die Menschen auch von beiden Staaten sozial</w:t>
      </w:r>
      <w:r w:rsidR="00A7640B" w:rsidRPr="00F864D6">
        <w:rPr>
          <w:rFonts w:ascii="Arial" w:hAnsi="Arial" w:cs="Arial"/>
          <w:sz w:val="24"/>
          <w:szCs w:val="24"/>
          <w:lang w:val="de-DE"/>
        </w:rPr>
        <w:t>pädag</w:t>
      </w:r>
      <w:r w:rsidRPr="00F864D6">
        <w:rPr>
          <w:rFonts w:ascii="Arial" w:hAnsi="Arial" w:cs="Arial"/>
          <w:sz w:val="24"/>
          <w:szCs w:val="24"/>
          <w:lang w:val="de-DE"/>
        </w:rPr>
        <w:t>ogisch/sozialarbeit</w:t>
      </w:r>
      <w:r w:rsidR="0008329E" w:rsidRPr="00F864D6">
        <w:rPr>
          <w:rFonts w:ascii="Arial" w:hAnsi="Arial" w:cs="Arial"/>
          <w:sz w:val="24"/>
          <w:szCs w:val="24"/>
          <w:lang w:val="de-DE"/>
        </w:rPr>
        <w:t>e</w:t>
      </w:r>
      <w:r w:rsidRPr="00F864D6">
        <w:rPr>
          <w:rFonts w:ascii="Arial" w:hAnsi="Arial" w:cs="Arial"/>
          <w:sz w:val="24"/>
          <w:szCs w:val="24"/>
          <w:lang w:val="de-DE"/>
        </w:rPr>
        <w:t>risch tangiert sein k</w:t>
      </w:r>
      <w:r w:rsidR="0008329E" w:rsidRPr="00F864D6">
        <w:rPr>
          <w:rFonts w:ascii="Arial" w:hAnsi="Arial" w:cs="Arial"/>
          <w:sz w:val="24"/>
          <w:szCs w:val="24"/>
          <w:lang w:val="de-DE"/>
        </w:rPr>
        <w:t>ö</w:t>
      </w:r>
      <w:r w:rsidRPr="00F864D6">
        <w:rPr>
          <w:rFonts w:ascii="Arial" w:hAnsi="Arial" w:cs="Arial"/>
          <w:sz w:val="24"/>
          <w:szCs w:val="24"/>
          <w:lang w:val="de-DE"/>
        </w:rPr>
        <w:t>nnen.</w:t>
      </w:r>
    </w:p>
    <w:p w:rsidR="00640482" w:rsidRPr="00102528" w:rsidRDefault="00640482" w:rsidP="00102528">
      <w:pPr>
        <w:shd w:val="clear" w:color="auto" w:fill="FFFFFF"/>
        <w:tabs>
          <w:tab w:val="left" w:pos="5387"/>
        </w:tabs>
        <w:spacing w:after="120"/>
        <w:jc w:val="both"/>
        <w:rPr>
          <w:rFonts w:ascii="Arial" w:hAnsi="Arial" w:cs="Arial"/>
          <w:sz w:val="24"/>
          <w:szCs w:val="24"/>
        </w:rPr>
      </w:pPr>
      <w:r w:rsidRPr="00F864D6">
        <w:rPr>
          <w:rFonts w:ascii="Arial" w:hAnsi="Arial" w:cs="Arial"/>
          <w:sz w:val="24"/>
          <w:szCs w:val="24"/>
          <w:lang w:val="de-DE"/>
        </w:rPr>
        <w:t>Beide L</w:t>
      </w:r>
      <w:r w:rsidR="0099083E" w:rsidRPr="00F864D6">
        <w:rPr>
          <w:rFonts w:ascii="Arial" w:hAnsi="Arial" w:cs="Arial"/>
          <w:sz w:val="24"/>
          <w:szCs w:val="24"/>
          <w:lang w:val="de-DE"/>
        </w:rPr>
        <w:t>änd</w:t>
      </w:r>
      <w:r w:rsidRPr="00F864D6">
        <w:rPr>
          <w:rFonts w:ascii="Arial" w:hAnsi="Arial" w:cs="Arial"/>
          <w:sz w:val="24"/>
          <w:szCs w:val="24"/>
          <w:lang w:val="de-DE"/>
        </w:rPr>
        <w:t>er, obwohl historisch und aktuell im eigenen Selbstve</w:t>
      </w:r>
      <w:r w:rsidR="003C2859" w:rsidRPr="00F864D6">
        <w:rPr>
          <w:rFonts w:ascii="Arial" w:hAnsi="Arial" w:cs="Arial"/>
          <w:sz w:val="24"/>
          <w:szCs w:val="24"/>
          <w:lang w:val="de-DE"/>
        </w:rPr>
        <w:t>rs</w:t>
      </w:r>
      <w:r w:rsidRPr="00F864D6">
        <w:rPr>
          <w:rFonts w:ascii="Arial" w:hAnsi="Arial" w:cs="Arial"/>
          <w:sz w:val="24"/>
          <w:szCs w:val="24"/>
          <w:lang w:val="de-DE"/>
        </w:rPr>
        <w:t>t</w:t>
      </w:r>
      <w:r w:rsidR="0099083E" w:rsidRPr="00F864D6">
        <w:rPr>
          <w:rFonts w:ascii="Arial" w:hAnsi="Arial" w:cs="Arial"/>
          <w:sz w:val="24"/>
          <w:szCs w:val="24"/>
          <w:lang w:val="de-DE"/>
        </w:rPr>
        <w:t>änd</w:t>
      </w:r>
      <w:r w:rsidRPr="00F864D6">
        <w:rPr>
          <w:rFonts w:ascii="Arial" w:hAnsi="Arial" w:cs="Arial"/>
          <w:sz w:val="24"/>
          <w:szCs w:val="24"/>
          <w:lang w:val="de-DE"/>
        </w:rPr>
        <w:t>nis von monotheistischen Religionen ge</w:t>
      </w:r>
      <w:r w:rsidR="00B967F8" w:rsidRPr="00F864D6">
        <w:rPr>
          <w:rFonts w:ascii="Arial" w:hAnsi="Arial" w:cs="Arial"/>
          <w:sz w:val="24"/>
          <w:szCs w:val="24"/>
          <w:lang w:val="de-DE"/>
        </w:rPr>
        <w:t>prä</w:t>
      </w:r>
      <w:r w:rsidRPr="00F864D6">
        <w:rPr>
          <w:rFonts w:ascii="Arial" w:hAnsi="Arial" w:cs="Arial"/>
          <w:sz w:val="24"/>
          <w:szCs w:val="24"/>
          <w:lang w:val="de-DE"/>
        </w:rPr>
        <w:t>gt und zugleich ge</w:t>
      </w:r>
      <w:r w:rsidR="00E1381D" w:rsidRPr="00F864D6">
        <w:rPr>
          <w:rFonts w:ascii="Arial" w:hAnsi="Arial" w:cs="Arial"/>
          <w:sz w:val="24"/>
          <w:szCs w:val="24"/>
          <w:lang w:val="de-DE"/>
        </w:rPr>
        <w:t>mäß</w:t>
      </w:r>
      <w:r w:rsidRPr="00F864D6">
        <w:rPr>
          <w:rFonts w:ascii="Arial" w:hAnsi="Arial" w:cs="Arial"/>
          <w:sz w:val="24"/>
          <w:szCs w:val="24"/>
          <w:lang w:val="de-DE"/>
        </w:rPr>
        <w:t xml:space="preserve"> ihrer Verfassungen laizistisch, unterscheiden sich in ihren weltanschaulichen Hintergr</w:t>
      </w:r>
      <w:r w:rsidR="005403C8" w:rsidRPr="00F864D6">
        <w:rPr>
          <w:rFonts w:ascii="Arial" w:hAnsi="Arial" w:cs="Arial"/>
          <w:sz w:val="24"/>
          <w:szCs w:val="24"/>
          <w:lang w:val="de-DE"/>
        </w:rPr>
        <w:t>ün</w:t>
      </w:r>
      <w:r w:rsidR="00340BA9">
        <w:rPr>
          <w:rFonts w:ascii="Arial" w:hAnsi="Arial" w:cs="Arial"/>
          <w:sz w:val="24"/>
          <w:szCs w:val="24"/>
          <w:lang w:val="de-DE"/>
        </w:rPr>
        <w:t xml:space="preserve">den </w:t>
      </w:r>
      <w:r w:rsidRPr="00F864D6">
        <w:rPr>
          <w:rFonts w:ascii="Arial" w:hAnsi="Arial" w:cs="Arial"/>
          <w:sz w:val="24"/>
          <w:szCs w:val="24"/>
          <w:lang w:val="de-DE"/>
        </w:rPr>
        <w:t>durch unterschiedliche Verwachsungen rel</w:t>
      </w:r>
      <w:r w:rsidR="00CB41E1" w:rsidRPr="00F864D6">
        <w:rPr>
          <w:rFonts w:ascii="Arial" w:hAnsi="Arial" w:cs="Arial"/>
          <w:sz w:val="24"/>
          <w:szCs w:val="24"/>
          <w:lang w:val="de-DE"/>
        </w:rPr>
        <w:t>ig</w:t>
      </w:r>
      <w:r w:rsidRPr="00F864D6">
        <w:rPr>
          <w:rFonts w:ascii="Arial" w:hAnsi="Arial" w:cs="Arial"/>
          <w:sz w:val="24"/>
          <w:szCs w:val="24"/>
          <w:lang w:val="de-DE"/>
        </w:rPr>
        <w:t>i</w:t>
      </w:r>
      <w:r w:rsidR="0016003B" w:rsidRPr="00F864D6">
        <w:rPr>
          <w:rFonts w:ascii="Arial" w:hAnsi="Arial" w:cs="Arial"/>
          <w:sz w:val="24"/>
          <w:szCs w:val="24"/>
          <w:lang w:val="de-DE"/>
        </w:rPr>
        <w:t>öse</w:t>
      </w:r>
      <w:r w:rsidRPr="00F864D6">
        <w:rPr>
          <w:rFonts w:ascii="Arial" w:hAnsi="Arial" w:cs="Arial"/>
          <w:sz w:val="24"/>
          <w:szCs w:val="24"/>
          <w:lang w:val="de-DE"/>
        </w:rPr>
        <w:t>r und wirtschaftlicher Anteile.</w:t>
      </w:r>
    </w:p>
    <w:p w:rsidR="00640482" w:rsidRPr="00102528" w:rsidRDefault="00640482" w:rsidP="00102528">
      <w:pPr>
        <w:shd w:val="clear" w:color="auto" w:fill="FFFFFF"/>
        <w:tabs>
          <w:tab w:val="left" w:pos="5387"/>
        </w:tabs>
        <w:spacing w:after="120"/>
        <w:jc w:val="both"/>
        <w:rPr>
          <w:rFonts w:ascii="Arial" w:hAnsi="Arial" w:cs="Arial"/>
          <w:sz w:val="24"/>
          <w:szCs w:val="24"/>
        </w:rPr>
      </w:pPr>
      <w:r w:rsidRPr="00F864D6">
        <w:rPr>
          <w:rFonts w:ascii="Arial" w:hAnsi="Arial" w:cs="Arial"/>
          <w:sz w:val="24"/>
          <w:szCs w:val="24"/>
          <w:lang w:val="de-DE"/>
        </w:rPr>
        <w:t xml:space="preserve">Industriell gesehen ist die </w:t>
      </w:r>
      <w:r w:rsidR="00A7640B" w:rsidRPr="00F864D6">
        <w:rPr>
          <w:rFonts w:ascii="Arial" w:hAnsi="Arial" w:cs="Arial"/>
          <w:sz w:val="24"/>
          <w:szCs w:val="24"/>
          <w:lang w:val="de-DE"/>
        </w:rPr>
        <w:t>Türkei</w:t>
      </w:r>
      <w:r w:rsidRPr="00F864D6">
        <w:rPr>
          <w:rFonts w:ascii="Arial" w:hAnsi="Arial" w:cs="Arial"/>
          <w:sz w:val="24"/>
          <w:szCs w:val="24"/>
          <w:lang w:val="de-DE"/>
        </w:rPr>
        <w:t xml:space="preserve"> ein</w:t>
      </w:r>
      <w:r w:rsidR="009145CC" w:rsidRPr="00F864D6">
        <w:rPr>
          <w:rFonts w:ascii="Arial" w:hAnsi="Arial" w:cs="Arial"/>
          <w:sz w:val="24"/>
          <w:szCs w:val="24"/>
          <w:lang w:val="de-DE"/>
        </w:rPr>
        <w:t xml:space="preserve"> Schwellenland, in dem der agra</w:t>
      </w:r>
      <w:r w:rsidRPr="00F864D6">
        <w:rPr>
          <w:rFonts w:ascii="Arial" w:hAnsi="Arial" w:cs="Arial"/>
          <w:sz w:val="24"/>
          <w:szCs w:val="24"/>
          <w:lang w:val="de-DE"/>
        </w:rPr>
        <w:t xml:space="preserve">rische Sektor weiterhin an Bedeutung verlieren wird, so </w:t>
      </w:r>
      <w:r w:rsidR="007B2729">
        <w:rPr>
          <w:rFonts w:ascii="Arial" w:hAnsi="Arial" w:cs="Arial"/>
          <w:sz w:val="24"/>
          <w:szCs w:val="24"/>
          <w:lang w:val="de-DE"/>
        </w:rPr>
        <w:t>dass</w:t>
      </w:r>
      <w:r w:rsidRPr="00F864D6">
        <w:rPr>
          <w:rFonts w:ascii="Arial" w:hAnsi="Arial" w:cs="Arial"/>
          <w:sz w:val="24"/>
          <w:szCs w:val="24"/>
          <w:lang w:val="de-DE"/>
        </w:rPr>
        <w:t xml:space="preserve"> Umbr</w:t>
      </w:r>
      <w:r w:rsidR="000578D4" w:rsidRPr="00F864D6">
        <w:rPr>
          <w:rFonts w:ascii="Arial" w:hAnsi="Arial" w:cs="Arial"/>
          <w:sz w:val="24"/>
          <w:szCs w:val="24"/>
          <w:lang w:val="de-DE"/>
        </w:rPr>
        <w:t>ü</w:t>
      </w:r>
      <w:r w:rsidRPr="00F864D6">
        <w:rPr>
          <w:rFonts w:ascii="Arial" w:hAnsi="Arial" w:cs="Arial"/>
          <w:sz w:val="24"/>
          <w:szCs w:val="24"/>
          <w:lang w:val="de-DE"/>
        </w:rPr>
        <w:t>che des Arbeitsmarktes und inner</w:t>
      </w:r>
      <w:r w:rsidR="00D3613F" w:rsidRPr="00F864D6">
        <w:rPr>
          <w:rFonts w:ascii="Arial" w:hAnsi="Arial" w:cs="Arial"/>
          <w:sz w:val="24"/>
          <w:szCs w:val="24"/>
          <w:lang w:val="de-DE"/>
        </w:rPr>
        <w:t>türk</w:t>
      </w:r>
      <w:r w:rsidRPr="00F864D6">
        <w:rPr>
          <w:rFonts w:ascii="Arial" w:hAnsi="Arial" w:cs="Arial"/>
          <w:sz w:val="24"/>
          <w:szCs w:val="24"/>
          <w:lang w:val="de-DE"/>
        </w:rPr>
        <w:t>ische Wanderungsbewegungen einen hohen Bedarf an sozial</w:t>
      </w:r>
      <w:r w:rsidR="00A7640B" w:rsidRPr="00F864D6">
        <w:rPr>
          <w:rFonts w:ascii="Arial" w:hAnsi="Arial" w:cs="Arial"/>
          <w:sz w:val="24"/>
          <w:szCs w:val="24"/>
          <w:lang w:val="de-DE"/>
        </w:rPr>
        <w:t>pädag</w:t>
      </w:r>
      <w:r w:rsidRPr="00F864D6">
        <w:rPr>
          <w:rFonts w:ascii="Arial" w:hAnsi="Arial" w:cs="Arial"/>
          <w:sz w:val="24"/>
          <w:szCs w:val="24"/>
          <w:lang w:val="de-DE"/>
        </w:rPr>
        <w:t>ogischer/sozialarbeiterischer Neu-Ei</w:t>
      </w:r>
      <w:r w:rsidR="003C2859" w:rsidRPr="00F864D6">
        <w:rPr>
          <w:rFonts w:ascii="Arial" w:hAnsi="Arial" w:cs="Arial"/>
          <w:sz w:val="24"/>
          <w:szCs w:val="24"/>
          <w:lang w:val="de-DE"/>
        </w:rPr>
        <w:t>ng</w:t>
      </w:r>
      <w:r w:rsidRPr="00F864D6">
        <w:rPr>
          <w:rFonts w:ascii="Arial" w:hAnsi="Arial" w:cs="Arial"/>
          <w:sz w:val="24"/>
          <w:szCs w:val="24"/>
          <w:lang w:val="de-DE"/>
        </w:rPr>
        <w:t xml:space="preserve">liederungshilfe erzeugen, zumindest vom Umfang her vergleichbar der industriellen Umformung Westeuropas im 19. </w:t>
      </w:r>
      <w:r w:rsidRPr="00F568D5">
        <w:rPr>
          <w:rFonts w:ascii="Arial" w:hAnsi="Arial" w:cs="Arial"/>
          <w:sz w:val="24"/>
          <w:szCs w:val="24"/>
          <w:lang w:val="de-DE"/>
        </w:rPr>
        <w:t>Jahrhundert.</w:t>
      </w:r>
    </w:p>
    <w:p w:rsidR="00640482" w:rsidRPr="00F864D6" w:rsidRDefault="00640482" w:rsidP="00102528">
      <w:pPr>
        <w:shd w:val="clear" w:color="auto" w:fill="FFFFFF"/>
        <w:tabs>
          <w:tab w:val="left" w:pos="5387"/>
        </w:tabs>
        <w:spacing w:after="120"/>
        <w:jc w:val="both"/>
        <w:rPr>
          <w:rFonts w:ascii="Arial" w:hAnsi="Arial" w:cs="Arial"/>
          <w:sz w:val="24"/>
          <w:szCs w:val="24"/>
          <w:lang w:val="de-DE"/>
        </w:rPr>
      </w:pPr>
      <w:r w:rsidRPr="00F864D6">
        <w:rPr>
          <w:rFonts w:ascii="Arial" w:hAnsi="Arial" w:cs="Arial"/>
          <w:sz w:val="24"/>
          <w:szCs w:val="24"/>
          <w:lang w:val="de-DE"/>
        </w:rPr>
        <w:t>All dies hat uns letztlich dazu bewogen, sozial</w:t>
      </w:r>
      <w:r w:rsidR="00A7640B" w:rsidRPr="00F864D6">
        <w:rPr>
          <w:rFonts w:ascii="Arial" w:hAnsi="Arial" w:cs="Arial"/>
          <w:sz w:val="24"/>
          <w:szCs w:val="24"/>
          <w:lang w:val="de-DE"/>
        </w:rPr>
        <w:t>pädag</w:t>
      </w:r>
      <w:r w:rsidRPr="00F864D6">
        <w:rPr>
          <w:rFonts w:ascii="Arial" w:hAnsi="Arial" w:cs="Arial"/>
          <w:sz w:val="24"/>
          <w:szCs w:val="24"/>
          <w:lang w:val="de-DE"/>
        </w:rPr>
        <w:t xml:space="preserve">ogische und sozialarbeiterische Probleme in der heutigen </w:t>
      </w:r>
      <w:r w:rsidR="00A7640B" w:rsidRPr="00F864D6">
        <w:rPr>
          <w:rFonts w:ascii="Arial" w:hAnsi="Arial" w:cs="Arial"/>
          <w:sz w:val="24"/>
          <w:szCs w:val="24"/>
          <w:lang w:val="de-DE"/>
        </w:rPr>
        <w:t>Türkei</w:t>
      </w:r>
      <w:r w:rsidRPr="00F864D6">
        <w:rPr>
          <w:rFonts w:ascii="Arial" w:hAnsi="Arial" w:cs="Arial"/>
          <w:sz w:val="24"/>
          <w:szCs w:val="24"/>
          <w:lang w:val="de-DE"/>
        </w:rPr>
        <w:t xml:space="preserve"> im Rahmen der vergleichenden Dimension genauer unter die Lupe zu nehmen. Die Ausf</w:t>
      </w:r>
      <w:r w:rsidR="003C2859" w:rsidRPr="00F864D6">
        <w:rPr>
          <w:rFonts w:ascii="Arial" w:hAnsi="Arial" w:cs="Arial"/>
          <w:sz w:val="24"/>
          <w:szCs w:val="24"/>
          <w:lang w:val="de-DE"/>
        </w:rPr>
        <w:t>ü</w:t>
      </w:r>
      <w:r w:rsidRPr="00F864D6">
        <w:rPr>
          <w:rFonts w:ascii="Arial" w:hAnsi="Arial" w:cs="Arial"/>
          <w:sz w:val="24"/>
          <w:szCs w:val="24"/>
          <w:lang w:val="de-DE"/>
        </w:rPr>
        <w:t>hrungen zu sozial</w:t>
      </w:r>
      <w:r w:rsidR="00A7640B" w:rsidRPr="00F864D6">
        <w:rPr>
          <w:rFonts w:ascii="Arial" w:hAnsi="Arial" w:cs="Arial"/>
          <w:sz w:val="24"/>
          <w:szCs w:val="24"/>
          <w:lang w:val="de-DE"/>
        </w:rPr>
        <w:t>pädag</w:t>
      </w:r>
      <w:r w:rsidRPr="00F864D6">
        <w:rPr>
          <w:rFonts w:ascii="Arial" w:hAnsi="Arial" w:cs="Arial"/>
          <w:sz w:val="24"/>
          <w:szCs w:val="24"/>
          <w:lang w:val="de-DE"/>
        </w:rPr>
        <w:t xml:space="preserve">ogischen und sozialarbeiterischen Problemen in der heutigen </w:t>
      </w:r>
      <w:r w:rsidR="00A7640B" w:rsidRPr="00F864D6">
        <w:rPr>
          <w:rFonts w:ascii="Arial" w:hAnsi="Arial" w:cs="Arial"/>
          <w:sz w:val="24"/>
          <w:szCs w:val="24"/>
          <w:lang w:val="de-DE"/>
        </w:rPr>
        <w:t>Türkei</w:t>
      </w:r>
      <w:r w:rsidRPr="00F864D6">
        <w:rPr>
          <w:rFonts w:ascii="Arial" w:hAnsi="Arial" w:cs="Arial"/>
          <w:sz w:val="24"/>
          <w:szCs w:val="24"/>
          <w:lang w:val="de-DE"/>
        </w:rPr>
        <w:t xml:space="preserve"> auf den folgenden Seiten - vor allem im Abschnitt 4.2.3 - basieren im wesentlichen auf</w:t>
      </w:r>
      <w:r w:rsidR="00817476">
        <w:rPr>
          <w:rFonts w:ascii="Arial" w:hAnsi="Arial" w:cs="Arial"/>
          <w:sz w:val="24"/>
          <w:szCs w:val="24"/>
          <w:lang w:val="de-DE"/>
        </w:rPr>
        <w:t xml:space="preserve"> einem Text von Ilhan Tomanbay,</w:t>
      </w:r>
      <w:r w:rsidR="00817476" w:rsidRPr="00817476">
        <w:rPr>
          <w:rFonts w:ascii="Arial" w:hAnsi="Arial" w:cs="Arial"/>
          <w:sz w:val="24"/>
          <w:szCs w:val="24"/>
          <w:lang w:val="en-US"/>
        </w:rPr>
        <w:t xml:space="preserve"> </w:t>
      </w:r>
      <w:r w:rsidR="00817476" w:rsidRPr="00102528">
        <w:rPr>
          <w:rFonts w:ascii="Arial" w:hAnsi="Arial" w:cs="Arial"/>
          <w:sz w:val="24"/>
          <w:szCs w:val="24"/>
          <w:lang w:val="en-US"/>
        </w:rPr>
        <w:t xml:space="preserve">mit dem ich 1993/94 im Rahmen eines </w:t>
      </w:r>
      <w:r w:rsidR="00817476">
        <w:rPr>
          <w:rFonts w:ascii="Arial" w:hAnsi="Arial" w:cs="Arial"/>
          <w:sz w:val="24"/>
          <w:szCs w:val="24"/>
          <w:lang w:val="en-US"/>
        </w:rPr>
        <w:t>türk</w:t>
      </w:r>
      <w:r w:rsidR="00817476" w:rsidRPr="00102528">
        <w:rPr>
          <w:rFonts w:ascii="Arial" w:hAnsi="Arial" w:cs="Arial"/>
          <w:sz w:val="24"/>
          <w:szCs w:val="24"/>
          <w:lang w:val="en-US"/>
        </w:rPr>
        <w:t xml:space="preserve">isch-deutschen Projektes </w:t>
      </w:r>
      <w:r w:rsidR="00817476" w:rsidRPr="00102528">
        <w:rPr>
          <w:rFonts w:ascii="Arial" w:hAnsi="Arial" w:cs="Arial"/>
          <w:sz w:val="24"/>
          <w:szCs w:val="24"/>
          <w:lang w:val="en-US"/>
        </w:rPr>
        <w:lastRenderedPageBreak/>
        <w:t>zusammengearbeitet habe.</w:t>
      </w:r>
    </w:p>
    <w:p w:rsidR="00E04728" w:rsidRPr="00102528" w:rsidRDefault="00E04728" w:rsidP="00102528">
      <w:pPr>
        <w:shd w:val="clear" w:color="auto" w:fill="FFFFFF"/>
        <w:tabs>
          <w:tab w:val="left" w:pos="5387"/>
        </w:tabs>
        <w:spacing w:after="120"/>
        <w:jc w:val="both"/>
        <w:rPr>
          <w:rFonts w:ascii="Arial" w:hAnsi="Arial" w:cs="Arial"/>
          <w:sz w:val="24"/>
          <w:szCs w:val="24"/>
        </w:rPr>
      </w:pPr>
    </w:p>
    <w:p w:rsidR="00640482" w:rsidRPr="0044255D" w:rsidRDefault="00640482" w:rsidP="00102528">
      <w:pPr>
        <w:shd w:val="clear" w:color="auto" w:fill="FFFFFF"/>
        <w:tabs>
          <w:tab w:val="left" w:pos="5387"/>
        </w:tabs>
        <w:spacing w:after="120"/>
        <w:jc w:val="both"/>
        <w:rPr>
          <w:rFonts w:ascii="Arial" w:hAnsi="Arial" w:cs="Arial"/>
          <w:b/>
          <w:sz w:val="24"/>
          <w:szCs w:val="24"/>
        </w:rPr>
      </w:pPr>
      <w:r w:rsidRPr="00F864D6">
        <w:rPr>
          <w:rFonts w:ascii="Arial" w:hAnsi="Arial" w:cs="Arial"/>
          <w:b/>
          <w:sz w:val="24"/>
          <w:szCs w:val="24"/>
          <w:lang w:val="de-DE"/>
        </w:rPr>
        <w:t>4.2.1   Definitorische, systematische und theoretische Aspekte</w:t>
      </w:r>
    </w:p>
    <w:p w:rsidR="00640482" w:rsidRPr="00102528" w:rsidRDefault="00640482" w:rsidP="00102528">
      <w:pPr>
        <w:shd w:val="clear" w:color="auto" w:fill="FFFFFF"/>
        <w:tabs>
          <w:tab w:val="left" w:pos="5387"/>
        </w:tabs>
        <w:spacing w:after="120"/>
        <w:jc w:val="both"/>
        <w:rPr>
          <w:rFonts w:ascii="Arial" w:hAnsi="Arial" w:cs="Arial"/>
          <w:sz w:val="24"/>
          <w:szCs w:val="24"/>
        </w:rPr>
      </w:pPr>
      <w:r w:rsidRPr="00F864D6">
        <w:rPr>
          <w:rFonts w:ascii="Arial" w:hAnsi="Arial" w:cs="Arial"/>
          <w:sz w:val="24"/>
          <w:szCs w:val="24"/>
          <w:lang w:val="de-DE"/>
        </w:rPr>
        <w:t xml:space="preserve">Viele Quellen verweisen darauf, </w:t>
      </w:r>
      <w:r w:rsidR="007B2729">
        <w:rPr>
          <w:rFonts w:ascii="Arial" w:hAnsi="Arial" w:cs="Arial"/>
          <w:sz w:val="24"/>
          <w:szCs w:val="24"/>
          <w:lang w:val="de-DE"/>
        </w:rPr>
        <w:t>dass</w:t>
      </w:r>
      <w:r w:rsidRPr="00F864D6">
        <w:rPr>
          <w:rFonts w:ascii="Arial" w:hAnsi="Arial" w:cs="Arial"/>
          <w:sz w:val="24"/>
          <w:szCs w:val="24"/>
          <w:lang w:val="de-DE"/>
        </w:rPr>
        <w:t xml:space="preserve"> das Herkunftsland des Begriffs </w:t>
      </w:r>
      <w:r w:rsidR="006A2603" w:rsidRPr="00F864D6">
        <w:rPr>
          <w:rFonts w:ascii="Arial" w:hAnsi="Arial" w:cs="Arial"/>
          <w:sz w:val="24"/>
          <w:szCs w:val="24"/>
          <w:lang w:val="de-DE"/>
        </w:rPr>
        <w:t>“</w:t>
      </w:r>
      <w:r w:rsidRPr="00F864D6">
        <w:rPr>
          <w:rFonts w:ascii="Arial" w:hAnsi="Arial" w:cs="Arial"/>
          <w:sz w:val="24"/>
          <w:szCs w:val="24"/>
          <w:lang w:val="de-DE"/>
        </w:rPr>
        <w:t>Sozial</w:t>
      </w:r>
      <w:r w:rsidR="00A7640B" w:rsidRPr="00F864D6">
        <w:rPr>
          <w:rFonts w:ascii="Arial" w:hAnsi="Arial" w:cs="Arial"/>
          <w:sz w:val="24"/>
          <w:szCs w:val="24"/>
          <w:lang w:val="de-DE"/>
        </w:rPr>
        <w:t>pädag</w:t>
      </w:r>
      <w:r w:rsidRPr="00F864D6">
        <w:rPr>
          <w:rFonts w:ascii="Arial" w:hAnsi="Arial" w:cs="Arial"/>
          <w:sz w:val="24"/>
          <w:szCs w:val="24"/>
          <w:lang w:val="de-DE"/>
        </w:rPr>
        <w:t xml:space="preserve">ogik" Deutschland ist (vgl. Kronen 1980, Buchkremer 1982, </w:t>
      </w:r>
      <w:r w:rsidR="00BA2DBD" w:rsidRPr="00F864D6">
        <w:rPr>
          <w:rFonts w:ascii="Arial" w:hAnsi="Arial" w:cs="Arial"/>
          <w:sz w:val="24"/>
          <w:szCs w:val="24"/>
          <w:lang w:val="de-DE"/>
        </w:rPr>
        <w:t>Müller</w:t>
      </w:r>
      <w:r w:rsidRPr="00F864D6">
        <w:rPr>
          <w:rFonts w:ascii="Arial" w:hAnsi="Arial" w:cs="Arial"/>
          <w:sz w:val="24"/>
          <w:szCs w:val="24"/>
          <w:lang w:val="de-DE"/>
        </w:rPr>
        <w:t xml:space="preserve"> 1982 u. 1988). Wie in anderen L</w:t>
      </w:r>
      <w:r w:rsidR="0099083E" w:rsidRPr="00F864D6">
        <w:rPr>
          <w:rFonts w:ascii="Arial" w:hAnsi="Arial" w:cs="Arial"/>
          <w:sz w:val="24"/>
          <w:szCs w:val="24"/>
          <w:lang w:val="de-DE"/>
        </w:rPr>
        <w:t>änd</w:t>
      </w:r>
      <w:r w:rsidRPr="00F864D6">
        <w:rPr>
          <w:rFonts w:ascii="Arial" w:hAnsi="Arial" w:cs="Arial"/>
          <w:sz w:val="24"/>
          <w:szCs w:val="24"/>
          <w:lang w:val="de-DE"/>
        </w:rPr>
        <w:t xml:space="preserve">ern wird dieser Begriff auch in der </w:t>
      </w:r>
      <w:r w:rsidR="00A7640B" w:rsidRPr="00F864D6">
        <w:rPr>
          <w:rFonts w:ascii="Arial" w:hAnsi="Arial" w:cs="Arial"/>
          <w:sz w:val="24"/>
          <w:szCs w:val="24"/>
          <w:lang w:val="de-DE"/>
        </w:rPr>
        <w:t>Türkei</w:t>
      </w:r>
      <w:r w:rsidRPr="00F864D6">
        <w:rPr>
          <w:rFonts w:ascii="Arial" w:hAnsi="Arial" w:cs="Arial"/>
          <w:sz w:val="24"/>
          <w:szCs w:val="24"/>
          <w:lang w:val="de-DE"/>
        </w:rPr>
        <w:t xml:space="preserve"> nicht gebraucht. Allerdings gibt es, wie wohl in jedem Land, auch in der </w:t>
      </w:r>
      <w:r w:rsidR="00A7640B" w:rsidRPr="00F864D6">
        <w:rPr>
          <w:rFonts w:ascii="Arial" w:hAnsi="Arial" w:cs="Arial"/>
          <w:sz w:val="24"/>
          <w:szCs w:val="24"/>
          <w:lang w:val="de-DE"/>
        </w:rPr>
        <w:t>Türkei</w:t>
      </w:r>
      <w:r w:rsidRPr="00F864D6">
        <w:rPr>
          <w:rFonts w:ascii="Arial" w:hAnsi="Arial" w:cs="Arial"/>
          <w:sz w:val="24"/>
          <w:szCs w:val="24"/>
          <w:lang w:val="de-DE"/>
        </w:rPr>
        <w:t xml:space="preserve"> solche Aktivit</w:t>
      </w:r>
      <w:r w:rsidR="003A6C48" w:rsidRPr="00F864D6">
        <w:rPr>
          <w:rFonts w:ascii="Arial" w:hAnsi="Arial" w:cs="Arial"/>
          <w:sz w:val="24"/>
          <w:szCs w:val="24"/>
          <w:lang w:val="de-DE"/>
        </w:rPr>
        <w:t>äte</w:t>
      </w:r>
      <w:r w:rsidRPr="00F864D6">
        <w:rPr>
          <w:rFonts w:ascii="Arial" w:hAnsi="Arial" w:cs="Arial"/>
          <w:sz w:val="24"/>
          <w:szCs w:val="24"/>
          <w:lang w:val="de-DE"/>
        </w:rPr>
        <w:t>n, wie der Begriff sie zu fassen versucht. Neben der formalen Erziehung l</w:t>
      </w:r>
      <w:r w:rsidR="00FE73AE" w:rsidRPr="00F864D6">
        <w:rPr>
          <w:rFonts w:ascii="Arial" w:hAnsi="Arial" w:cs="Arial"/>
          <w:sz w:val="24"/>
          <w:szCs w:val="24"/>
          <w:lang w:val="de-DE"/>
        </w:rPr>
        <w:t>aß</w:t>
      </w:r>
      <w:r w:rsidRPr="00F864D6">
        <w:rPr>
          <w:rFonts w:ascii="Arial" w:hAnsi="Arial" w:cs="Arial"/>
          <w:sz w:val="24"/>
          <w:szCs w:val="24"/>
          <w:lang w:val="de-DE"/>
        </w:rPr>
        <w:t>t sich seit den e</w:t>
      </w:r>
      <w:r w:rsidR="003C2859" w:rsidRPr="00F864D6">
        <w:rPr>
          <w:rFonts w:ascii="Arial" w:hAnsi="Arial" w:cs="Arial"/>
          <w:sz w:val="24"/>
          <w:szCs w:val="24"/>
          <w:lang w:val="de-DE"/>
        </w:rPr>
        <w:t>rs</w:t>
      </w:r>
      <w:r w:rsidRPr="00F864D6">
        <w:rPr>
          <w:rFonts w:ascii="Arial" w:hAnsi="Arial" w:cs="Arial"/>
          <w:sz w:val="24"/>
          <w:szCs w:val="24"/>
          <w:lang w:val="de-DE"/>
        </w:rPr>
        <w:t>ten Jahrhunderten der Geschichte eine funktionale, gewisserm</w:t>
      </w:r>
      <w:r w:rsidR="00FE73AE" w:rsidRPr="00F864D6">
        <w:rPr>
          <w:rFonts w:ascii="Arial" w:hAnsi="Arial" w:cs="Arial"/>
          <w:sz w:val="24"/>
          <w:szCs w:val="24"/>
          <w:lang w:val="de-DE"/>
        </w:rPr>
        <w:t>aß</w:t>
      </w:r>
      <w:r w:rsidRPr="00F864D6">
        <w:rPr>
          <w:rFonts w:ascii="Arial" w:hAnsi="Arial" w:cs="Arial"/>
          <w:sz w:val="24"/>
          <w:szCs w:val="24"/>
          <w:lang w:val="de-DE"/>
        </w:rPr>
        <w:t>en nebenherlaufende Erziehung der Gesellschaft innerhalb des Alltagslebens mit dem Zweck der Stabilisierung und Tradierung der Gesellschaft nachweisen.</w:t>
      </w:r>
    </w:p>
    <w:p w:rsidR="00640482" w:rsidRPr="00102528" w:rsidRDefault="00640482" w:rsidP="00102528">
      <w:pPr>
        <w:shd w:val="clear" w:color="auto" w:fill="FFFFFF"/>
        <w:tabs>
          <w:tab w:val="left" w:pos="5387"/>
        </w:tabs>
        <w:spacing w:after="120"/>
        <w:jc w:val="both"/>
        <w:rPr>
          <w:rFonts w:ascii="Arial" w:hAnsi="Arial" w:cs="Arial"/>
          <w:sz w:val="24"/>
          <w:szCs w:val="24"/>
        </w:rPr>
      </w:pPr>
      <w:r w:rsidRPr="00F864D6">
        <w:rPr>
          <w:rFonts w:ascii="Arial" w:hAnsi="Arial" w:cs="Arial"/>
          <w:sz w:val="24"/>
          <w:szCs w:val="24"/>
          <w:lang w:val="de-DE"/>
        </w:rPr>
        <w:t xml:space="preserve">Wir haben im Durchlauf der historischen Betrachtung gesehen, </w:t>
      </w:r>
      <w:r w:rsidR="007B2729">
        <w:rPr>
          <w:rFonts w:ascii="Arial" w:hAnsi="Arial" w:cs="Arial"/>
          <w:sz w:val="24"/>
          <w:szCs w:val="24"/>
          <w:lang w:val="de-DE"/>
        </w:rPr>
        <w:t>dass</w:t>
      </w:r>
      <w:r w:rsidRPr="00F864D6">
        <w:rPr>
          <w:rFonts w:ascii="Arial" w:hAnsi="Arial" w:cs="Arial"/>
          <w:sz w:val="24"/>
          <w:szCs w:val="24"/>
          <w:lang w:val="de-DE"/>
        </w:rPr>
        <w:t xml:space="preserve"> diese Art von theoretisch und didaktisch selbstverst</w:t>
      </w:r>
      <w:r w:rsidR="0099083E" w:rsidRPr="00F864D6">
        <w:rPr>
          <w:rFonts w:ascii="Arial" w:hAnsi="Arial" w:cs="Arial"/>
          <w:sz w:val="24"/>
          <w:szCs w:val="24"/>
          <w:lang w:val="de-DE"/>
        </w:rPr>
        <w:t>änd</w:t>
      </w:r>
      <w:r w:rsidRPr="00F864D6">
        <w:rPr>
          <w:rFonts w:ascii="Arial" w:hAnsi="Arial" w:cs="Arial"/>
          <w:sz w:val="24"/>
          <w:szCs w:val="24"/>
          <w:lang w:val="de-DE"/>
        </w:rPr>
        <w:t>licher, insofern unreflektierter Sozialisation bis ins hohe Mittelalter im West</w:t>
      </w:r>
      <w:r w:rsidR="00340BA9">
        <w:rPr>
          <w:rFonts w:ascii="Arial" w:hAnsi="Arial" w:cs="Arial"/>
          <w:sz w:val="24"/>
          <w:szCs w:val="24"/>
          <w:lang w:val="de-DE"/>
        </w:rPr>
        <w:t>en Europas zuletzt durch die Stä</w:t>
      </w:r>
      <w:r w:rsidRPr="00F864D6">
        <w:rPr>
          <w:rFonts w:ascii="Arial" w:hAnsi="Arial" w:cs="Arial"/>
          <w:sz w:val="24"/>
          <w:szCs w:val="24"/>
          <w:lang w:val="de-DE"/>
        </w:rPr>
        <w:t>ndegesellschaft ge</w:t>
      </w:r>
      <w:r w:rsidR="00537DA2" w:rsidRPr="00F864D6">
        <w:rPr>
          <w:rFonts w:ascii="Arial" w:hAnsi="Arial" w:cs="Arial"/>
          <w:sz w:val="24"/>
          <w:szCs w:val="24"/>
          <w:lang w:val="de-DE"/>
        </w:rPr>
        <w:t>wä</w:t>
      </w:r>
      <w:r w:rsidRPr="00F864D6">
        <w:rPr>
          <w:rFonts w:ascii="Arial" w:hAnsi="Arial" w:cs="Arial"/>
          <w:sz w:val="24"/>
          <w:szCs w:val="24"/>
          <w:lang w:val="de-DE"/>
        </w:rPr>
        <w:t xml:space="preserve">hrleistet war. In der </w:t>
      </w:r>
      <w:r w:rsidR="00A7640B" w:rsidRPr="00F864D6">
        <w:rPr>
          <w:rFonts w:ascii="Arial" w:hAnsi="Arial" w:cs="Arial"/>
          <w:sz w:val="24"/>
          <w:szCs w:val="24"/>
          <w:lang w:val="de-DE"/>
        </w:rPr>
        <w:t>Türkei</w:t>
      </w:r>
      <w:r w:rsidRPr="00F864D6">
        <w:rPr>
          <w:rFonts w:ascii="Arial" w:hAnsi="Arial" w:cs="Arial"/>
          <w:sz w:val="24"/>
          <w:szCs w:val="24"/>
          <w:lang w:val="de-DE"/>
        </w:rPr>
        <w:t xml:space="preserve"> d</w:t>
      </w:r>
      <w:r w:rsidR="00D3613F" w:rsidRPr="00F864D6">
        <w:rPr>
          <w:rFonts w:ascii="Arial" w:hAnsi="Arial" w:cs="Arial"/>
          <w:sz w:val="24"/>
          <w:szCs w:val="24"/>
          <w:lang w:val="de-DE"/>
        </w:rPr>
        <w:t>ür</w:t>
      </w:r>
      <w:r w:rsidRPr="00F864D6">
        <w:rPr>
          <w:rFonts w:ascii="Arial" w:hAnsi="Arial" w:cs="Arial"/>
          <w:sz w:val="24"/>
          <w:szCs w:val="24"/>
          <w:lang w:val="de-DE"/>
        </w:rPr>
        <w:t>fen wir ihre Zeit bis zum Umbruch vom Osmanischen Reich in die Staatsgr</w:t>
      </w:r>
      <w:r w:rsidR="003C2859" w:rsidRPr="00F864D6">
        <w:rPr>
          <w:rFonts w:ascii="Arial" w:hAnsi="Arial" w:cs="Arial"/>
          <w:sz w:val="24"/>
          <w:szCs w:val="24"/>
          <w:lang w:val="de-DE"/>
        </w:rPr>
        <w:t>ü</w:t>
      </w:r>
      <w:r w:rsidRPr="00F864D6">
        <w:rPr>
          <w:rFonts w:ascii="Arial" w:hAnsi="Arial" w:cs="Arial"/>
          <w:sz w:val="24"/>
          <w:szCs w:val="24"/>
          <w:lang w:val="de-DE"/>
        </w:rPr>
        <w:t>ndung Ata</w:t>
      </w:r>
      <w:r w:rsidR="00D3613F" w:rsidRPr="00F864D6">
        <w:rPr>
          <w:rFonts w:ascii="Arial" w:hAnsi="Arial" w:cs="Arial"/>
          <w:sz w:val="24"/>
          <w:szCs w:val="24"/>
          <w:lang w:val="de-DE"/>
        </w:rPr>
        <w:t>türk</w:t>
      </w:r>
      <w:r w:rsidRPr="00F864D6">
        <w:rPr>
          <w:rFonts w:ascii="Arial" w:hAnsi="Arial" w:cs="Arial"/>
          <w:sz w:val="24"/>
          <w:szCs w:val="24"/>
          <w:lang w:val="de-DE"/>
        </w:rPr>
        <w:t>s ansetzen.</w:t>
      </w:r>
    </w:p>
    <w:p w:rsidR="00D66194" w:rsidRPr="00F864D6" w:rsidRDefault="00640482" w:rsidP="00102528">
      <w:pPr>
        <w:shd w:val="clear" w:color="auto" w:fill="FFFFFF"/>
        <w:tabs>
          <w:tab w:val="left" w:pos="5387"/>
        </w:tabs>
        <w:spacing w:after="120"/>
        <w:jc w:val="both"/>
        <w:rPr>
          <w:rFonts w:ascii="Arial" w:hAnsi="Arial" w:cs="Arial"/>
          <w:sz w:val="24"/>
          <w:szCs w:val="24"/>
          <w:lang w:val="de-DE"/>
        </w:rPr>
      </w:pPr>
      <w:r w:rsidRPr="00F864D6">
        <w:rPr>
          <w:rFonts w:ascii="Arial" w:hAnsi="Arial" w:cs="Arial"/>
          <w:sz w:val="24"/>
          <w:szCs w:val="24"/>
          <w:lang w:val="de-DE"/>
        </w:rPr>
        <w:t>Erziehung zur Stabilisierung und Tradierung von Gesellschaften durch fortgesetzte Eingliederung von jungen Menschen, von Randst</w:t>
      </w:r>
      <w:r w:rsidR="0099083E" w:rsidRPr="00F864D6">
        <w:rPr>
          <w:rFonts w:ascii="Arial" w:hAnsi="Arial" w:cs="Arial"/>
          <w:sz w:val="24"/>
          <w:szCs w:val="24"/>
          <w:lang w:val="de-DE"/>
        </w:rPr>
        <w:t>änd</w:t>
      </w:r>
      <w:r w:rsidRPr="00F864D6">
        <w:rPr>
          <w:rFonts w:ascii="Arial" w:hAnsi="Arial" w:cs="Arial"/>
          <w:sz w:val="24"/>
          <w:szCs w:val="24"/>
          <w:lang w:val="de-DE"/>
        </w:rPr>
        <w:t>igen und Minderheiten findet in modernen Gesellschaften auch pla</w:t>
      </w:r>
      <w:r w:rsidR="00BA2DBD" w:rsidRPr="00F864D6">
        <w:rPr>
          <w:rFonts w:ascii="Arial" w:hAnsi="Arial" w:cs="Arial"/>
          <w:sz w:val="24"/>
          <w:szCs w:val="24"/>
          <w:lang w:val="de-DE"/>
        </w:rPr>
        <w:t>nmä</w:t>
      </w:r>
      <w:r w:rsidR="00D3613F" w:rsidRPr="00F864D6">
        <w:rPr>
          <w:rFonts w:ascii="Arial" w:hAnsi="Arial" w:cs="Arial"/>
          <w:sz w:val="24"/>
          <w:szCs w:val="24"/>
          <w:lang w:val="de-DE"/>
        </w:rPr>
        <w:t>ß</w:t>
      </w:r>
      <w:r w:rsidRPr="00F864D6">
        <w:rPr>
          <w:rFonts w:ascii="Arial" w:hAnsi="Arial" w:cs="Arial"/>
          <w:sz w:val="24"/>
          <w:szCs w:val="24"/>
          <w:lang w:val="de-DE"/>
        </w:rPr>
        <w:t xml:space="preserve">ig, systematisch, gegebenenfalls auch theoretisch und methodisch reflektiert statt. Dies gilt auch </w:t>
      </w:r>
      <w:r w:rsidR="002D2717" w:rsidRPr="00F864D6">
        <w:rPr>
          <w:rFonts w:ascii="Arial" w:hAnsi="Arial" w:cs="Arial"/>
          <w:sz w:val="24"/>
          <w:szCs w:val="24"/>
          <w:lang w:val="de-DE"/>
        </w:rPr>
        <w:t>für</w:t>
      </w:r>
      <w:r w:rsidRPr="00F864D6">
        <w:rPr>
          <w:rFonts w:ascii="Arial" w:hAnsi="Arial" w:cs="Arial"/>
          <w:sz w:val="24"/>
          <w:szCs w:val="24"/>
          <w:lang w:val="de-DE"/>
        </w:rPr>
        <w:t xml:space="preserve"> die </w:t>
      </w:r>
      <w:r w:rsidR="00A7640B" w:rsidRPr="00F864D6">
        <w:rPr>
          <w:rFonts w:ascii="Arial" w:hAnsi="Arial" w:cs="Arial"/>
          <w:sz w:val="24"/>
          <w:szCs w:val="24"/>
          <w:lang w:val="de-DE"/>
        </w:rPr>
        <w:t>Türkei</w:t>
      </w:r>
      <w:r w:rsidRPr="00F864D6">
        <w:rPr>
          <w:rFonts w:ascii="Arial" w:hAnsi="Arial" w:cs="Arial"/>
          <w:sz w:val="24"/>
          <w:szCs w:val="24"/>
          <w:lang w:val="de-DE"/>
        </w:rPr>
        <w:t>: Ein gigantisches Beispiel ist die Alphabetisierungswelle durch Ata</w:t>
      </w:r>
      <w:r w:rsidR="00D3613F" w:rsidRPr="00F864D6">
        <w:rPr>
          <w:rFonts w:ascii="Arial" w:hAnsi="Arial" w:cs="Arial"/>
          <w:sz w:val="24"/>
          <w:szCs w:val="24"/>
          <w:lang w:val="de-DE"/>
        </w:rPr>
        <w:t>türk</w:t>
      </w:r>
      <w:r w:rsidRPr="00F864D6">
        <w:rPr>
          <w:rFonts w:ascii="Arial" w:hAnsi="Arial" w:cs="Arial"/>
          <w:sz w:val="24"/>
          <w:szCs w:val="24"/>
          <w:lang w:val="de-DE"/>
        </w:rPr>
        <w:t xml:space="preserve">, bei der in den Jahren 1928 bis 1947 Millionen Menschen - und zwar </w:t>
      </w:r>
      <w:r w:rsidR="000578D4" w:rsidRPr="00F864D6">
        <w:rPr>
          <w:rFonts w:ascii="Arial" w:hAnsi="Arial" w:cs="Arial"/>
          <w:sz w:val="24"/>
          <w:szCs w:val="24"/>
          <w:lang w:val="de-DE"/>
        </w:rPr>
        <w:t>Männer</w:t>
      </w:r>
      <w:r w:rsidRPr="00F864D6">
        <w:rPr>
          <w:rFonts w:ascii="Arial" w:hAnsi="Arial" w:cs="Arial"/>
          <w:sz w:val="24"/>
          <w:szCs w:val="24"/>
          <w:lang w:val="de-DE"/>
        </w:rPr>
        <w:t xml:space="preserve"> und Frauen gleichberechtigt nebeneinander - au</w:t>
      </w:r>
      <w:r w:rsidR="00D3613F" w:rsidRPr="00F864D6">
        <w:rPr>
          <w:rFonts w:ascii="Arial" w:hAnsi="Arial" w:cs="Arial"/>
          <w:sz w:val="24"/>
          <w:szCs w:val="24"/>
          <w:lang w:val="de-DE"/>
        </w:rPr>
        <w:t>ß</w:t>
      </w:r>
      <w:r w:rsidRPr="00F864D6">
        <w:rPr>
          <w:rFonts w:ascii="Arial" w:hAnsi="Arial" w:cs="Arial"/>
          <w:sz w:val="24"/>
          <w:szCs w:val="24"/>
          <w:lang w:val="de-DE"/>
        </w:rPr>
        <w:t>erhalb formaler Schulreglements Lesen und Schreiben lernten (s. 4.2.3).</w:t>
      </w:r>
    </w:p>
    <w:p w:rsidR="00640482" w:rsidRPr="00102528" w:rsidRDefault="00640482" w:rsidP="00102528">
      <w:pPr>
        <w:shd w:val="clear" w:color="auto" w:fill="FFFFFF"/>
        <w:tabs>
          <w:tab w:val="left" w:pos="5387"/>
        </w:tabs>
        <w:spacing w:after="120"/>
        <w:jc w:val="both"/>
        <w:rPr>
          <w:rFonts w:ascii="Arial" w:hAnsi="Arial" w:cs="Arial"/>
          <w:sz w:val="24"/>
          <w:szCs w:val="24"/>
        </w:rPr>
      </w:pPr>
      <w:r w:rsidRPr="00F864D6">
        <w:rPr>
          <w:rFonts w:ascii="Arial" w:hAnsi="Arial" w:cs="Arial"/>
          <w:sz w:val="24"/>
          <w:szCs w:val="24"/>
          <w:lang w:val="de-DE"/>
        </w:rPr>
        <w:t>Mit diesem Beispiel n</w:t>
      </w:r>
      <w:r w:rsidR="001C11E5" w:rsidRPr="00F864D6">
        <w:rPr>
          <w:rFonts w:ascii="Arial" w:hAnsi="Arial" w:cs="Arial"/>
          <w:sz w:val="24"/>
          <w:szCs w:val="24"/>
          <w:lang w:val="de-DE"/>
        </w:rPr>
        <w:t>ähe</w:t>
      </w:r>
      <w:r w:rsidRPr="00F864D6">
        <w:rPr>
          <w:rFonts w:ascii="Arial" w:hAnsi="Arial" w:cs="Arial"/>
          <w:sz w:val="24"/>
          <w:szCs w:val="24"/>
          <w:lang w:val="de-DE"/>
        </w:rPr>
        <w:t>rn wir uns</w:t>
      </w:r>
      <w:r w:rsidR="00AC4D5C" w:rsidRPr="00F864D6">
        <w:rPr>
          <w:rFonts w:ascii="Arial" w:hAnsi="Arial" w:cs="Arial"/>
          <w:sz w:val="24"/>
          <w:szCs w:val="24"/>
          <w:lang w:val="de-DE"/>
        </w:rPr>
        <w:t xml:space="preserve"> dem ersten definitorischen Pro</w:t>
      </w:r>
      <w:r w:rsidRPr="00F864D6">
        <w:rPr>
          <w:rFonts w:ascii="Arial" w:hAnsi="Arial" w:cs="Arial"/>
          <w:sz w:val="24"/>
          <w:szCs w:val="24"/>
          <w:lang w:val="de-DE"/>
        </w:rPr>
        <w:t>blem: Seit Ata</w:t>
      </w:r>
      <w:r w:rsidR="00D3613F" w:rsidRPr="00F864D6">
        <w:rPr>
          <w:rFonts w:ascii="Arial" w:hAnsi="Arial" w:cs="Arial"/>
          <w:sz w:val="24"/>
          <w:szCs w:val="24"/>
          <w:lang w:val="de-DE"/>
        </w:rPr>
        <w:t>türk</w:t>
      </w:r>
      <w:r w:rsidRPr="00F864D6">
        <w:rPr>
          <w:rFonts w:ascii="Arial" w:hAnsi="Arial" w:cs="Arial"/>
          <w:sz w:val="24"/>
          <w:szCs w:val="24"/>
          <w:lang w:val="de-DE"/>
        </w:rPr>
        <w:t xml:space="preserve"> ist die </w:t>
      </w:r>
      <w:r w:rsidR="006A2603" w:rsidRPr="00F864D6">
        <w:rPr>
          <w:rFonts w:ascii="Arial" w:hAnsi="Arial" w:cs="Arial"/>
          <w:sz w:val="24"/>
          <w:szCs w:val="24"/>
          <w:lang w:val="de-DE"/>
        </w:rPr>
        <w:t>“</w:t>
      </w:r>
      <w:r w:rsidRPr="00F864D6">
        <w:rPr>
          <w:rFonts w:ascii="Arial" w:hAnsi="Arial" w:cs="Arial"/>
          <w:sz w:val="24"/>
          <w:szCs w:val="24"/>
          <w:lang w:val="de-DE"/>
        </w:rPr>
        <w:t>Volkserziehung" trotz wechselnder Gunst und Einsch</w:t>
      </w:r>
      <w:r w:rsidR="001C11E5" w:rsidRPr="00F864D6">
        <w:rPr>
          <w:rFonts w:ascii="Arial" w:hAnsi="Arial" w:cs="Arial"/>
          <w:sz w:val="24"/>
          <w:szCs w:val="24"/>
          <w:lang w:val="de-DE"/>
        </w:rPr>
        <w:t>rän</w:t>
      </w:r>
      <w:r w:rsidRPr="00F864D6">
        <w:rPr>
          <w:rFonts w:ascii="Arial" w:hAnsi="Arial" w:cs="Arial"/>
          <w:sz w:val="24"/>
          <w:szCs w:val="24"/>
          <w:lang w:val="de-DE"/>
        </w:rPr>
        <w:t>kung der Regierenden ein bedeutsamer Sozialisationsfaktor in der t</w:t>
      </w:r>
      <w:r w:rsidR="00AC4D5C" w:rsidRPr="00F864D6">
        <w:rPr>
          <w:rFonts w:ascii="Arial" w:hAnsi="Arial" w:cs="Arial"/>
          <w:sz w:val="24"/>
          <w:szCs w:val="24"/>
          <w:lang w:val="de-DE"/>
        </w:rPr>
        <w:t>ü</w:t>
      </w:r>
      <w:r w:rsidR="00340BA9">
        <w:rPr>
          <w:rFonts w:ascii="Arial" w:hAnsi="Arial" w:cs="Arial"/>
          <w:sz w:val="24"/>
          <w:szCs w:val="24"/>
          <w:lang w:val="de-DE"/>
        </w:rPr>
        <w:t>rkis</w:t>
      </w:r>
      <w:r w:rsidRPr="00F864D6">
        <w:rPr>
          <w:rFonts w:ascii="Arial" w:hAnsi="Arial" w:cs="Arial"/>
          <w:sz w:val="24"/>
          <w:szCs w:val="24"/>
          <w:lang w:val="de-DE"/>
        </w:rPr>
        <w:t>chen Gesellschaft geblieben. Im Verst</w:t>
      </w:r>
      <w:r w:rsidR="0099083E" w:rsidRPr="00F864D6">
        <w:rPr>
          <w:rFonts w:ascii="Arial" w:hAnsi="Arial" w:cs="Arial"/>
          <w:sz w:val="24"/>
          <w:szCs w:val="24"/>
          <w:lang w:val="de-DE"/>
        </w:rPr>
        <w:t>änd</w:t>
      </w:r>
      <w:r w:rsidRPr="00F864D6">
        <w:rPr>
          <w:rFonts w:ascii="Arial" w:hAnsi="Arial" w:cs="Arial"/>
          <w:sz w:val="24"/>
          <w:szCs w:val="24"/>
          <w:lang w:val="de-DE"/>
        </w:rPr>
        <w:t>nis des deutschen Begriffs Sozial</w:t>
      </w:r>
      <w:r w:rsidR="00A7640B" w:rsidRPr="00F864D6">
        <w:rPr>
          <w:rFonts w:ascii="Arial" w:hAnsi="Arial" w:cs="Arial"/>
          <w:sz w:val="24"/>
          <w:szCs w:val="24"/>
          <w:lang w:val="de-DE"/>
        </w:rPr>
        <w:t>pädag</w:t>
      </w:r>
      <w:r w:rsidRPr="00F864D6">
        <w:rPr>
          <w:rFonts w:ascii="Arial" w:hAnsi="Arial" w:cs="Arial"/>
          <w:sz w:val="24"/>
          <w:szCs w:val="24"/>
          <w:lang w:val="de-DE"/>
        </w:rPr>
        <w:t xml:space="preserve">ogik deckt sie einen Teil des Gemeinten ab. Wir haben gesehen, </w:t>
      </w:r>
      <w:r w:rsidR="007B2729">
        <w:rPr>
          <w:rFonts w:ascii="Arial" w:hAnsi="Arial" w:cs="Arial"/>
          <w:sz w:val="24"/>
          <w:szCs w:val="24"/>
          <w:lang w:val="de-DE"/>
        </w:rPr>
        <w:t>dass</w:t>
      </w:r>
      <w:r w:rsidRPr="00F864D6">
        <w:rPr>
          <w:rFonts w:ascii="Arial" w:hAnsi="Arial" w:cs="Arial"/>
          <w:sz w:val="24"/>
          <w:szCs w:val="24"/>
          <w:lang w:val="de-DE"/>
        </w:rPr>
        <w:t xml:space="preserve"> bereits Mager, aber z.B. auch Tews und Mennicke als deutsche Vertreter aus jeweils anderen Zeitlaufen der Volksbildung hohe sozial</w:t>
      </w:r>
      <w:r w:rsidR="00A7640B" w:rsidRPr="00F864D6">
        <w:rPr>
          <w:rFonts w:ascii="Arial" w:hAnsi="Arial" w:cs="Arial"/>
          <w:sz w:val="24"/>
          <w:szCs w:val="24"/>
          <w:lang w:val="de-DE"/>
        </w:rPr>
        <w:t>pädag</w:t>
      </w:r>
      <w:r w:rsidRPr="00F864D6">
        <w:rPr>
          <w:rFonts w:ascii="Arial" w:hAnsi="Arial" w:cs="Arial"/>
          <w:sz w:val="24"/>
          <w:szCs w:val="24"/>
          <w:lang w:val="de-DE"/>
        </w:rPr>
        <w:t>ogische Aufmerksamkeit schenkten; und die volksbildungsbezogenen Anstrengungen des fruhen Sozialismus und der Kirchen lassen sich ebenfalls als sozial</w:t>
      </w:r>
      <w:r w:rsidR="00A7640B" w:rsidRPr="00F864D6">
        <w:rPr>
          <w:rFonts w:ascii="Arial" w:hAnsi="Arial" w:cs="Arial"/>
          <w:sz w:val="24"/>
          <w:szCs w:val="24"/>
          <w:lang w:val="de-DE"/>
        </w:rPr>
        <w:t>pädag</w:t>
      </w:r>
      <w:r w:rsidRPr="00F864D6">
        <w:rPr>
          <w:rFonts w:ascii="Arial" w:hAnsi="Arial" w:cs="Arial"/>
          <w:sz w:val="24"/>
          <w:szCs w:val="24"/>
          <w:lang w:val="de-DE"/>
        </w:rPr>
        <w:t>ogisch ve</w:t>
      </w:r>
      <w:r w:rsidR="003C2859" w:rsidRPr="00F864D6">
        <w:rPr>
          <w:rFonts w:ascii="Arial" w:hAnsi="Arial" w:cs="Arial"/>
          <w:sz w:val="24"/>
          <w:szCs w:val="24"/>
          <w:lang w:val="de-DE"/>
        </w:rPr>
        <w:t>rs</w:t>
      </w:r>
      <w:r w:rsidRPr="00F864D6">
        <w:rPr>
          <w:rFonts w:ascii="Arial" w:hAnsi="Arial" w:cs="Arial"/>
          <w:sz w:val="24"/>
          <w:szCs w:val="24"/>
          <w:lang w:val="de-DE"/>
        </w:rPr>
        <w:t>tehen. Aber</w:t>
      </w:r>
      <w:r w:rsidR="009B2289" w:rsidRPr="00F864D6">
        <w:rPr>
          <w:rFonts w:ascii="Arial" w:hAnsi="Arial" w:cs="Arial"/>
          <w:sz w:val="24"/>
          <w:szCs w:val="24"/>
          <w:lang w:val="de-DE"/>
        </w:rPr>
        <w:t>,</w:t>
      </w:r>
      <w:r w:rsidRPr="00F864D6">
        <w:rPr>
          <w:rFonts w:ascii="Arial" w:hAnsi="Arial" w:cs="Arial"/>
          <w:sz w:val="24"/>
          <w:szCs w:val="24"/>
          <w:lang w:val="de-DE"/>
        </w:rPr>
        <w:t xml:space="preserve"> die </w:t>
      </w:r>
      <w:r w:rsidR="006A2603" w:rsidRPr="00F864D6">
        <w:rPr>
          <w:rFonts w:ascii="Arial" w:hAnsi="Arial" w:cs="Arial"/>
          <w:sz w:val="24"/>
          <w:szCs w:val="24"/>
          <w:lang w:val="de-DE"/>
        </w:rPr>
        <w:t>“</w:t>
      </w:r>
      <w:r w:rsidRPr="00F864D6">
        <w:rPr>
          <w:rFonts w:ascii="Arial" w:hAnsi="Arial" w:cs="Arial"/>
          <w:sz w:val="24"/>
          <w:szCs w:val="24"/>
          <w:lang w:val="de-DE"/>
        </w:rPr>
        <w:t>Volkontwikkeling", wie sie in Mennickes holl</w:t>
      </w:r>
      <w:r w:rsidR="0099083E" w:rsidRPr="00F864D6">
        <w:rPr>
          <w:rFonts w:ascii="Arial" w:hAnsi="Arial" w:cs="Arial"/>
          <w:sz w:val="24"/>
          <w:szCs w:val="24"/>
          <w:lang w:val="de-DE"/>
        </w:rPr>
        <w:t>änd</w:t>
      </w:r>
      <w:r w:rsidRPr="00F864D6">
        <w:rPr>
          <w:rFonts w:ascii="Arial" w:hAnsi="Arial" w:cs="Arial"/>
          <w:sz w:val="24"/>
          <w:szCs w:val="24"/>
          <w:lang w:val="de-DE"/>
        </w:rPr>
        <w:t xml:space="preserve">ischer </w:t>
      </w:r>
      <w:r w:rsidR="006A2603" w:rsidRPr="00F864D6">
        <w:rPr>
          <w:rFonts w:ascii="Arial" w:hAnsi="Arial" w:cs="Arial"/>
          <w:sz w:val="24"/>
          <w:szCs w:val="24"/>
          <w:lang w:val="de-DE"/>
        </w:rPr>
        <w:t>“</w:t>
      </w:r>
      <w:r w:rsidRPr="00F864D6">
        <w:rPr>
          <w:rFonts w:ascii="Arial" w:hAnsi="Arial" w:cs="Arial"/>
          <w:sz w:val="24"/>
          <w:szCs w:val="24"/>
          <w:lang w:val="de-DE"/>
        </w:rPr>
        <w:t xml:space="preserve">Sociale </w:t>
      </w:r>
      <w:r w:rsidR="004374CA" w:rsidRPr="00F864D6">
        <w:rPr>
          <w:rFonts w:ascii="Arial" w:hAnsi="Arial" w:cs="Arial"/>
          <w:sz w:val="24"/>
          <w:szCs w:val="24"/>
          <w:lang w:val="de-DE"/>
        </w:rPr>
        <w:t>Pädag</w:t>
      </w:r>
      <w:r w:rsidRPr="00F864D6">
        <w:rPr>
          <w:rFonts w:ascii="Arial" w:hAnsi="Arial" w:cs="Arial"/>
          <w:sz w:val="24"/>
          <w:szCs w:val="24"/>
          <w:lang w:val="de-DE"/>
        </w:rPr>
        <w:t>ogie" hei</w:t>
      </w:r>
      <w:r w:rsidR="00D3613F" w:rsidRPr="00F864D6">
        <w:rPr>
          <w:rFonts w:ascii="Arial" w:hAnsi="Arial" w:cs="Arial"/>
          <w:sz w:val="24"/>
          <w:szCs w:val="24"/>
          <w:lang w:val="de-DE"/>
        </w:rPr>
        <w:t>ß</w:t>
      </w:r>
      <w:r w:rsidRPr="00F864D6">
        <w:rPr>
          <w:rFonts w:ascii="Arial" w:hAnsi="Arial" w:cs="Arial"/>
          <w:sz w:val="24"/>
          <w:szCs w:val="24"/>
          <w:lang w:val="de-DE"/>
        </w:rPr>
        <w:t xml:space="preserve">t, ist nur </w:t>
      </w:r>
      <w:r w:rsidR="00AC4D5C" w:rsidRPr="00F864D6">
        <w:rPr>
          <w:rFonts w:ascii="Arial" w:hAnsi="Arial" w:cs="Arial"/>
          <w:sz w:val="24"/>
          <w:szCs w:val="24"/>
          <w:lang w:val="de-DE"/>
        </w:rPr>
        <w:t>ein Strang der deutschen Sozial</w:t>
      </w:r>
      <w:r w:rsidR="00A7640B" w:rsidRPr="00F864D6">
        <w:rPr>
          <w:rFonts w:ascii="Arial" w:hAnsi="Arial" w:cs="Arial"/>
          <w:sz w:val="24"/>
          <w:szCs w:val="24"/>
          <w:lang w:val="de-DE"/>
        </w:rPr>
        <w:t>pädag</w:t>
      </w:r>
      <w:r w:rsidRPr="00F864D6">
        <w:rPr>
          <w:rFonts w:ascii="Arial" w:hAnsi="Arial" w:cs="Arial"/>
          <w:sz w:val="24"/>
          <w:szCs w:val="24"/>
          <w:lang w:val="de-DE"/>
        </w:rPr>
        <w:t>ogik. Die anderen St</w:t>
      </w:r>
      <w:r w:rsidR="007354FD" w:rsidRPr="00F864D6">
        <w:rPr>
          <w:rFonts w:ascii="Arial" w:hAnsi="Arial" w:cs="Arial"/>
          <w:sz w:val="24"/>
          <w:szCs w:val="24"/>
          <w:lang w:val="de-DE"/>
        </w:rPr>
        <w:t>rän</w:t>
      </w:r>
      <w:r w:rsidRPr="00F864D6">
        <w:rPr>
          <w:rFonts w:ascii="Arial" w:hAnsi="Arial" w:cs="Arial"/>
          <w:sz w:val="24"/>
          <w:szCs w:val="24"/>
          <w:lang w:val="de-DE"/>
        </w:rPr>
        <w:t>ge - Jugenderziehung und Jugendhilfe, Frauenemanzipation, Sozialisation von Minderheiten und Rands</w:t>
      </w:r>
      <w:r w:rsidR="007354FD" w:rsidRPr="00F864D6">
        <w:rPr>
          <w:rFonts w:ascii="Arial" w:hAnsi="Arial" w:cs="Arial"/>
          <w:sz w:val="24"/>
          <w:szCs w:val="24"/>
          <w:lang w:val="de-DE"/>
        </w:rPr>
        <w:t>tän</w:t>
      </w:r>
      <w:r w:rsidRPr="00F864D6">
        <w:rPr>
          <w:rFonts w:ascii="Arial" w:hAnsi="Arial" w:cs="Arial"/>
          <w:sz w:val="24"/>
          <w:szCs w:val="24"/>
          <w:lang w:val="de-DE"/>
        </w:rPr>
        <w:t>digen, Kriminal</w:t>
      </w:r>
      <w:r w:rsidR="00A7640B" w:rsidRPr="00F864D6">
        <w:rPr>
          <w:rFonts w:ascii="Arial" w:hAnsi="Arial" w:cs="Arial"/>
          <w:sz w:val="24"/>
          <w:szCs w:val="24"/>
          <w:lang w:val="de-DE"/>
        </w:rPr>
        <w:t>pädag</w:t>
      </w:r>
      <w:r w:rsidRPr="00F864D6">
        <w:rPr>
          <w:rFonts w:ascii="Arial" w:hAnsi="Arial" w:cs="Arial"/>
          <w:sz w:val="24"/>
          <w:szCs w:val="24"/>
          <w:lang w:val="de-DE"/>
        </w:rPr>
        <w:t xml:space="preserve">ogik - sind in der </w:t>
      </w:r>
      <w:r w:rsidR="00A7640B" w:rsidRPr="00F864D6">
        <w:rPr>
          <w:rFonts w:ascii="Arial" w:hAnsi="Arial" w:cs="Arial"/>
          <w:sz w:val="24"/>
          <w:szCs w:val="24"/>
          <w:lang w:val="de-DE"/>
        </w:rPr>
        <w:t>Türkei</w:t>
      </w:r>
      <w:r w:rsidRPr="00F864D6">
        <w:rPr>
          <w:rFonts w:ascii="Arial" w:hAnsi="Arial" w:cs="Arial"/>
          <w:sz w:val="24"/>
          <w:szCs w:val="24"/>
          <w:lang w:val="de-DE"/>
        </w:rPr>
        <w:t xml:space="preserve"> nur schwach vertreten.</w:t>
      </w:r>
    </w:p>
    <w:p w:rsidR="00AC4D5C" w:rsidRPr="00F864D6" w:rsidRDefault="00640482" w:rsidP="00102528">
      <w:pPr>
        <w:shd w:val="clear" w:color="auto" w:fill="FFFFFF"/>
        <w:tabs>
          <w:tab w:val="left" w:pos="5387"/>
        </w:tabs>
        <w:spacing w:after="120"/>
        <w:jc w:val="both"/>
        <w:rPr>
          <w:rFonts w:ascii="Arial" w:hAnsi="Arial" w:cs="Arial"/>
          <w:sz w:val="24"/>
          <w:szCs w:val="24"/>
          <w:lang w:val="de-DE"/>
        </w:rPr>
      </w:pPr>
      <w:r w:rsidRPr="00F864D6">
        <w:rPr>
          <w:rFonts w:ascii="Arial" w:hAnsi="Arial" w:cs="Arial"/>
          <w:sz w:val="24"/>
          <w:szCs w:val="24"/>
          <w:lang w:val="de-DE"/>
        </w:rPr>
        <w:t xml:space="preserve">Wie in der </w:t>
      </w:r>
      <w:r w:rsidR="00A7640B" w:rsidRPr="00F864D6">
        <w:rPr>
          <w:rFonts w:ascii="Arial" w:hAnsi="Arial" w:cs="Arial"/>
          <w:sz w:val="24"/>
          <w:szCs w:val="24"/>
          <w:lang w:val="de-DE"/>
        </w:rPr>
        <w:t>Türkei</w:t>
      </w:r>
      <w:r w:rsidRPr="00F864D6">
        <w:rPr>
          <w:rFonts w:ascii="Arial" w:hAnsi="Arial" w:cs="Arial"/>
          <w:sz w:val="24"/>
          <w:szCs w:val="24"/>
          <w:lang w:val="de-DE"/>
        </w:rPr>
        <w:t xml:space="preserve"> die begriffliche und systematische Entwicklung weitergehen wird, </w:t>
      </w:r>
      <w:r w:rsidR="007354FD" w:rsidRPr="00F864D6">
        <w:rPr>
          <w:rFonts w:ascii="Arial" w:hAnsi="Arial" w:cs="Arial"/>
          <w:sz w:val="24"/>
          <w:szCs w:val="24"/>
          <w:lang w:val="de-DE"/>
        </w:rPr>
        <w:t>läßt</w:t>
      </w:r>
      <w:r w:rsidRPr="00F864D6">
        <w:rPr>
          <w:rFonts w:ascii="Arial" w:hAnsi="Arial" w:cs="Arial"/>
          <w:sz w:val="24"/>
          <w:szCs w:val="24"/>
          <w:lang w:val="de-DE"/>
        </w:rPr>
        <w:t xml:space="preserve"> sich im Augenblick nicht entscheiden: Wird die Volkserziehung Zug um Zug die anderen Zweige unter ihrem Dach vereinigen oder wird sie selbst als Teil in eine sich zuk</w:t>
      </w:r>
      <w:r w:rsidR="003C2859" w:rsidRPr="00F864D6">
        <w:rPr>
          <w:rFonts w:ascii="Arial" w:hAnsi="Arial" w:cs="Arial"/>
          <w:sz w:val="24"/>
          <w:szCs w:val="24"/>
          <w:lang w:val="de-DE"/>
        </w:rPr>
        <w:t>ü</w:t>
      </w:r>
      <w:r w:rsidRPr="00F864D6">
        <w:rPr>
          <w:rFonts w:ascii="Arial" w:hAnsi="Arial" w:cs="Arial"/>
          <w:sz w:val="24"/>
          <w:szCs w:val="24"/>
          <w:lang w:val="de-DE"/>
        </w:rPr>
        <w:t>nftig herausbildende Sozial</w:t>
      </w:r>
      <w:r w:rsidR="00A7640B" w:rsidRPr="00F864D6">
        <w:rPr>
          <w:rFonts w:ascii="Arial" w:hAnsi="Arial" w:cs="Arial"/>
          <w:sz w:val="24"/>
          <w:szCs w:val="24"/>
          <w:lang w:val="de-DE"/>
        </w:rPr>
        <w:t>pädag</w:t>
      </w:r>
      <w:r w:rsidRPr="00F864D6">
        <w:rPr>
          <w:rFonts w:ascii="Arial" w:hAnsi="Arial" w:cs="Arial"/>
          <w:sz w:val="24"/>
          <w:szCs w:val="24"/>
          <w:lang w:val="de-DE"/>
        </w:rPr>
        <w:t>ogik eingegliedert?</w:t>
      </w:r>
    </w:p>
    <w:p w:rsidR="00640482" w:rsidRPr="00102528" w:rsidRDefault="00640482" w:rsidP="00102528">
      <w:pPr>
        <w:shd w:val="clear" w:color="auto" w:fill="FFFFFF"/>
        <w:tabs>
          <w:tab w:val="left" w:pos="5387"/>
        </w:tabs>
        <w:spacing w:after="120"/>
        <w:jc w:val="both"/>
        <w:rPr>
          <w:rFonts w:ascii="Arial" w:hAnsi="Arial" w:cs="Arial"/>
          <w:sz w:val="24"/>
          <w:szCs w:val="24"/>
        </w:rPr>
      </w:pPr>
      <w:r w:rsidRPr="00F864D6">
        <w:rPr>
          <w:rFonts w:ascii="Arial" w:hAnsi="Arial" w:cs="Arial"/>
          <w:sz w:val="24"/>
          <w:szCs w:val="24"/>
          <w:lang w:val="de-DE"/>
        </w:rPr>
        <w:t xml:space="preserve">Eine </w:t>
      </w:r>
      <w:r w:rsidR="0024364F" w:rsidRPr="00F864D6">
        <w:rPr>
          <w:rFonts w:ascii="Arial" w:hAnsi="Arial" w:cs="Arial"/>
          <w:sz w:val="24"/>
          <w:szCs w:val="24"/>
          <w:lang w:val="de-DE"/>
        </w:rPr>
        <w:t>ähnliche</w:t>
      </w:r>
      <w:r w:rsidRPr="00F864D6">
        <w:rPr>
          <w:rFonts w:ascii="Arial" w:hAnsi="Arial" w:cs="Arial"/>
          <w:sz w:val="24"/>
          <w:szCs w:val="24"/>
          <w:lang w:val="de-DE"/>
        </w:rPr>
        <w:t xml:space="preserve"> Gemengelage besteht </w:t>
      </w:r>
      <w:r w:rsidR="002D2717" w:rsidRPr="00F864D6">
        <w:rPr>
          <w:rFonts w:ascii="Arial" w:hAnsi="Arial" w:cs="Arial"/>
          <w:sz w:val="24"/>
          <w:szCs w:val="24"/>
          <w:lang w:val="de-DE"/>
        </w:rPr>
        <w:t>für</w:t>
      </w:r>
      <w:r w:rsidRPr="00F864D6">
        <w:rPr>
          <w:rFonts w:ascii="Arial" w:hAnsi="Arial" w:cs="Arial"/>
          <w:sz w:val="24"/>
          <w:szCs w:val="24"/>
          <w:lang w:val="de-DE"/>
        </w:rPr>
        <w:t xml:space="preserve"> die Bereiche von Sozial</w:t>
      </w:r>
      <w:r w:rsidR="00A7640B" w:rsidRPr="00F864D6">
        <w:rPr>
          <w:rFonts w:ascii="Arial" w:hAnsi="Arial" w:cs="Arial"/>
          <w:sz w:val="24"/>
          <w:szCs w:val="24"/>
          <w:lang w:val="de-DE"/>
        </w:rPr>
        <w:t>pädag</w:t>
      </w:r>
      <w:r w:rsidRPr="00F864D6">
        <w:rPr>
          <w:rFonts w:ascii="Arial" w:hAnsi="Arial" w:cs="Arial"/>
          <w:sz w:val="24"/>
          <w:szCs w:val="24"/>
          <w:lang w:val="de-DE"/>
        </w:rPr>
        <w:t xml:space="preserve">ogik und Sozialarbeit im jeweils engeren Sinne. In Deutschland sind ihre Arbeitsfelder weitgehend ineinander </w:t>
      </w:r>
      <w:r w:rsidR="003C2859" w:rsidRPr="00F864D6">
        <w:rPr>
          <w:rFonts w:ascii="Arial" w:hAnsi="Arial" w:cs="Arial"/>
          <w:sz w:val="24"/>
          <w:szCs w:val="24"/>
          <w:lang w:val="de-DE"/>
        </w:rPr>
        <w:t>ü</w:t>
      </w:r>
      <w:r w:rsidRPr="00F864D6">
        <w:rPr>
          <w:rFonts w:ascii="Arial" w:hAnsi="Arial" w:cs="Arial"/>
          <w:sz w:val="24"/>
          <w:szCs w:val="24"/>
          <w:lang w:val="de-DE"/>
        </w:rPr>
        <w:t xml:space="preserve">bergegangen. Dabei haben die Begriffe an Trennscharfe verloren. In der </w:t>
      </w:r>
      <w:r w:rsidR="00A7640B" w:rsidRPr="00F864D6">
        <w:rPr>
          <w:rFonts w:ascii="Arial" w:hAnsi="Arial" w:cs="Arial"/>
          <w:sz w:val="24"/>
          <w:szCs w:val="24"/>
          <w:lang w:val="de-DE"/>
        </w:rPr>
        <w:t>Türkei</w:t>
      </w:r>
      <w:r w:rsidRPr="00F864D6">
        <w:rPr>
          <w:rFonts w:ascii="Arial" w:hAnsi="Arial" w:cs="Arial"/>
          <w:sz w:val="24"/>
          <w:szCs w:val="24"/>
          <w:lang w:val="de-DE"/>
        </w:rPr>
        <w:t xml:space="preserve"> ist dies nicht der Fall. Volkserziehung als bedeutendes Anwendungsfeld von Sozial</w:t>
      </w:r>
      <w:r w:rsidR="00A7640B" w:rsidRPr="00F864D6">
        <w:rPr>
          <w:rFonts w:ascii="Arial" w:hAnsi="Arial" w:cs="Arial"/>
          <w:sz w:val="24"/>
          <w:szCs w:val="24"/>
          <w:lang w:val="de-DE"/>
        </w:rPr>
        <w:t>pädag</w:t>
      </w:r>
      <w:r w:rsidRPr="00F864D6">
        <w:rPr>
          <w:rFonts w:ascii="Arial" w:hAnsi="Arial" w:cs="Arial"/>
          <w:sz w:val="24"/>
          <w:szCs w:val="24"/>
          <w:lang w:val="de-DE"/>
        </w:rPr>
        <w:t>ogik ist nicht beteiligt an den in den Kinderschuhen steckenden Ans</w:t>
      </w:r>
      <w:r w:rsidR="00AB53B9" w:rsidRPr="00F864D6">
        <w:rPr>
          <w:rFonts w:ascii="Arial" w:hAnsi="Arial" w:cs="Arial"/>
          <w:sz w:val="24"/>
          <w:szCs w:val="24"/>
          <w:lang w:val="de-DE"/>
        </w:rPr>
        <w:t>ätz</w:t>
      </w:r>
      <w:r w:rsidRPr="00F864D6">
        <w:rPr>
          <w:rFonts w:ascii="Arial" w:hAnsi="Arial" w:cs="Arial"/>
          <w:sz w:val="24"/>
          <w:szCs w:val="24"/>
          <w:lang w:val="de-DE"/>
        </w:rPr>
        <w:t xml:space="preserve">en der Sozialarbeit. </w:t>
      </w:r>
      <w:r w:rsidR="00B2295A" w:rsidRPr="00F864D6">
        <w:rPr>
          <w:rFonts w:ascii="Arial" w:hAnsi="Arial" w:cs="Arial"/>
          <w:sz w:val="24"/>
          <w:szCs w:val="24"/>
          <w:lang w:val="de-DE"/>
        </w:rPr>
        <w:t>Ähn</w:t>
      </w:r>
      <w:r w:rsidRPr="00F864D6">
        <w:rPr>
          <w:rFonts w:ascii="Arial" w:hAnsi="Arial" w:cs="Arial"/>
          <w:sz w:val="24"/>
          <w:szCs w:val="24"/>
          <w:lang w:val="de-DE"/>
        </w:rPr>
        <w:t xml:space="preserve">lich wie im Deutschland der Weimarer Zeit </w:t>
      </w:r>
      <w:r w:rsidRPr="00F864D6">
        <w:rPr>
          <w:rFonts w:ascii="Arial" w:hAnsi="Arial" w:cs="Arial"/>
          <w:sz w:val="24"/>
          <w:szCs w:val="24"/>
          <w:lang w:val="de-DE"/>
        </w:rPr>
        <w:lastRenderedPageBreak/>
        <w:t>entstand der sozialarbeiterische Beruf nicht aus innert</w:t>
      </w:r>
      <w:r w:rsidR="00C3052D" w:rsidRPr="00F864D6">
        <w:rPr>
          <w:rFonts w:ascii="Arial" w:hAnsi="Arial" w:cs="Arial"/>
          <w:sz w:val="24"/>
          <w:szCs w:val="24"/>
          <w:lang w:val="de-DE"/>
        </w:rPr>
        <w:t>ürki</w:t>
      </w:r>
      <w:r w:rsidRPr="00F864D6">
        <w:rPr>
          <w:rFonts w:ascii="Arial" w:hAnsi="Arial" w:cs="Arial"/>
          <w:sz w:val="24"/>
          <w:szCs w:val="24"/>
          <w:lang w:val="de-DE"/>
        </w:rPr>
        <w:t>schen Bedi</w:t>
      </w:r>
      <w:r w:rsidR="003C2859" w:rsidRPr="00F864D6">
        <w:rPr>
          <w:rFonts w:ascii="Arial" w:hAnsi="Arial" w:cs="Arial"/>
          <w:sz w:val="24"/>
          <w:szCs w:val="24"/>
          <w:lang w:val="de-DE"/>
        </w:rPr>
        <w:t>ng</w:t>
      </w:r>
      <w:r w:rsidR="0024364F" w:rsidRPr="00F864D6">
        <w:rPr>
          <w:rFonts w:ascii="Arial" w:hAnsi="Arial" w:cs="Arial"/>
          <w:sz w:val="24"/>
          <w:szCs w:val="24"/>
          <w:lang w:val="de-DE"/>
        </w:rPr>
        <w:t>ungen, sondern wurde durch Ü</w:t>
      </w:r>
      <w:r w:rsidRPr="00F864D6">
        <w:rPr>
          <w:rFonts w:ascii="Arial" w:hAnsi="Arial" w:cs="Arial"/>
          <w:sz w:val="24"/>
          <w:szCs w:val="24"/>
          <w:lang w:val="de-DE"/>
        </w:rPr>
        <w:t>bernahme aus den USA importiert.</w:t>
      </w:r>
    </w:p>
    <w:p w:rsidR="00D6670D" w:rsidRPr="00102528" w:rsidRDefault="0024364F" w:rsidP="00102528">
      <w:pPr>
        <w:shd w:val="clear" w:color="auto" w:fill="FFFFFF"/>
        <w:tabs>
          <w:tab w:val="left" w:pos="5387"/>
        </w:tabs>
        <w:spacing w:after="120"/>
        <w:jc w:val="both"/>
        <w:rPr>
          <w:rFonts w:ascii="Arial" w:hAnsi="Arial" w:cs="Arial"/>
          <w:sz w:val="24"/>
          <w:szCs w:val="24"/>
        </w:rPr>
      </w:pPr>
      <w:r w:rsidRPr="00F864D6">
        <w:rPr>
          <w:rFonts w:ascii="Arial" w:hAnsi="Arial" w:cs="Arial"/>
          <w:sz w:val="24"/>
          <w:szCs w:val="24"/>
          <w:lang w:val="de-DE"/>
        </w:rPr>
        <w:t>Läßt</w:t>
      </w:r>
      <w:r w:rsidR="00640482" w:rsidRPr="00F864D6">
        <w:rPr>
          <w:rFonts w:ascii="Arial" w:hAnsi="Arial" w:cs="Arial"/>
          <w:sz w:val="24"/>
          <w:szCs w:val="24"/>
          <w:lang w:val="de-DE"/>
        </w:rPr>
        <w:t xml:space="preserve"> sich ein theoretischer Ausweg aus dieser Struktur finden? Werden die Begriffe Sozial</w:t>
      </w:r>
      <w:r w:rsidR="00A7640B" w:rsidRPr="00F864D6">
        <w:rPr>
          <w:rFonts w:ascii="Arial" w:hAnsi="Arial" w:cs="Arial"/>
          <w:sz w:val="24"/>
          <w:szCs w:val="24"/>
          <w:lang w:val="de-DE"/>
        </w:rPr>
        <w:t>pädag</w:t>
      </w:r>
      <w:r w:rsidR="00640482" w:rsidRPr="00F864D6">
        <w:rPr>
          <w:rFonts w:ascii="Arial" w:hAnsi="Arial" w:cs="Arial"/>
          <w:sz w:val="24"/>
          <w:szCs w:val="24"/>
          <w:lang w:val="de-DE"/>
        </w:rPr>
        <w:t xml:space="preserve">ogik und Sozialarbeit sich in Zukunft in der </w:t>
      </w:r>
      <w:r w:rsidR="00A7640B" w:rsidRPr="00F864D6">
        <w:rPr>
          <w:rFonts w:ascii="Arial" w:hAnsi="Arial" w:cs="Arial"/>
          <w:sz w:val="24"/>
          <w:szCs w:val="24"/>
          <w:lang w:val="de-DE"/>
        </w:rPr>
        <w:t>Türkei</w:t>
      </w:r>
      <w:r w:rsidR="00340BA9">
        <w:rPr>
          <w:rFonts w:ascii="Arial" w:hAnsi="Arial" w:cs="Arial"/>
          <w:sz w:val="24"/>
          <w:szCs w:val="24"/>
          <w:lang w:val="de-DE"/>
        </w:rPr>
        <w:t xml:space="preserve"> gemeinsam</w:t>
      </w:r>
      <w:r w:rsidR="00640482" w:rsidRPr="00F864D6">
        <w:rPr>
          <w:rFonts w:ascii="Arial" w:hAnsi="Arial" w:cs="Arial"/>
          <w:sz w:val="24"/>
          <w:szCs w:val="24"/>
          <w:lang w:val="de-DE"/>
        </w:rPr>
        <w:t xml:space="preserve"> entwickeln, oder </w:t>
      </w:r>
      <w:r w:rsidR="00C8298D" w:rsidRPr="00F864D6">
        <w:rPr>
          <w:rFonts w:ascii="Arial" w:hAnsi="Arial" w:cs="Arial"/>
          <w:sz w:val="24"/>
          <w:szCs w:val="24"/>
          <w:lang w:val="de-DE"/>
        </w:rPr>
        <w:t>übernimmt</w:t>
      </w:r>
      <w:r w:rsidR="006F6C75">
        <w:rPr>
          <w:rFonts w:ascii="Arial" w:hAnsi="Arial" w:cs="Arial"/>
          <w:sz w:val="24"/>
          <w:szCs w:val="24"/>
          <w:lang w:val="de-DE"/>
        </w:rPr>
        <w:t xml:space="preserve"> die Sozialarbeit allein</w:t>
      </w:r>
      <w:r w:rsidR="00640482" w:rsidRPr="00F864D6">
        <w:rPr>
          <w:rFonts w:ascii="Arial" w:hAnsi="Arial" w:cs="Arial"/>
          <w:sz w:val="24"/>
          <w:szCs w:val="24"/>
          <w:lang w:val="de-DE"/>
        </w:rPr>
        <w:t xml:space="preserve"> die Funktion der Sozial</w:t>
      </w:r>
      <w:r w:rsidR="00A7640B" w:rsidRPr="00F864D6">
        <w:rPr>
          <w:rFonts w:ascii="Arial" w:hAnsi="Arial" w:cs="Arial"/>
          <w:sz w:val="24"/>
          <w:szCs w:val="24"/>
          <w:lang w:val="de-DE"/>
        </w:rPr>
        <w:t>pädag</w:t>
      </w:r>
      <w:r w:rsidR="00640482" w:rsidRPr="00F864D6">
        <w:rPr>
          <w:rFonts w:ascii="Arial" w:hAnsi="Arial" w:cs="Arial"/>
          <w:sz w:val="24"/>
          <w:szCs w:val="24"/>
          <w:lang w:val="de-DE"/>
        </w:rPr>
        <w:t>ogik? Okkupiert ein anderer Beruf industriekulturellen Ursprungs -</w:t>
      </w:r>
      <w:r w:rsidR="009B2289" w:rsidRPr="00F864D6">
        <w:rPr>
          <w:rFonts w:ascii="Arial" w:hAnsi="Arial" w:cs="Arial"/>
          <w:sz w:val="24"/>
          <w:szCs w:val="24"/>
          <w:lang w:val="de-DE"/>
        </w:rPr>
        <w:t xml:space="preserve"> </w:t>
      </w:r>
      <w:r w:rsidR="00640482" w:rsidRPr="00F864D6">
        <w:rPr>
          <w:rFonts w:ascii="Arial" w:hAnsi="Arial" w:cs="Arial"/>
          <w:sz w:val="24"/>
          <w:szCs w:val="24"/>
          <w:lang w:val="de-DE"/>
        </w:rPr>
        <w:t>z.B. die Volkserziehung - das Feld der</w:t>
      </w:r>
      <w:r w:rsidR="00102528" w:rsidRPr="00F864D6">
        <w:rPr>
          <w:rFonts w:ascii="Arial" w:hAnsi="Arial" w:cs="Arial"/>
          <w:sz w:val="24"/>
          <w:szCs w:val="24"/>
          <w:lang w:val="de-DE"/>
        </w:rPr>
        <w:t xml:space="preserve"> </w:t>
      </w:r>
      <w:r w:rsidR="00D6670D" w:rsidRPr="00F864D6">
        <w:rPr>
          <w:rFonts w:ascii="Arial" w:hAnsi="Arial" w:cs="Arial"/>
          <w:sz w:val="24"/>
          <w:szCs w:val="24"/>
          <w:lang w:val="de-DE"/>
        </w:rPr>
        <w:t>Sozial</w:t>
      </w:r>
      <w:r w:rsidR="00A7640B" w:rsidRPr="00F864D6">
        <w:rPr>
          <w:rFonts w:ascii="Arial" w:hAnsi="Arial" w:cs="Arial"/>
          <w:sz w:val="24"/>
          <w:szCs w:val="24"/>
          <w:lang w:val="de-DE"/>
        </w:rPr>
        <w:t>pädag</w:t>
      </w:r>
      <w:r w:rsidR="00D6670D" w:rsidRPr="00F864D6">
        <w:rPr>
          <w:rFonts w:ascii="Arial" w:hAnsi="Arial" w:cs="Arial"/>
          <w:sz w:val="24"/>
          <w:szCs w:val="24"/>
          <w:lang w:val="de-DE"/>
        </w:rPr>
        <w:t>ogik, oder verschiebt sich der Inhalt des Lehrerberufs und verwirklicht dieser eine erziehungswissenschaftliche Revolution in den eigenen Reihen, um die modernen B</w:t>
      </w:r>
      <w:r w:rsidR="00C8298D" w:rsidRPr="00F864D6">
        <w:rPr>
          <w:rFonts w:ascii="Arial" w:hAnsi="Arial" w:cs="Arial"/>
          <w:sz w:val="24"/>
          <w:szCs w:val="24"/>
          <w:lang w:val="de-DE"/>
        </w:rPr>
        <w:t>edürfnis</w:t>
      </w:r>
      <w:r w:rsidR="00D6670D" w:rsidRPr="00F864D6">
        <w:rPr>
          <w:rFonts w:ascii="Arial" w:hAnsi="Arial" w:cs="Arial"/>
          <w:sz w:val="24"/>
          <w:szCs w:val="24"/>
          <w:lang w:val="de-DE"/>
        </w:rPr>
        <w:t>se dieses Feldes, das er z. Z</w:t>
      </w:r>
      <w:r w:rsidR="00C8298D" w:rsidRPr="00F864D6">
        <w:rPr>
          <w:rFonts w:ascii="Arial" w:hAnsi="Arial" w:cs="Arial"/>
          <w:sz w:val="24"/>
          <w:szCs w:val="24"/>
          <w:lang w:val="de-DE"/>
        </w:rPr>
        <w:t>t</w:t>
      </w:r>
      <w:r w:rsidR="00D6670D" w:rsidRPr="00F864D6">
        <w:rPr>
          <w:rFonts w:ascii="Arial" w:hAnsi="Arial" w:cs="Arial"/>
          <w:sz w:val="24"/>
          <w:szCs w:val="24"/>
          <w:lang w:val="de-DE"/>
        </w:rPr>
        <w:t>. personell, jedoch nicht inhaltlich qualifiziert beherrscht, zu befriedigen?</w:t>
      </w:r>
    </w:p>
    <w:p w:rsidR="00D6670D" w:rsidRPr="00F864D6" w:rsidRDefault="00D6670D" w:rsidP="00102528">
      <w:pPr>
        <w:shd w:val="clear" w:color="auto" w:fill="FFFFFF"/>
        <w:tabs>
          <w:tab w:val="left" w:pos="5387"/>
        </w:tabs>
        <w:spacing w:after="120"/>
        <w:jc w:val="both"/>
        <w:rPr>
          <w:rFonts w:ascii="Arial" w:hAnsi="Arial" w:cs="Arial"/>
          <w:sz w:val="24"/>
          <w:szCs w:val="24"/>
          <w:lang w:val="de-DE"/>
        </w:rPr>
      </w:pPr>
      <w:r w:rsidRPr="00F864D6">
        <w:rPr>
          <w:rFonts w:ascii="Arial" w:hAnsi="Arial" w:cs="Arial"/>
          <w:sz w:val="24"/>
          <w:szCs w:val="24"/>
          <w:lang w:val="de-DE"/>
        </w:rPr>
        <w:t xml:space="preserve">Antworten auf diese Fragen stehen aus. Sie </w:t>
      </w:r>
      <w:r w:rsidR="00C8298D" w:rsidRPr="00F864D6">
        <w:rPr>
          <w:rFonts w:ascii="Arial" w:hAnsi="Arial" w:cs="Arial"/>
          <w:sz w:val="24"/>
          <w:szCs w:val="24"/>
          <w:lang w:val="de-DE"/>
        </w:rPr>
        <w:t>häng</w:t>
      </w:r>
      <w:r w:rsidRPr="00F864D6">
        <w:rPr>
          <w:rFonts w:ascii="Arial" w:hAnsi="Arial" w:cs="Arial"/>
          <w:sz w:val="24"/>
          <w:szCs w:val="24"/>
          <w:lang w:val="de-DE"/>
        </w:rPr>
        <w:t xml:space="preserve">en </w:t>
      </w:r>
      <w:r w:rsidR="00CD7180" w:rsidRPr="00F864D6">
        <w:rPr>
          <w:rFonts w:ascii="Arial" w:hAnsi="Arial" w:cs="Arial"/>
          <w:sz w:val="24"/>
          <w:szCs w:val="24"/>
          <w:lang w:val="de-DE"/>
        </w:rPr>
        <w:t>im wesentlichen vom politischen,</w:t>
      </w:r>
      <w:r w:rsidRPr="00F864D6">
        <w:rPr>
          <w:rFonts w:ascii="Arial" w:hAnsi="Arial" w:cs="Arial"/>
          <w:sz w:val="24"/>
          <w:szCs w:val="24"/>
          <w:lang w:val="de-DE"/>
        </w:rPr>
        <w:t xml:space="preserve"> erziehungs- und sozialpraktischen und vom wissen</w:t>
      </w:r>
      <w:r w:rsidR="009B2289" w:rsidRPr="00F864D6">
        <w:rPr>
          <w:rFonts w:ascii="Arial" w:hAnsi="Arial" w:cs="Arial"/>
          <w:sz w:val="24"/>
          <w:szCs w:val="24"/>
          <w:lang w:val="de-DE"/>
        </w:rPr>
        <w:t>schaftlich</w:t>
      </w:r>
      <w:r w:rsidR="00F864D6">
        <w:rPr>
          <w:rFonts w:ascii="Arial" w:hAnsi="Arial" w:cs="Arial"/>
          <w:sz w:val="24"/>
          <w:szCs w:val="24"/>
          <w:lang w:val="de-DE"/>
        </w:rPr>
        <w:t>-</w:t>
      </w:r>
      <w:r w:rsidR="009B2289" w:rsidRPr="00F864D6">
        <w:rPr>
          <w:rFonts w:ascii="Arial" w:hAnsi="Arial" w:cs="Arial"/>
          <w:sz w:val="24"/>
          <w:szCs w:val="24"/>
          <w:lang w:val="de-DE"/>
        </w:rPr>
        <w:t xml:space="preserve"> </w:t>
      </w:r>
      <w:r w:rsidRPr="00F864D6">
        <w:rPr>
          <w:rFonts w:ascii="Arial" w:hAnsi="Arial" w:cs="Arial"/>
          <w:sz w:val="24"/>
          <w:szCs w:val="24"/>
          <w:lang w:val="de-DE"/>
        </w:rPr>
        <w:t>theoretischen Engagement unterschiedlicher K</w:t>
      </w:r>
      <w:r w:rsidR="00CD7180" w:rsidRPr="00F864D6">
        <w:rPr>
          <w:rFonts w:ascii="Arial" w:hAnsi="Arial" w:cs="Arial"/>
          <w:sz w:val="24"/>
          <w:szCs w:val="24"/>
          <w:lang w:val="de-DE"/>
        </w:rPr>
        <w:t>räf</w:t>
      </w:r>
      <w:r w:rsidRPr="00F864D6">
        <w:rPr>
          <w:rFonts w:ascii="Arial" w:hAnsi="Arial" w:cs="Arial"/>
          <w:sz w:val="24"/>
          <w:szCs w:val="24"/>
          <w:lang w:val="de-DE"/>
        </w:rPr>
        <w:t>te ab, deren Zusammenwirken nur erhofft werden kann. Zur Zeit werden wir uns damit begn</w:t>
      </w:r>
      <w:r w:rsidR="003C2859" w:rsidRPr="00F864D6">
        <w:rPr>
          <w:rFonts w:ascii="Arial" w:hAnsi="Arial" w:cs="Arial"/>
          <w:sz w:val="24"/>
          <w:szCs w:val="24"/>
          <w:lang w:val="de-DE"/>
        </w:rPr>
        <w:t>ü</w:t>
      </w:r>
      <w:r w:rsidRPr="00F864D6">
        <w:rPr>
          <w:rFonts w:ascii="Arial" w:hAnsi="Arial" w:cs="Arial"/>
          <w:sz w:val="24"/>
          <w:szCs w:val="24"/>
          <w:lang w:val="de-DE"/>
        </w:rPr>
        <w:t>gen m</w:t>
      </w:r>
      <w:r w:rsidR="003C2859" w:rsidRPr="00F864D6">
        <w:rPr>
          <w:rFonts w:ascii="Arial" w:hAnsi="Arial" w:cs="Arial"/>
          <w:sz w:val="24"/>
          <w:szCs w:val="24"/>
          <w:lang w:val="de-DE"/>
        </w:rPr>
        <w:t>ü</w:t>
      </w:r>
      <w:r w:rsidRPr="00F864D6">
        <w:rPr>
          <w:rFonts w:ascii="Arial" w:hAnsi="Arial" w:cs="Arial"/>
          <w:sz w:val="24"/>
          <w:szCs w:val="24"/>
          <w:lang w:val="de-DE"/>
        </w:rPr>
        <w:t>ssen, die beiden Schienen von Sozial</w:t>
      </w:r>
      <w:r w:rsidR="00A7640B" w:rsidRPr="00F864D6">
        <w:rPr>
          <w:rFonts w:ascii="Arial" w:hAnsi="Arial" w:cs="Arial"/>
          <w:sz w:val="24"/>
          <w:szCs w:val="24"/>
          <w:lang w:val="de-DE"/>
        </w:rPr>
        <w:t>pädag</w:t>
      </w:r>
      <w:r w:rsidRPr="00F864D6">
        <w:rPr>
          <w:rFonts w:ascii="Arial" w:hAnsi="Arial" w:cs="Arial"/>
          <w:sz w:val="24"/>
          <w:szCs w:val="24"/>
          <w:lang w:val="de-DE"/>
        </w:rPr>
        <w:t>ogik und Sozialarbeit als eingleisige Prozesse der gesellschaftlichen Entwicklung zu verfolgen. Dabei werden in beiden F</w:t>
      </w:r>
      <w:r w:rsidR="00C8298D" w:rsidRPr="00F864D6">
        <w:rPr>
          <w:rFonts w:ascii="Arial" w:hAnsi="Arial" w:cs="Arial"/>
          <w:sz w:val="24"/>
          <w:szCs w:val="24"/>
          <w:lang w:val="de-DE"/>
        </w:rPr>
        <w:t>älle</w:t>
      </w:r>
      <w:r w:rsidRPr="00F864D6">
        <w:rPr>
          <w:rFonts w:ascii="Arial" w:hAnsi="Arial" w:cs="Arial"/>
          <w:sz w:val="24"/>
          <w:szCs w:val="24"/>
          <w:lang w:val="de-DE"/>
        </w:rPr>
        <w:t>n erhebliche Defizite im Schienennetz festzustellen sein.</w:t>
      </w:r>
    </w:p>
    <w:p w:rsidR="00102528" w:rsidRPr="00102528" w:rsidRDefault="00102528" w:rsidP="00102528">
      <w:pPr>
        <w:shd w:val="clear" w:color="auto" w:fill="FFFFFF"/>
        <w:tabs>
          <w:tab w:val="left" w:pos="5387"/>
        </w:tabs>
        <w:spacing w:after="120"/>
        <w:jc w:val="both"/>
        <w:rPr>
          <w:rFonts w:ascii="Arial" w:hAnsi="Arial" w:cs="Arial"/>
          <w:sz w:val="24"/>
          <w:szCs w:val="24"/>
        </w:rPr>
      </w:pPr>
    </w:p>
    <w:p w:rsidR="00D6670D" w:rsidRPr="00F864D6" w:rsidRDefault="00D6670D" w:rsidP="00102528">
      <w:pPr>
        <w:shd w:val="clear" w:color="auto" w:fill="FFFFFF"/>
        <w:tabs>
          <w:tab w:val="left" w:pos="5387"/>
        </w:tabs>
        <w:spacing w:after="120"/>
        <w:jc w:val="both"/>
        <w:rPr>
          <w:rFonts w:ascii="Arial" w:hAnsi="Arial" w:cs="Arial"/>
          <w:b/>
          <w:sz w:val="24"/>
          <w:szCs w:val="24"/>
          <w:lang w:val="de-DE"/>
        </w:rPr>
      </w:pPr>
      <w:r w:rsidRPr="00F864D6">
        <w:rPr>
          <w:rFonts w:ascii="Arial" w:hAnsi="Arial" w:cs="Arial"/>
          <w:b/>
          <w:sz w:val="24"/>
          <w:szCs w:val="24"/>
          <w:lang w:val="de-DE"/>
        </w:rPr>
        <w:t>4.2.2   Anthropologische, weltanschauliche und sozialkritische Aspekte</w:t>
      </w:r>
    </w:p>
    <w:p w:rsidR="00D6670D" w:rsidRPr="00102528" w:rsidRDefault="00D6670D" w:rsidP="00102528">
      <w:pPr>
        <w:shd w:val="clear" w:color="auto" w:fill="FFFFFF"/>
        <w:tabs>
          <w:tab w:val="left" w:pos="5387"/>
        </w:tabs>
        <w:spacing w:after="120"/>
        <w:jc w:val="both"/>
        <w:rPr>
          <w:rFonts w:ascii="Arial" w:hAnsi="Arial" w:cs="Arial"/>
          <w:sz w:val="24"/>
          <w:szCs w:val="24"/>
        </w:rPr>
      </w:pPr>
      <w:r w:rsidRPr="00F864D6">
        <w:rPr>
          <w:rFonts w:ascii="Arial" w:hAnsi="Arial" w:cs="Arial"/>
          <w:sz w:val="24"/>
          <w:szCs w:val="24"/>
          <w:lang w:val="de-DE"/>
        </w:rPr>
        <w:t>Bevor wir im n</w:t>
      </w:r>
      <w:r w:rsidR="0016003B" w:rsidRPr="00F864D6">
        <w:rPr>
          <w:rFonts w:ascii="Arial" w:hAnsi="Arial" w:cs="Arial"/>
          <w:sz w:val="24"/>
          <w:szCs w:val="24"/>
          <w:lang w:val="de-DE"/>
        </w:rPr>
        <w:t>ächs</w:t>
      </w:r>
      <w:r w:rsidRPr="00F864D6">
        <w:rPr>
          <w:rFonts w:ascii="Arial" w:hAnsi="Arial" w:cs="Arial"/>
          <w:sz w:val="24"/>
          <w:szCs w:val="24"/>
          <w:lang w:val="de-DE"/>
        </w:rPr>
        <w:t>ten Abschnitt praktische Aspekte beleuchten, sei zun</w:t>
      </w:r>
      <w:r w:rsidR="0016003B" w:rsidRPr="00F864D6">
        <w:rPr>
          <w:rFonts w:ascii="Arial" w:hAnsi="Arial" w:cs="Arial"/>
          <w:sz w:val="24"/>
          <w:szCs w:val="24"/>
          <w:lang w:val="de-DE"/>
        </w:rPr>
        <w:t>ächs</w:t>
      </w:r>
      <w:r w:rsidRPr="00F864D6">
        <w:rPr>
          <w:rFonts w:ascii="Arial" w:hAnsi="Arial" w:cs="Arial"/>
          <w:sz w:val="24"/>
          <w:szCs w:val="24"/>
          <w:lang w:val="de-DE"/>
        </w:rPr>
        <w:t xml:space="preserve">t noch ein Blick geworfen auf eine Vorlaufstrecke, die </w:t>
      </w:r>
      <w:r w:rsidR="002D2717" w:rsidRPr="00F864D6">
        <w:rPr>
          <w:rFonts w:ascii="Arial" w:hAnsi="Arial" w:cs="Arial"/>
          <w:sz w:val="24"/>
          <w:szCs w:val="24"/>
          <w:lang w:val="de-DE"/>
        </w:rPr>
        <w:t>für</w:t>
      </w:r>
      <w:r w:rsidRPr="00F864D6">
        <w:rPr>
          <w:rFonts w:ascii="Arial" w:hAnsi="Arial" w:cs="Arial"/>
          <w:sz w:val="24"/>
          <w:szCs w:val="24"/>
          <w:lang w:val="de-DE"/>
        </w:rPr>
        <w:t xml:space="preserve"> beide Linien einen Anschlu</w:t>
      </w:r>
      <w:r w:rsidR="00451694" w:rsidRPr="00F864D6">
        <w:rPr>
          <w:rFonts w:ascii="Arial" w:hAnsi="Arial" w:cs="Arial"/>
          <w:sz w:val="24"/>
          <w:szCs w:val="24"/>
          <w:lang w:val="de-DE"/>
        </w:rPr>
        <w:t>ß</w:t>
      </w:r>
      <w:r w:rsidRPr="00F864D6">
        <w:rPr>
          <w:rFonts w:ascii="Arial" w:hAnsi="Arial" w:cs="Arial"/>
          <w:sz w:val="24"/>
          <w:szCs w:val="24"/>
          <w:lang w:val="de-DE"/>
        </w:rPr>
        <w:t xml:space="preserve"> bereit</w:t>
      </w:r>
      <w:r w:rsidR="00AA00FC" w:rsidRPr="00F864D6">
        <w:rPr>
          <w:rFonts w:ascii="Arial" w:hAnsi="Arial" w:cs="Arial"/>
          <w:sz w:val="24"/>
          <w:szCs w:val="24"/>
          <w:lang w:val="de-DE"/>
        </w:rPr>
        <w:t>häl</w:t>
      </w:r>
      <w:r w:rsidRPr="00F864D6">
        <w:rPr>
          <w:rFonts w:ascii="Arial" w:hAnsi="Arial" w:cs="Arial"/>
          <w:sz w:val="24"/>
          <w:szCs w:val="24"/>
          <w:lang w:val="de-DE"/>
        </w:rPr>
        <w:t>t: Der anthropologisch, ethisch-welt-anschauliche Hintergrund, auf dem sich der sozial</w:t>
      </w:r>
      <w:r w:rsidR="00A7640B" w:rsidRPr="00F864D6">
        <w:rPr>
          <w:rFonts w:ascii="Arial" w:hAnsi="Arial" w:cs="Arial"/>
          <w:sz w:val="24"/>
          <w:szCs w:val="24"/>
          <w:lang w:val="de-DE"/>
        </w:rPr>
        <w:t>pädag</w:t>
      </w:r>
      <w:r w:rsidRPr="00F864D6">
        <w:rPr>
          <w:rFonts w:ascii="Arial" w:hAnsi="Arial" w:cs="Arial"/>
          <w:sz w:val="24"/>
          <w:szCs w:val="24"/>
          <w:lang w:val="de-DE"/>
        </w:rPr>
        <w:t>ogisch/sozialarbeiterische Proz</w:t>
      </w:r>
      <w:r w:rsidR="00451694" w:rsidRPr="00F864D6">
        <w:rPr>
          <w:rFonts w:ascii="Arial" w:hAnsi="Arial" w:cs="Arial"/>
          <w:sz w:val="24"/>
          <w:szCs w:val="24"/>
          <w:lang w:val="de-DE"/>
        </w:rPr>
        <w:t>eß</w:t>
      </w:r>
      <w:r w:rsidRPr="00F864D6">
        <w:rPr>
          <w:rFonts w:ascii="Arial" w:hAnsi="Arial" w:cs="Arial"/>
          <w:sz w:val="24"/>
          <w:szCs w:val="24"/>
          <w:lang w:val="de-DE"/>
        </w:rPr>
        <w:t xml:space="preserve"> in der T</w:t>
      </w:r>
      <w:r w:rsidR="00FE73AE" w:rsidRPr="00F864D6">
        <w:rPr>
          <w:rFonts w:ascii="Arial" w:hAnsi="Arial" w:cs="Arial"/>
          <w:sz w:val="24"/>
          <w:szCs w:val="24"/>
          <w:lang w:val="de-DE"/>
        </w:rPr>
        <w:t>ürkei</w:t>
      </w:r>
      <w:r w:rsidRPr="00F864D6">
        <w:rPr>
          <w:rFonts w:ascii="Arial" w:hAnsi="Arial" w:cs="Arial"/>
          <w:sz w:val="24"/>
          <w:szCs w:val="24"/>
          <w:lang w:val="de-DE"/>
        </w:rPr>
        <w:t xml:space="preserve"> abspielt, und die sozialkritischen Anmerkungen, die wir ihm entgegenzusetzen haben.</w:t>
      </w:r>
    </w:p>
    <w:p w:rsidR="00D6670D" w:rsidRPr="00102528" w:rsidRDefault="00D6670D" w:rsidP="00102528">
      <w:pPr>
        <w:shd w:val="clear" w:color="auto" w:fill="FFFFFF"/>
        <w:tabs>
          <w:tab w:val="left" w:pos="5387"/>
        </w:tabs>
        <w:spacing w:after="120"/>
        <w:jc w:val="both"/>
        <w:rPr>
          <w:rFonts w:ascii="Arial" w:hAnsi="Arial" w:cs="Arial"/>
          <w:sz w:val="24"/>
          <w:szCs w:val="24"/>
        </w:rPr>
      </w:pPr>
      <w:r w:rsidRPr="00F864D6">
        <w:rPr>
          <w:rFonts w:ascii="Arial" w:hAnsi="Arial" w:cs="Arial"/>
          <w:sz w:val="24"/>
          <w:szCs w:val="24"/>
          <w:lang w:val="de-DE"/>
        </w:rPr>
        <w:t>Anthropologisch vollzieht sich in der T</w:t>
      </w:r>
      <w:r w:rsidR="00FE73AE" w:rsidRPr="00F864D6">
        <w:rPr>
          <w:rFonts w:ascii="Arial" w:hAnsi="Arial" w:cs="Arial"/>
          <w:sz w:val="24"/>
          <w:szCs w:val="24"/>
          <w:lang w:val="de-DE"/>
        </w:rPr>
        <w:t>ürkei</w:t>
      </w:r>
      <w:r w:rsidRPr="00F864D6">
        <w:rPr>
          <w:rFonts w:ascii="Arial" w:hAnsi="Arial" w:cs="Arial"/>
          <w:sz w:val="24"/>
          <w:szCs w:val="24"/>
          <w:lang w:val="de-DE"/>
        </w:rPr>
        <w:t xml:space="preserve"> eine Entwicklung des </w:t>
      </w:r>
      <w:r w:rsidR="006A2603" w:rsidRPr="00F864D6">
        <w:rPr>
          <w:rFonts w:ascii="Arial" w:hAnsi="Arial" w:cs="Arial"/>
          <w:sz w:val="24"/>
          <w:szCs w:val="24"/>
          <w:lang w:val="de-DE"/>
        </w:rPr>
        <w:t>“</w:t>
      </w:r>
      <w:r w:rsidRPr="00F864D6">
        <w:rPr>
          <w:rFonts w:ascii="Arial" w:hAnsi="Arial" w:cs="Arial"/>
          <w:sz w:val="24"/>
          <w:szCs w:val="24"/>
          <w:lang w:val="de-DE"/>
        </w:rPr>
        <w:t xml:space="preserve">ens soziale", das lange Zeit unter dem Primat des </w:t>
      </w:r>
      <w:r w:rsidR="006A2603" w:rsidRPr="00F864D6">
        <w:rPr>
          <w:rFonts w:ascii="Arial" w:hAnsi="Arial" w:cs="Arial"/>
          <w:sz w:val="24"/>
          <w:szCs w:val="24"/>
          <w:lang w:val="de-DE"/>
        </w:rPr>
        <w:t>“</w:t>
      </w:r>
      <w:r w:rsidRPr="00F864D6">
        <w:rPr>
          <w:rFonts w:ascii="Arial" w:hAnsi="Arial" w:cs="Arial"/>
          <w:sz w:val="24"/>
          <w:szCs w:val="24"/>
          <w:lang w:val="de-DE"/>
        </w:rPr>
        <w:t>ens individum" stand. Die Wurzeln der Erziehung sind in der T</w:t>
      </w:r>
      <w:r w:rsidR="00FE73AE" w:rsidRPr="00F864D6">
        <w:rPr>
          <w:rFonts w:ascii="Arial" w:hAnsi="Arial" w:cs="Arial"/>
          <w:sz w:val="24"/>
          <w:szCs w:val="24"/>
          <w:lang w:val="de-DE"/>
        </w:rPr>
        <w:t>ürkei</w:t>
      </w:r>
      <w:r w:rsidRPr="00F864D6">
        <w:rPr>
          <w:rFonts w:ascii="Arial" w:hAnsi="Arial" w:cs="Arial"/>
          <w:sz w:val="24"/>
          <w:szCs w:val="24"/>
          <w:lang w:val="de-DE"/>
        </w:rPr>
        <w:t xml:space="preserve"> noch immer ganz fest an die Erde gebunden. (Zum Vergleich: In den entwickelten Industriel</w:t>
      </w:r>
      <w:r w:rsidR="0099083E" w:rsidRPr="00F864D6">
        <w:rPr>
          <w:rFonts w:ascii="Arial" w:hAnsi="Arial" w:cs="Arial"/>
          <w:sz w:val="24"/>
          <w:szCs w:val="24"/>
          <w:lang w:val="de-DE"/>
        </w:rPr>
        <w:t>änd</w:t>
      </w:r>
      <w:r w:rsidRPr="00F864D6">
        <w:rPr>
          <w:rFonts w:ascii="Arial" w:hAnsi="Arial" w:cs="Arial"/>
          <w:sz w:val="24"/>
          <w:szCs w:val="24"/>
          <w:lang w:val="de-DE"/>
        </w:rPr>
        <w:t>ern ist die Erziehung als Modell ein Produkt der Technologie und insofern eng an die Maschine gebunden.) Das hei</w:t>
      </w:r>
      <w:r w:rsidR="00FE73AE" w:rsidRPr="00F864D6">
        <w:rPr>
          <w:rFonts w:ascii="Arial" w:hAnsi="Arial" w:cs="Arial"/>
          <w:sz w:val="24"/>
          <w:szCs w:val="24"/>
          <w:lang w:val="de-DE"/>
        </w:rPr>
        <w:t>ßt</w:t>
      </w:r>
      <w:r w:rsidRPr="00F864D6">
        <w:rPr>
          <w:rFonts w:ascii="Arial" w:hAnsi="Arial" w:cs="Arial"/>
          <w:sz w:val="24"/>
          <w:szCs w:val="24"/>
          <w:lang w:val="de-DE"/>
        </w:rPr>
        <w:t xml:space="preserve">, </w:t>
      </w:r>
      <w:r w:rsidR="007B2729">
        <w:rPr>
          <w:rFonts w:ascii="Arial" w:hAnsi="Arial" w:cs="Arial"/>
          <w:sz w:val="24"/>
          <w:szCs w:val="24"/>
          <w:lang w:val="de-DE"/>
        </w:rPr>
        <w:t>dass</w:t>
      </w:r>
      <w:r w:rsidRPr="00F864D6">
        <w:rPr>
          <w:rFonts w:ascii="Arial" w:hAnsi="Arial" w:cs="Arial"/>
          <w:sz w:val="24"/>
          <w:szCs w:val="24"/>
          <w:lang w:val="de-DE"/>
        </w:rPr>
        <w:t xml:space="preserve"> sich das Verst</w:t>
      </w:r>
      <w:r w:rsidR="0099083E" w:rsidRPr="00F864D6">
        <w:rPr>
          <w:rFonts w:ascii="Arial" w:hAnsi="Arial" w:cs="Arial"/>
          <w:sz w:val="24"/>
          <w:szCs w:val="24"/>
          <w:lang w:val="de-DE"/>
        </w:rPr>
        <w:t>änd</w:t>
      </w:r>
      <w:r w:rsidRPr="00F864D6">
        <w:rPr>
          <w:rFonts w:ascii="Arial" w:hAnsi="Arial" w:cs="Arial"/>
          <w:sz w:val="24"/>
          <w:szCs w:val="24"/>
          <w:lang w:val="de-DE"/>
        </w:rPr>
        <w:t>nis von Erziehung in der T</w:t>
      </w:r>
      <w:r w:rsidR="00FE73AE" w:rsidRPr="00F864D6">
        <w:rPr>
          <w:rFonts w:ascii="Arial" w:hAnsi="Arial" w:cs="Arial"/>
          <w:sz w:val="24"/>
          <w:szCs w:val="24"/>
          <w:lang w:val="de-DE"/>
        </w:rPr>
        <w:t>ürkei</w:t>
      </w:r>
      <w:r w:rsidRPr="00F864D6">
        <w:rPr>
          <w:rFonts w:ascii="Arial" w:hAnsi="Arial" w:cs="Arial"/>
          <w:sz w:val="24"/>
          <w:szCs w:val="24"/>
          <w:lang w:val="de-DE"/>
        </w:rPr>
        <w:t xml:space="preserve"> st</w:t>
      </w:r>
      <w:r w:rsidR="0099083E" w:rsidRPr="00F864D6">
        <w:rPr>
          <w:rFonts w:ascii="Arial" w:hAnsi="Arial" w:cs="Arial"/>
          <w:sz w:val="24"/>
          <w:szCs w:val="24"/>
          <w:lang w:val="de-DE"/>
        </w:rPr>
        <w:t>änd</w:t>
      </w:r>
      <w:r w:rsidRPr="00F864D6">
        <w:rPr>
          <w:rFonts w:ascii="Arial" w:hAnsi="Arial" w:cs="Arial"/>
          <w:sz w:val="24"/>
          <w:szCs w:val="24"/>
          <w:lang w:val="de-DE"/>
        </w:rPr>
        <w:t xml:space="preserve">ig und immer noch aus der Agrarkultur </w:t>
      </w:r>
      <w:r w:rsidR="001C11E5" w:rsidRPr="00F864D6">
        <w:rPr>
          <w:rFonts w:ascii="Arial" w:hAnsi="Arial" w:cs="Arial"/>
          <w:sz w:val="24"/>
          <w:szCs w:val="24"/>
          <w:lang w:val="de-DE"/>
        </w:rPr>
        <w:t>näh</w:t>
      </w:r>
      <w:r w:rsidRPr="00F864D6">
        <w:rPr>
          <w:rFonts w:ascii="Arial" w:hAnsi="Arial" w:cs="Arial"/>
          <w:sz w:val="24"/>
          <w:szCs w:val="24"/>
          <w:lang w:val="de-DE"/>
        </w:rPr>
        <w:t>rt und von ihr geformt wird. Die erdgebundene Kultur erfordert Kinder, die an den Vater, dem Besitzer der Erde, und die Ahnen gebunden sind; sie erzieht die Menschen in diesem Sinne von Kindheit an.</w:t>
      </w:r>
    </w:p>
    <w:p w:rsidR="00D6670D" w:rsidRPr="00102528" w:rsidRDefault="00D6670D" w:rsidP="00102528">
      <w:pPr>
        <w:shd w:val="clear" w:color="auto" w:fill="FFFFFF"/>
        <w:tabs>
          <w:tab w:val="left" w:pos="5387"/>
        </w:tabs>
        <w:spacing w:after="120"/>
        <w:jc w:val="both"/>
        <w:rPr>
          <w:rFonts w:ascii="Arial" w:hAnsi="Arial" w:cs="Arial"/>
          <w:sz w:val="24"/>
          <w:szCs w:val="24"/>
        </w:rPr>
      </w:pPr>
      <w:r w:rsidRPr="00F864D6">
        <w:rPr>
          <w:rFonts w:ascii="Arial" w:hAnsi="Arial" w:cs="Arial"/>
          <w:sz w:val="24"/>
          <w:szCs w:val="24"/>
          <w:lang w:val="de-DE"/>
        </w:rPr>
        <w:t xml:space="preserve">Die Bedingungen der Industrie und die Kultur als deren Produkt individuieren die Menschen. Ein auf diese Weise erzogener Mensch wird </w:t>
      </w:r>
      <w:r w:rsidR="002D2717" w:rsidRPr="00F864D6">
        <w:rPr>
          <w:rFonts w:ascii="Arial" w:hAnsi="Arial" w:cs="Arial"/>
          <w:sz w:val="24"/>
          <w:szCs w:val="24"/>
          <w:lang w:val="de-DE"/>
        </w:rPr>
        <w:t>für</w:t>
      </w:r>
      <w:r w:rsidRPr="00F864D6">
        <w:rPr>
          <w:rFonts w:ascii="Arial" w:hAnsi="Arial" w:cs="Arial"/>
          <w:sz w:val="24"/>
          <w:szCs w:val="24"/>
          <w:lang w:val="de-DE"/>
        </w:rPr>
        <w:t xml:space="preserve"> sich selbst verantwortlich und nicht </w:t>
      </w:r>
      <w:r w:rsidR="002D2717" w:rsidRPr="00F864D6">
        <w:rPr>
          <w:rFonts w:ascii="Arial" w:hAnsi="Arial" w:cs="Arial"/>
          <w:sz w:val="24"/>
          <w:szCs w:val="24"/>
          <w:lang w:val="de-DE"/>
        </w:rPr>
        <w:t>für</w:t>
      </w:r>
      <w:r w:rsidRPr="00F864D6">
        <w:rPr>
          <w:rFonts w:ascii="Arial" w:hAnsi="Arial" w:cs="Arial"/>
          <w:sz w:val="24"/>
          <w:szCs w:val="24"/>
          <w:lang w:val="de-DE"/>
        </w:rPr>
        <w:t xml:space="preserve"> seine V</w:t>
      </w:r>
      <w:r w:rsidR="003A6C48" w:rsidRPr="00F864D6">
        <w:rPr>
          <w:rFonts w:ascii="Arial" w:hAnsi="Arial" w:cs="Arial"/>
          <w:sz w:val="24"/>
          <w:szCs w:val="24"/>
          <w:lang w:val="de-DE"/>
        </w:rPr>
        <w:t>äte</w:t>
      </w:r>
      <w:r w:rsidRPr="00F864D6">
        <w:rPr>
          <w:rFonts w:ascii="Arial" w:hAnsi="Arial" w:cs="Arial"/>
          <w:sz w:val="24"/>
          <w:szCs w:val="24"/>
          <w:lang w:val="de-DE"/>
        </w:rPr>
        <w:t xml:space="preserve">r und Ahnen. Allerdings legen auch diese einen Teil ihrer Verantwortung </w:t>
      </w:r>
      <w:r w:rsidR="002D2717" w:rsidRPr="00F864D6">
        <w:rPr>
          <w:rFonts w:ascii="Arial" w:hAnsi="Arial" w:cs="Arial"/>
          <w:sz w:val="24"/>
          <w:szCs w:val="24"/>
          <w:lang w:val="de-DE"/>
        </w:rPr>
        <w:t>für</w:t>
      </w:r>
      <w:r w:rsidRPr="00F864D6">
        <w:rPr>
          <w:rFonts w:ascii="Arial" w:hAnsi="Arial" w:cs="Arial"/>
          <w:sz w:val="24"/>
          <w:szCs w:val="24"/>
          <w:lang w:val="de-DE"/>
        </w:rPr>
        <w:t xml:space="preserve"> ihre Nachkommen ab.</w:t>
      </w:r>
    </w:p>
    <w:p w:rsidR="006D1B67" w:rsidRPr="00102528" w:rsidRDefault="00D6670D" w:rsidP="00102528">
      <w:pPr>
        <w:shd w:val="clear" w:color="auto" w:fill="FFFFFF"/>
        <w:tabs>
          <w:tab w:val="left" w:pos="5387"/>
        </w:tabs>
        <w:spacing w:after="120"/>
        <w:jc w:val="both"/>
        <w:rPr>
          <w:rFonts w:ascii="Arial" w:hAnsi="Arial" w:cs="Arial"/>
          <w:sz w:val="24"/>
          <w:szCs w:val="24"/>
        </w:rPr>
      </w:pPr>
      <w:r w:rsidRPr="00F864D6">
        <w:rPr>
          <w:rFonts w:ascii="Arial" w:hAnsi="Arial" w:cs="Arial"/>
          <w:sz w:val="24"/>
          <w:szCs w:val="24"/>
          <w:lang w:val="de-DE"/>
        </w:rPr>
        <w:t>Die Wurzeln des Erziehungssystems der zeitgenossischen T</w:t>
      </w:r>
      <w:r w:rsidR="00FE73AE" w:rsidRPr="00F864D6">
        <w:rPr>
          <w:rFonts w:ascii="Arial" w:hAnsi="Arial" w:cs="Arial"/>
          <w:sz w:val="24"/>
          <w:szCs w:val="24"/>
          <w:lang w:val="de-DE"/>
        </w:rPr>
        <w:t>ürkei</w:t>
      </w:r>
      <w:r w:rsidR="00102528" w:rsidRPr="00F864D6">
        <w:rPr>
          <w:rFonts w:ascii="Arial" w:hAnsi="Arial" w:cs="Arial"/>
          <w:sz w:val="24"/>
          <w:szCs w:val="24"/>
          <w:lang w:val="de-DE"/>
        </w:rPr>
        <w:t xml:space="preserve"> </w:t>
      </w:r>
      <w:r w:rsidR="006D1B67" w:rsidRPr="00F864D6">
        <w:rPr>
          <w:rFonts w:ascii="Arial" w:hAnsi="Arial" w:cs="Arial"/>
          <w:sz w:val="24"/>
          <w:szCs w:val="24"/>
          <w:lang w:val="de-DE"/>
        </w:rPr>
        <w:t>sind nicht industriell, sondern agrarisch. Dies zeigt sich schon in der Erziehung durch die Familie und Grundschule. Ein Beispiel hierf</w:t>
      </w:r>
      <w:r w:rsidR="00D3613F" w:rsidRPr="00F864D6">
        <w:rPr>
          <w:rFonts w:ascii="Arial" w:hAnsi="Arial" w:cs="Arial"/>
          <w:sz w:val="24"/>
          <w:szCs w:val="24"/>
          <w:lang w:val="de-DE"/>
        </w:rPr>
        <w:t>ür</w:t>
      </w:r>
      <w:r w:rsidR="006D1B67" w:rsidRPr="00F864D6">
        <w:rPr>
          <w:rFonts w:ascii="Arial" w:hAnsi="Arial" w:cs="Arial"/>
          <w:sz w:val="24"/>
          <w:szCs w:val="24"/>
          <w:lang w:val="de-DE"/>
        </w:rPr>
        <w:t xml:space="preserve"> ist das Sprichwort: </w:t>
      </w:r>
      <w:r w:rsidR="006A2603" w:rsidRPr="00F864D6">
        <w:rPr>
          <w:rFonts w:ascii="Arial" w:hAnsi="Arial" w:cs="Arial"/>
          <w:sz w:val="24"/>
          <w:szCs w:val="24"/>
          <w:lang w:val="de-DE"/>
        </w:rPr>
        <w:t>“</w:t>
      </w:r>
      <w:r w:rsidR="006D1B67" w:rsidRPr="00F864D6">
        <w:rPr>
          <w:rFonts w:ascii="Arial" w:hAnsi="Arial" w:cs="Arial"/>
          <w:sz w:val="24"/>
          <w:szCs w:val="24"/>
          <w:lang w:val="de-DE"/>
        </w:rPr>
        <w:t>Sein Fleisch ist Dein, sein Knochen mein." Dieses Wort, das der Vater eines Schulan</w:t>
      </w:r>
      <w:r w:rsidR="003A6C48" w:rsidRPr="00F864D6">
        <w:rPr>
          <w:rFonts w:ascii="Arial" w:hAnsi="Arial" w:cs="Arial"/>
          <w:sz w:val="24"/>
          <w:szCs w:val="24"/>
          <w:lang w:val="de-DE"/>
        </w:rPr>
        <w:t>fän</w:t>
      </w:r>
      <w:r w:rsidR="006D1B67" w:rsidRPr="00F864D6">
        <w:rPr>
          <w:rFonts w:ascii="Arial" w:hAnsi="Arial" w:cs="Arial"/>
          <w:sz w:val="24"/>
          <w:szCs w:val="24"/>
          <w:lang w:val="de-DE"/>
        </w:rPr>
        <w:t>gers dem Lehrer sagt, spiegelt das schwerpunktm</w:t>
      </w:r>
      <w:r w:rsidR="006F6C75">
        <w:rPr>
          <w:rFonts w:ascii="Arial" w:hAnsi="Arial" w:cs="Arial"/>
          <w:sz w:val="24"/>
          <w:szCs w:val="24"/>
          <w:lang w:val="de-DE"/>
        </w:rPr>
        <w:t>ä</w:t>
      </w:r>
      <w:r w:rsidR="00451694" w:rsidRPr="00F864D6">
        <w:rPr>
          <w:rFonts w:ascii="Arial" w:hAnsi="Arial" w:cs="Arial"/>
          <w:sz w:val="24"/>
          <w:szCs w:val="24"/>
          <w:lang w:val="de-DE"/>
        </w:rPr>
        <w:t>ß</w:t>
      </w:r>
      <w:r w:rsidR="006D1B67" w:rsidRPr="00F864D6">
        <w:rPr>
          <w:rFonts w:ascii="Arial" w:hAnsi="Arial" w:cs="Arial"/>
          <w:sz w:val="24"/>
          <w:szCs w:val="24"/>
          <w:lang w:val="de-DE"/>
        </w:rPr>
        <w:t>ig agrarkulturelle Erziehungsverst</w:t>
      </w:r>
      <w:r w:rsidR="0099083E" w:rsidRPr="00F864D6">
        <w:rPr>
          <w:rFonts w:ascii="Arial" w:hAnsi="Arial" w:cs="Arial"/>
          <w:sz w:val="24"/>
          <w:szCs w:val="24"/>
          <w:lang w:val="de-DE"/>
        </w:rPr>
        <w:t>änd</w:t>
      </w:r>
      <w:r w:rsidR="006D1B67" w:rsidRPr="00F864D6">
        <w:rPr>
          <w:rFonts w:ascii="Arial" w:hAnsi="Arial" w:cs="Arial"/>
          <w:sz w:val="24"/>
          <w:szCs w:val="24"/>
          <w:lang w:val="de-DE"/>
        </w:rPr>
        <w:t>nis. Es sieht das Kind nicht als Mensch, sondern als Besit</w:t>
      </w:r>
      <w:r w:rsidR="00500623" w:rsidRPr="00F864D6">
        <w:rPr>
          <w:rFonts w:ascii="Arial" w:hAnsi="Arial" w:cs="Arial"/>
          <w:sz w:val="24"/>
          <w:szCs w:val="24"/>
          <w:lang w:val="de-DE"/>
        </w:rPr>
        <w:t>z. Das Kind ist nach diesem Ver</w:t>
      </w:r>
      <w:r w:rsidR="006D1B67" w:rsidRPr="00F864D6">
        <w:rPr>
          <w:rFonts w:ascii="Arial" w:hAnsi="Arial" w:cs="Arial"/>
          <w:sz w:val="24"/>
          <w:szCs w:val="24"/>
          <w:lang w:val="de-DE"/>
        </w:rPr>
        <w:t>st</w:t>
      </w:r>
      <w:r w:rsidR="0099083E" w:rsidRPr="00F864D6">
        <w:rPr>
          <w:rFonts w:ascii="Arial" w:hAnsi="Arial" w:cs="Arial"/>
          <w:sz w:val="24"/>
          <w:szCs w:val="24"/>
          <w:lang w:val="de-DE"/>
        </w:rPr>
        <w:t>änd</w:t>
      </w:r>
      <w:r w:rsidR="006D1B67" w:rsidRPr="00F864D6">
        <w:rPr>
          <w:rFonts w:ascii="Arial" w:hAnsi="Arial" w:cs="Arial"/>
          <w:sz w:val="24"/>
          <w:szCs w:val="24"/>
          <w:lang w:val="de-DE"/>
        </w:rPr>
        <w:t>nis zun</w:t>
      </w:r>
      <w:r w:rsidR="0016003B" w:rsidRPr="00F864D6">
        <w:rPr>
          <w:rFonts w:ascii="Arial" w:hAnsi="Arial" w:cs="Arial"/>
          <w:sz w:val="24"/>
          <w:szCs w:val="24"/>
          <w:lang w:val="de-DE"/>
        </w:rPr>
        <w:t>ächs</w:t>
      </w:r>
      <w:r w:rsidR="006D1B67" w:rsidRPr="00F864D6">
        <w:rPr>
          <w:rFonts w:ascii="Arial" w:hAnsi="Arial" w:cs="Arial"/>
          <w:sz w:val="24"/>
          <w:szCs w:val="24"/>
          <w:lang w:val="de-DE"/>
        </w:rPr>
        <w:t>t eine Do</w:t>
      </w:r>
      <w:r w:rsidR="00AA00FC" w:rsidRPr="00F864D6">
        <w:rPr>
          <w:rFonts w:ascii="Arial" w:hAnsi="Arial" w:cs="Arial"/>
          <w:sz w:val="24"/>
          <w:szCs w:val="24"/>
          <w:lang w:val="de-DE"/>
        </w:rPr>
        <w:t>män</w:t>
      </w:r>
      <w:r w:rsidR="006D1B67" w:rsidRPr="00F864D6">
        <w:rPr>
          <w:rFonts w:ascii="Arial" w:hAnsi="Arial" w:cs="Arial"/>
          <w:sz w:val="24"/>
          <w:szCs w:val="24"/>
          <w:lang w:val="de-DE"/>
        </w:rPr>
        <w:t>e, die zwischen dem Lehrer und dem Vater aufgeteilt wird. Daneben ent</w:t>
      </w:r>
      <w:r w:rsidR="00AA00FC" w:rsidRPr="00F864D6">
        <w:rPr>
          <w:rFonts w:ascii="Arial" w:hAnsi="Arial" w:cs="Arial"/>
          <w:sz w:val="24"/>
          <w:szCs w:val="24"/>
          <w:lang w:val="de-DE"/>
        </w:rPr>
        <w:t>häl</w:t>
      </w:r>
      <w:r w:rsidR="006D1B67" w:rsidRPr="00F864D6">
        <w:rPr>
          <w:rFonts w:ascii="Arial" w:hAnsi="Arial" w:cs="Arial"/>
          <w:sz w:val="24"/>
          <w:szCs w:val="24"/>
          <w:lang w:val="de-DE"/>
        </w:rPr>
        <w:t>t dieses Sprichwort noch eine andere Botschaft, die das feudale Erziehungsverst</w:t>
      </w:r>
      <w:r w:rsidR="0099083E" w:rsidRPr="00F864D6">
        <w:rPr>
          <w:rFonts w:ascii="Arial" w:hAnsi="Arial" w:cs="Arial"/>
          <w:sz w:val="24"/>
          <w:szCs w:val="24"/>
          <w:lang w:val="de-DE"/>
        </w:rPr>
        <w:t>änd</w:t>
      </w:r>
      <w:r w:rsidR="006D1B67" w:rsidRPr="00F864D6">
        <w:rPr>
          <w:rFonts w:ascii="Arial" w:hAnsi="Arial" w:cs="Arial"/>
          <w:sz w:val="24"/>
          <w:szCs w:val="24"/>
          <w:lang w:val="de-DE"/>
        </w:rPr>
        <w:t xml:space="preserve">nis spiegelt: Die </w:t>
      </w:r>
      <w:r w:rsidR="002D2717" w:rsidRPr="00F864D6">
        <w:rPr>
          <w:rFonts w:ascii="Arial" w:hAnsi="Arial" w:cs="Arial"/>
          <w:sz w:val="24"/>
          <w:szCs w:val="24"/>
          <w:lang w:val="de-DE"/>
        </w:rPr>
        <w:t>Botsch</w:t>
      </w:r>
      <w:r w:rsidR="006D1B67" w:rsidRPr="00F864D6">
        <w:rPr>
          <w:rFonts w:ascii="Arial" w:hAnsi="Arial" w:cs="Arial"/>
          <w:sz w:val="24"/>
          <w:szCs w:val="24"/>
          <w:lang w:val="de-DE"/>
        </w:rPr>
        <w:t xml:space="preserve">aft, </w:t>
      </w:r>
      <w:r w:rsidR="007B2729">
        <w:rPr>
          <w:rFonts w:ascii="Arial" w:hAnsi="Arial" w:cs="Arial"/>
          <w:sz w:val="24"/>
          <w:szCs w:val="24"/>
          <w:lang w:val="de-DE"/>
        </w:rPr>
        <w:t>dass</w:t>
      </w:r>
      <w:r w:rsidR="006D1B67" w:rsidRPr="00F864D6">
        <w:rPr>
          <w:rFonts w:ascii="Arial" w:hAnsi="Arial" w:cs="Arial"/>
          <w:sz w:val="24"/>
          <w:szCs w:val="24"/>
          <w:lang w:val="de-DE"/>
        </w:rPr>
        <w:t xml:space="preserve"> das Kind mit der ihm zu gebenden Erziehung ge</w:t>
      </w:r>
      <w:r w:rsidR="001C11E5" w:rsidRPr="00F864D6">
        <w:rPr>
          <w:rFonts w:ascii="Arial" w:hAnsi="Arial" w:cs="Arial"/>
          <w:sz w:val="24"/>
          <w:szCs w:val="24"/>
          <w:lang w:val="de-DE"/>
        </w:rPr>
        <w:t>mäß</w:t>
      </w:r>
      <w:r w:rsidR="006D1B67" w:rsidRPr="00F864D6">
        <w:rPr>
          <w:rFonts w:ascii="Arial" w:hAnsi="Arial" w:cs="Arial"/>
          <w:sz w:val="24"/>
          <w:szCs w:val="24"/>
          <w:lang w:val="de-DE"/>
        </w:rPr>
        <w:t xml:space="preserve"> einer vorher gegebenen Bestimmung zu sehen ist, entspringt dem </w:t>
      </w:r>
      <w:r w:rsidR="006D1B67" w:rsidRPr="00F864D6">
        <w:rPr>
          <w:rFonts w:ascii="Arial" w:hAnsi="Arial" w:cs="Arial"/>
          <w:sz w:val="24"/>
          <w:szCs w:val="24"/>
          <w:lang w:val="de-DE"/>
        </w:rPr>
        <w:lastRenderedPageBreak/>
        <w:t>ideologischen Rahmen der feudalen Gesellschaftsstruktur.</w:t>
      </w:r>
    </w:p>
    <w:p w:rsidR="006D1B67" w:rsidRDefault="006D1B67" w:rsidP="00102528">
      <w:pPr>
        <w:shd w:val="clear" w:color="auto" w:fill="FFFFFF"/>
        <w:tabs>
          <w:tab w:val="left" w:pos="5387"/>
        </w:tabs>
        <w:spacing w:after="120"/>
        <w:jc w:val="both"/>
        <w:rPr>
          <w:rFonts w:ascii="Arial" w:hAnsi="Arial" w:cs="Arial"/>
          <w:sz w:val="24"/>
          <w:szCs w:val="24"/>
          <w:lang w:val="de-DE"/>
        </w:rPr>
      </w:pPr>
      <w:r w:rsidRPr="00F864D6">
        <w:rPr>
          <w:rFonts w:ascii="Arial" w:hAnsi="Arial" w:cs="Arial"/>
          <w:sz w:val="24"/>
          <w:szCs w:val="24"/>
          <w:lang w:val="de-DE"/>
        </w:rPr>
        <w:t xml:space="preserve">Es gibt noch ein anderes, innerhalb des Erziehungsfeldes </w:t>
      </w:r>
      <w:r w:rsidR="007C4AA1" w:rsidRPr="00F864D6">
        <w:rPr>
          <w:rFonts w:ascii="Arial" w:hAnsi="Arial" w:cs="Arial"/>
          <w:sz w:val="24"/>
          <w:szCs w:val="24"/>
          <w:lang w:val="de-DE"/>
        </w:rPr>
        <w:t>häufig</w:t>
      </w:r>
      <w:r w:rsidR="00FE73AE" w:rsidRPr="00F864D6">
        <w:rPr>
          <w:rFonts w:ascii="Arial" w:hAnsi="Arial" w:cs="Arial"/>
          <w:sz w:val="24"/>
          <w:szCs w:val="24"/>
          <w:lang w:val="de-DE"/>
        </w:rPr>
        <w:t xml:space="preserve"> verwandtes Sprichwort: </w:t>
      </w:r>
      <w:r w:rsidR="00A12311" w:rsidRPr="00F864D6">
        <w:rPr>
          <w:rFonts w:ascii="Arial" w:hAnsi="Arial" w:cs="Arial"/>
          <w:sz w:val="24"/>
          <w:szCs w:val="24"/>
          <w:lang w:val="de-DE"/>
        </w:rPr>
        <w:t>“</w:t>
      </w:r>
      <w:r w:rsidRPr="00F864D6">
        <w:rPr>
          <w:rFonts w:ascii="Arial" w:hAnsi="Arial" w:cs="Arial"/>
          <w:sz w:val="24"/>
          <w:szCs w:val="24"/>
          <w:lang w:val="de-DE"/>
        </w:rPr>
        <w:t xml:space="preserve">Jemanden wie eine Kerze machen". Dieses Wort wird </w:t>
      </w:r>
      <w:r w:rsidR="002D2717" w:rsidRPr="00F864D6">
        <w:rPr>
          <w:rFonts w:ascii="Arial" w:hAnsi="Arial" w:cs="Arial"/>
          <w:sz w:val="24"/>
          <w:szCs w:val="24"/>
          <w:lang w:val="de-DE"/>
        </w:rPr>
        <w:t>für</w:t>
      </w:r>
      <w:r w:rsidRPr="00F864D6">
        <w:rPr>
          <w:rFonts w:ascii="Arial" w:hAnsi="Arial" w:cs="Arial"/>
          <w:sz w:val="24"/>
          <w:szCs w:val="24"/>
          <w:lang w:val="de-DE"/>
        </w:rPr>
        <w:t xml:space="preserve"> Kinder, Jugendliche, Angeklagte und H</w:t>
      </w:r>
      <w:r w:rsidR="00695B45" w:rsidRPr="00F864D6">
        <w:rPr>
          <w:rFonts w:ascii="Arial" w:hAnsi="Arial" w:cs="Arial"/>
          <w:sz w:val="24"/>
          <w:szCs w:val="24"/>
          <w:lang w:val="de-DE"/>
        </w:rPr>
        <w:t>äft</w:t>
      </w:r>
      <w:r w:rsidRPr="00F864D6">
        <w:rPr>
          <w:rFonts w:ascii="Arial" w:hAnsi="Arial" w:cs="Arial"/>
          <w:sz w:val="24"/>
          <w:szCs w:val="24"/>
          <w:lang w:val="de-DE"/>
        </w:rPr>
        <w:t>linge benutzt. Man soil eine solche Person so in der gew</w:t>
      </w:r>
      <w:r w:rsidR="003C2859" w:rsidRPr="00F864D6">
        <w:rPr>
          <w:rFonts w:ascii="Arial" w:hAnsi="Arial" w:cs="Arial"/>
          <w:sz w:val="24"/>
          <w:szCs w:val="24"/>
          <w:lang w:val="de-DE"/>
        </w:rPr>
        <w:t>ü</w:t>
      </w:r>
      <w:r w:rsidRPr="00F864D6">
        <w:rPr>
          <w:rFonts w:ascii="Arial" w:hAnsi="Arial" w:cs="Arial"/>
          <w:sz w:val="24"/>
          <w:szCs w:val="24"/>
          <w:lang w:val="de-DE"/>
        </w:rPr>
        <w:t xml:space="preserve">nschten Richtung erziehen, </w:t>
      </w:r>
      <w:r w:rsidR="007B2729">
        <w:rPr>
          <w:rFonts w:ascii="Arial" w:hAnsi="Arial" w:cs="Arial"/>
          <w:sz w:val="24"/>
          <w:szCs w:val="24"/>
          <w:lang w:val="de-DE"/>
        </w:rPr>
        <w:t>dass</w:t>
      </w:r>
      <w:r w:rsidRPr="00F864D6">
        <w:rPr>
          <w:rFonts w:ascii="Arial" w:hAnsi="Arial" w:cs="Arial"/>
          <w:sz w:val="24"/>
          <w:szCs w:val="24"/>
          <w:lang w:val="de-DE"/>
        </w:rPr>
        <w:t xml:space="preserve"> sie brav, gehorsam und schweigsam ist, wie eben eine Kerze!</w:t>
      </w:r>
    </w:p>
    <w:p w:rsidR="00A12311" w:rsidRPr="00AE507F" w:rsidRDefault="00A12311" w:rsidP="00102528">
      <w:pPr>
        <w:shd w:val="clear" w:color="auto" w:fill="FFFFFF"/>
        <w:tabs>
          <w:tab w:val="left" w:pos="5387"/>
        </w:tabs>
        <w:spacing w:after="120"/>
        <w:jc w:val="both"/>
        <w:rPr>
          <w:rFonts w:ascii="Arial" w:hAnsi="Arial" w:cs="Arial"/>
          <w:sz w:val="24"/>
          <w:szCs w:val="24"/>
          <w:lang w:val="de-DE"/>
        </w:rPr>
      </w:pPr>
      <w:r w:rsidRPr="00AE507F">
        <w:rPr>
          <w:rFonts w:ascii="Arial" w:hAnsi="Arial" w:cs="Arial"/>
          <w:sz w:val="24"/>
          <w:szCs w:val="24"/>
          <w:lang w:val="de-DE"/>
        </w:rPr>
        <w:t>Diese Wurzeln des Erzieh</w:t>
      </w:r>
      <w:r w:rsidR="00F864D6" w:rsidRPr="00AE507F">
        <w:rPr>
          <w:rFonts w:ascii="Arial" w:hAnsi="Arial" w:cs="Arial"/>
          <w:sz w:val="24"/>
          <w:szCs w:val="24"/>
          <w:lang w:val="de-DE"/>
        </w:rPr>
        <w:t xml:space="preserve">ungssystems der modernen Türkei sind bei der Erziehung </w:t>
      </w:r>
      <w:r w:rsidRPr="00AE507F">
        <w:rPr>
          <w:rFonts w:ascii="Arial" w:hAnsi="Arial" w:cs="Arial"/>
          <w:sz w:val="24"/>
          <w:szCs w:val="24"/>
          <w:lang w:val="de-DE"/>
        </w:rPr>
        <w:t>immer noch</w:t>
      </w:r>
      <w:r w:rsidR="00F864D6" w:rsidRPr="00AE507F">
        <w:rPr>
          <w:rFonts w:ascii="Arial" w:hAnsi="Arial" w:cs="Arial"/>
          <w:sz w:val="24"/>
          <w:szCs w:val="24"/>
          <w:lang w:val="de-DE"/>
        </w:rPr>
        <w:t xml:space="preserve"> vorherrschend</w:t>
      </w:r>
      <w:r w:rsidRPr="00AE507F">
        <w:rPr>
          <w:rFonts w:ascii="Arial" w:hAnsi="Arial" w:cs="Arial"/>
          <w:sz w:val="24"/>
          <w:szCs w:val="24"/>
          <w:lang w:val="de-DE"/>
        </w:rPr>
        <w:t xml:space="preserve">, </w:t>
      </w:r>
      <w:r w:rsidR="00F864D6" w:rsidRPr="00AE507F">
        <w:rPr>
          <w:rFonts w:ascii="Arial" w:hAnsi="Arial" w:cs="Arial"/>
          <w:sz w:val="24"/>
          <w:szCs w:val="24"/>
          <w:lang w:val="de-DE"/>
        </w:rPr>
        <w:t xml:space="preserve">das gilt </w:t>
      </w:r>
      <w:r w:rsidRPr="00AE507F">
        <w:rPr>
          <w:rFonts w:ascii="Arial" w:hAnsi="Arial" w:cs="Arial"/>
          <w:sz w:val="24"/>
          <w:szCs w:val="24"/>
          <w:lang w:val="de-DE"/>
        </w:rPr>
        <w:t xml:space="preserve">von der Familienerziehung bis zur Universitätsausbildung. Auf </w:t>
      </w:r>
      <w:r w:rsidR="00F864D6" w:rsidRPr="00AE507F">
        <w:rPr>
          <w:rFonts w:ascii="Arial" w:hAnsi="Arial" w:cs="Arial"/>
          <w:sz w:val="24"/>
          <w:szCs w:val="24"/>
          <w:lang w:val="de-DE"/>
        </w:rPr>
        <w:t xml:space="preserve">der </w:t>
      </w:r>
      <w:r w:rsidRPr="00AE507F">
        <w:rPr>
          <w:rFonts w:ascii="Arial" w:hAnsi="Arial" w:cs="Arial"/>
          <w:sz w:val="24"/>
          <w:szCs w:val="24"/>
          <w:lang w:val="de-DE"/>
        </w:rPr>
        <w:t>eine</w:t>
      </w:r>
      <w:r w:rsidR="00F864D6" w:rsidRPr="00AE507F">
        <w:rPr>
          <w:rFonts w:ascii="Arial" w:hAnsi="Arial" w:cs="Arial"/>
          <w:sz w:val="24"/>
          <w:szCs w:val="24"/>
          <w:lang w:val="de-DE"/>
        </w:rPr>
        <w:t>n</w:t>
      </w:r>
      <w:r w:rsidRPr="00AE507F">
        <w:rPr>
          <w:rFonts w:ascii="Arial" w:hAnsi="Arial" w:cs="Arial"/>
          <w:sz w:val="24"/>
          <w:szCs w:val="24"/>
          <w:lang w:val="de-DE"/>
        </w:rPr>
        <w:t xml:space="preserve"> Seite </w:t>
      </w:r>
      <w:r w:rsidR="00F864D6" w:rsidRPr="00AE507F">
        <w:rPr>
          <w:rFonts w:ascii="Arial" w:hAnsi="Arial" w:cs="Arial"/>
          <w:sz w:val="24"/>
          <w:szCs w:val="24"/>
          <w:lang w:val="de-DE"/>
        </w:rPr>
        <w:t>brüsten</w:t>
      </w:r>
      <w:r w:rsidR="00294A0D" w:rsidRPr="00AE507F">
        <w:rPr>
          <w:rFonts w:ascii="Arial" w:hAnsi="Arial" w:cs="Arial"/>
          <w:sz w:val="24"/>
          <w:szCs w:val="24"/>
          <w:lang w:val="de-DE"/>
        </w:rPr>
        <w:t xml:space="preserve"> wir</w:t>
      </w:r>
      <w:r w:rsidR="00F864D6" w:rsidRPr="00AE507F">
        <w:rPr>
          <w:rFonts w:ascii="Arial" w:hAnsi="Arial" w:cs="Arial"/>
          <w:sz w:val="24"/>
          <w:szCs w:val="24"/>
          <w:lang w:val="de-DE"/>
        </w:rPr>
        <w:t xml:space="preserve"> uns damit, dass</w:t>
      </w:r>
      <w:r w:rsidR="00171567" w:rsidRPr="00AE507F">
        <w:rPr>
          <w:rFonts w:ascii="Arial" w:hAnsi="Arial" w:cs="Arial"/>
          <w:sz w:val="24"/>
          <w:szCs w:val="24"/>
          <w:lang w:val="de-DE"/>
        </w:rPr>
        <w:t xml:space="preserve"> </w:t>
      </w:r>
      <w:r w:rsidR="00F864D6" w:rsidRPr="00AE507F">
        <w:rPr>
          <w:rFonts w:ascii="Arial" w:hAnsi="Arial" w:cs="Arial"/>
          <w:sz w:val="24"/>
          <w:szCs w:val="24"/>
          <w:lang w:val="de-DE"/>
        </w:rPr>
        <w:t>in der</w:t>
      </w:r>
      <w:r w:rsidR="00171567" w:rsidRPr="00AE507F">
        <w:rPr>
          <w:rFonts w:ascii="Arial" w:hAnsi="Arial" w:cs="Arial"/>
          <w:sz w:val="24"/>
          <w:szCs w:val="24"/>
          <w:lang w:val="de-DE"/>
        </w:rPr>
        <w:t xml:space="preserve"> Türkei </w:t>
      </w:r>
      <w:r w:rsidR="00F864D6" w:rsidRPr="00AE507F">
        <w:rPr>
          <w:rFonts w:ascii="Arial" w:hAnsi="Arial" w:cs="Arial"/>
          <w:sz w:val="24"/>
          <w:szCs w:val="24"/>
          <w:lang w:val="de-DE"/>
        </w:rPr>
        <w:t>ein rascher Industrialisierungsprozess vonstatten geht</w:t>
      </w:r>
      <w:r w:rsidR="00171567" w:rsidRPr="00AE507F">
        <w:rPr>
          <w:rFonts w:ascii="Arial" w:hAnsi="Arial" w:cs="Arial"/>
          <w:sz w:val="24"/>
          <w:szCs w:val="24"/>
          <w:lang w:val="de-DE"/>
        </w:rPr>
        <w:t xml:space="preserve">, </w:t>
      </w:r>
      <w:r w:rsidR="00555BDD" w:rsidRPr="00AE507F">
        <w:rPr>
          <w:rFonts w:ascii="Arial" w:hAnsi="Arial" w:cs="Arial"/>
          <w:sz w:val="24"/>
          <w:szCs w:val="24"/>
          <w:lang w:val="de-DE"/>
        </w:rPr>
        <w:t>da</w:t>
      </w:r>
      <w:r w:rsidR="00F864D6" w:rsidRPr="00AE507F">
        <w:rPr>
          <w:rFonts w:ascii="Arial" w:hAnsi="Arial" w:cs="Arial"/>
          <w:sz w:val="24"/>
          <w:szCs w:val="24"/>
          <w:lang w:val="de-DE"/>
        </w:rPr>
        <w:t>ss die Türkei sogar schon zu einem industrialisierten Land geworden</w:t>
      </w:r>
      <w:r w:rsidR="00555BDD" w:rsidRPr="00AE507F">
        <w:rPr>
          <w:rFonts w:ascii="Arial" w:hAnsi="Arial" w:cs="Arial"/>
          <w:sz w:val="24"/>
          <w:szCs w:val="24"/>
          <w:lang w:val="de-DE"/>
        </w:rPr>
        <w:t xml:space="preserve"> ist, </w:t>
      </w:r>
      <w:r w:rsidR="00F864D6" w:rsidRPr="00AE507F">
        <w:rPr>
          <w:rFonts w:ascii="Arial" w:hAnsi="Arial" w:cs="Arial"/>
          <w:sz w:val="24"/>
          <w:szCs w:val="24"/>
          <w:lang w:val="de-DE"/>
        </w:rPr>
        <w:t xml:space="preserve">auf der anderen Seite </w:t>
      </w:r>
      <w:r w:rsidR="00171567" w:rsidRPr="00AE507F">
        <w:rPr>
          <w:rFonts w:ascii="Arial" w:hAnsi="Arial" w:cs="Arial"/>
          <w:sz w:val="24"/>
          <w:szCs w:val="24"/>
          <w:lang w:val="de-DE"/>
        </w:rPr>
        <w:t xml:space="preserve">herrschen wir </w:t>
      </w:r>
      <w:r w:rsidR="00F864D6" w:rsidRPr="00AE507F">
        <w:rPr>
          <w:rFonts w:ascii="Arial" w:hAnsi="Arial" w:cs="Arial"/>
          <w:sz w:val="24"/>
          <w:szCs w:val="24"/>
          <w:lang w:val="de-DE"/>
        </w:rPr>
        <w:t xml:space="preserve">über </w:t>
      </w:r>
      <w:r w:rsidR="00171567" w:rsidRPr="00AE507F">
        <w:rPr>
          <w:rFonts w:ascii="Arial" w:hAnsi="Arial" w:cs="Arial"/>
          <w:sz w:val="24"/>
          <w:szCs w:val="24"/>
          <w:lang w:val="de-DE"/>
        </w:rPr>
        <w:t xml:space="preserve">unsere Kinder </w:t>
      </w:r>
      <w:r w:rsidR="00836482" w:rsidRPr="00AE507F">
        <w:rPr>
          <w:rFonts w:ascii="Arial" w:hAnsi="Arial" w:cs="Arial"/>
          <w:sz w:val="24"/>
          <w:szCs w:val="24"/>
          <w:lang w:val="de-DE"/>
        </w:rPr>
        <w:t>u</w:t>
      </w:r>
      <w:r w:rsidR="00171567" w:rsidRPr="00AE507F">
        <w:rPr>
          <w:rFonts w:ascii="Arial" w:hAnsi="Arial" w:cs="Arial"/>
          <w:sz w:val="24"/>
          <w:szCs w:val="24"/>
          <w:lang w:val="de-DE"/>
        </w:rPr>
        <w:t>nd Jugendliche</w:t>
      </w:r>
      <w:r w:rsidR="00F864D6" w:rsidRPr="00AE507F">
        <w:rPr>
          <w:rFonts w:ascii="Arial" w:hAnsi="Arial" w:cs="Arial"/>
          <w:sz w:val="24"/>
          <w:szCs w:val="24"/>
          <w:lang w:val="de-DE"/>
        </w:rPr>
        <w:t>n</w:t>
      </w:r>
      <w:r w:rsidR="00171567" w:rsidRPr="00AE507F">
        <w:rPr>
          <w:rFonts w:ascii="Arial" w:hAnsi="Arial" w:cs="Arial"/>
          <w:sz w:val="24"/>
          <w:szCs w:val="24"/>
          <w:lang w:val="de-DE"/>
        </w:rPr>
        <w:t xml:space="preserve"> </w:t>
      </w:r>
      <w:r w:rsidR="00F864D6" w:rsidRPr="00AE507F">
        <w:rPr>
          <w:rFonts w:ascii="Arial" w:hAnsi="Arial" w:cs="Arial"/>
          <w:sz w:val="24"/>
          <w:szCs w:val="24"/>
          <w:lang w:val="de-DE"/>
        </w:rPr>
        <w:t>überwiegend mit Hilfe eines</w:t>
      </w:r>
      <w:r w:rsidR="00836482" w:rsidRPr="00AE507F">
        <w:rPr>
          <w:rFonts w:ascii="Arial" w:hAnsi="Arial" w:cs="Arial"/>
          <w:sz w:val="24"/>
          <w:szCs w:val="24"/>
          <w:lang w:val="de-DE"/>
        </w:rPr>
        <w:t xml:space="preserve"> feudale</w:t>
      </w:r>
      <w:r w:rsidR="00F864D6" w:rsidRPr="00AE507F">
        <w:rPr>
          <w:rFonts w:ascii="Arial" w:hAnsi="Arial" w:cs="Arial"/>
          <w:sz w:val="24"/>
          <w:szCs w:val="24"/>
          <w:lang w:val="de-DE"/>
        </w:rPr>
        <w:t>n</w:t>
      </w:r>
      <w:r w:rsidR="00836482" w:rsidRPr="00AE507F">
        <w:rPr>
          <w:rFonts w:ascii="Arial" w:hAnsi="Arial" w:cs="Arial"/>
          <w:sz w:val="24"/>
          <w:szCs w:val="24"/>
          <w:lang w:val="de-DE"/>
        </w:rPr>
        <w:t xml:space="preserve"> Erziehungssystem</w:t>
      </w:r>
      <w:r w:rsidR="00F864D6" w:rsidRPr="00AE507F">
        <w:rPr>
          <w:rFonts w:ascii="Arial" w:hAnsi="Arial" w:cs="Arial"/>
          <w:sz w:val="24"/>
          <w:szCs w:val="24"/>
          <w:lang w:val="de-DE"/>
        </w:rPr>
        <w:t>s</w:t>
      </w:r>
      <w:r w:rsidR="00836482" w:rsidRPr="00AE507F">
        <w:rPr>
          <w:rFonts w:ascii="Arial" w:hAnsi="Arial" w:cs="Arial"/>
          <w:sz w:val="24"/>
          <w:szCs w:val="24"/>
          <w:lang w:val="de-DE"/>
        </w:rPr>
        <w:t xml:space="preserve">. </w:t>
      </w:r>
      <w:r w:rsidR="00F864D6" w:rsidRPr="00AE507F">
        <w:rPr>
          <w:rFonts w:ascii="Arial" w:hAnsi="Arial" w:cs="Arial"/>
          <w:sz w:val="24"/>
          <w:szCs w:val="24"/>
          <w:lang w:val="de-DE"/>
        </w:rPr>
        <w:t>Dies ist meiner Ansicht nach das größte Paradox des</w:t>
      </w:r>
      <w:r w:rsidR="00836482" w:rsidRPr="00AE507F">
        <w:rPr>
          <w:rFonts w:ascii="Arial" w:hAnsi="Arial" w:cs="Arial"/>
          <w:sz w:val="24"/>
          <w:szCs w:val="24"/>
          <w:lang w:val="de-DE"/>
        </w:rPr>
        <w:t xml:space="preserve"> heutigen Erziehungs- und Ausbildungssystem</w:t>
      </w:r>
      <w:r w:rsidR="00F864D6" w:rsidRPr="00AE507F">
        <w:rPr>
          <w:rFonts w:ascii="Arial" w:hAnsi="Arial" w:cs="Arial"/>
          <w:sz w:val="24"/>
          <w:szCs w:val="24"/>
          <w:lang w:val="de-DE"/>
        </w:rPr>
        <w:t>s</w:t>
      </w:r>
      <w:r w:rsidR="00836482" w:rsidRPr="00AE507F">
        <w:rPr>
          <w:rFonts w:ascii="Arial" w:hAnsi="Arial" w:cs="Arial"/>
          <w:sz w:val="24"/>
          <w:szCs w:val="24"/>
          <w:lang w:val="de-DE"/>
        </w:rPr>
        <w:t xml:space="preserve"> der Türkei</w:t>
      </w:r>
      <w:r w:rsidR="00F864D6" w:rsidRPr="00AE507F">
        <w:rPr>
          <w:rFonts w:ascii="Arial" w:hAnsi="Arial" w:cs="Arial"/>
          <w:sz w:val="24"/>
          <w:szCs w:val="24"/>
          <w:lang w:val="de-DE"/>
        </w:rPr>
        <w:t>, das</w:t>
      </w:r>
      <w:r w:rsidR="00C93BD6" w:rsidRPr="00AE507F">
        <w:rPr>
          <w:rFonts w:ascii="Arial" w:hAnsi="Arial" w:cs="Arial"/>
          <w:sz w:val="24"/>
          <w:szCs w:val="24"/>
          <w:lang w:val="de-DE"/>
        </w:rPr>
        <w:t xml:space="preserve"> für</w:t>
      </w:r>
      <w:r w:rsidR="00F864D6" w:rsidRPr="00AE507F">
        <w:rPr>
          <w:rFonts w:ascii="Arial" w:hAnsi="Arial" w:cs="Arial"/>
          <w:sz w:val="24"/>
          <w:szCs w:val="24"/>
          <w:lang w:val="de-DE"/>
        </w:rPr>
        <w:t xml:space="preserve"> viele, sich auf die Entwicklung des Landes hinderlich ausw</w:t>
      </w:r>
      <w:r w:rsidR="00C93BD6" w:rsidRPr="00AE507F">
        <w:rPr>
          <w:rFonts w:ascii="Arial" w:hAnsi="Arial" w:cs="Arial"/>
          <w:sz w:val="24"/>
          <w:szCs w:val="24"/>
          <w:lang w:val="de-DE"/>
        </w:rPr>
        <w:t>irkende Umstände verantwortlich ist</w:t>
      </w:r>
      <w:r w:rsidR="00836482" w:rsidRPr="00AE507F">
        <w:rPr>
          <w:rFonts w:ascii="Arial" w:hAnsi="Arial" w:cs="Arial"/>
          <w:sz w:val="24"/>
          <w:szCs w:val="24"/>
          <w:lang w:val="de-DE"/>
        </w:rPr>
        <w:t xml:space="preserve">. </w:t>
      </w:r>
    </w:p>
    <w:p w:rsidR="00555BDD" w:rsidRPr="00102528" w:rsidRDefault="00555BDD" w:rsidP="00102528">
      <w:pPr>
        <w:shd w:val="clear" w:color="auto" w:fill="FFFFFF"/>
        <w:tabs>
          <w:tab w:val="left" w:pos="5387"/>
        </w:tabs>
        <w:spacing w:after="120"/>
        <w:jc w:val="both"/>
        <w:rPr>
          <w:rFonts w:ascii="Arial" w:hAnsi="Arial" w:cs="Arial"/>
          <w:sz w:val="24"/>
          <w:szCs w:val="24"/>
        </w:rPr>
      </w:pPr>
      <w:r w:rsidRPr="00AE507F">
        <w:rPr>
          <w:rFonts w:ascii="Arial" w:hAnsi="Arial" w:cs="Arial"/>
          <w:sz w:val="24"/>
          <w:szCs w:val="24"/>
          <w:lang w:val="de-DE"/>
        </w:rPr>
        <w:t>Dieses</w:t>
      </w:r>
      <w:r w:rsidR="00C93BD6" w:rsidRPr="00AE507F">
        <w:rPr>
          <w:rFonts w:ascii="Arial" w:hAnsi="Arial" w:cs="Arial"/>
          <w:sz w:val="24"/>
          <w:szCs w:val="24"/>
          <w:lang w:val="de-DE"/>
        </w:rPr>
        <w:t xml:space="preserve"> Paradox kann auch</w:t>
      </w:r>
      <w:r w:rsidRPr="00AE507F">
        <w:rPr>
          <w:rFonts w:ascii="Arial" w:hAnsi="Arial" w:cs="Arial"/>
          <w:sz w:val="24"/>
          <w:szCs w:val="24"/>
          <w:lang w:val="de-DE"/>
        </w:rPr>
        <w:t xml:space="preserve"> </w:t>
      </w:r>
      <w:r w:rsidR="00E814E1" w:rsidRPr="00AE507F">
        <w:rPr>
          <w:rFonts w:ascii="Arial" w:hAnsi="Arial" w:cs="Arial"/>
          <w:sz w:val="24"/>
          <w:szCs w:val="24"/>
          <w:lang w:val="de-DE"/>
        </w:rPr>
        <w:t xml:space="preserve">heute </w:t>
      </w:r>
      <w:r w:rsidR="00C93BD6" w:rsidRPr="00AE507F">
        <w:rPr>
          <w:rFonts w:ascii="Arial" w:hAnsi="Arial" w:cs="Arial"/>
          <w:sz w:val="24"/>
          <w:szCs w:val="24"/>
          <w:lang w:val="de-DE"/>
        </w:rPr>
        <w:t xml:space="preserve">als </w:t>
      </w:r>
      <w:r w:rsidR="00E814E1" w:rsidRPr="00AE507F">
        <w:rPr>
          <w:rFonts w:ascii="Arial" w:hAnsi="Arial" w:cs="Arial"/>
          <w:sz w:val="24"/>
          <w:szCs w:val="24"/>
          <w:lang w:val="de-DE"/>
        </w:rPr>
        <w:t>das</w:t>
      </w:r>
      <w:r w:rsidRPr="00AE507F">
        <w:rPr>
          <w:rFonts w:ascii="Arial" w:hAnsi="Arial" w:cs="Arial"/>
          <w:sz w:val="24"/>
          <w:szCs w:val="24"/>
          <w:lang w:val="de-DE"/>
        </w:rPr>
        <w:t xml:space="preserve"> größte und wichtigste Hindernis</w:t>
      </w:r>
      <w:r w:rsidR="00C93BD6" w:rsidRPr="00AE507F">
        <w:rPr>
          <w:rFonts w:ascii="Arial" w:hAnsi="Arial" w:cs="Arial"/>
          <w:sz w:val="24"/>
          <w:szCs w:val="24"/>
          <w:lang w:val="de-DE"/>
        </w:rPr>
        <w:t xml:space="preserve"> in Bezug auf einen Beitritt der</w:t>
      </w:r>
      <w:r w:rsidR="00E814E1" w:rsidRPr="00AE507F">
        <w:rPr>
          <w:rFonts w:ascii="Arial" w:hAnsi="Arial" w:cs="Arial"/>
          <w:sz w:val="24"/>
          <w:szCs w:val="24"/>
          <w:lang w:val="de-DE"/>
        </w:rPr>
        <w:t xml:space="preserve"> Türkei zur EU</w:t>
      </w:r>
      <w:r w:rsidR="00C93BD6" w:rsidRPr="00AE507F">
        <w:rPr>
          <w:rFonts w:ascii="Arial" w:hAnsi="Arial" w:cs="Arial"/>
          <w:sz w:val="24"/>
          <w:szCs w:val="24"/>
          <w:lang w:val="de-DE"/>
        </w:rPr>
        <w:t xml:space="preserve"> angesehen</w:t>
      </w:r>
      <w:r w:rsidR="00C93BD6" w:rsidRPr="00C93BD6">
        <w:rPr>
          <w:rFonts w:ascii="Arial" w:hAnsi="Arial" w:cs="Arial"/>
          <w:sz w:val="24"/>
          <w:szCs w:val="24"/>
          <w:lang w:val="de-DE"/>
        </w:rPr>
        <w:t xml:space="preserve"> werden</w:t>
      </w:r>
      <w:r w:rsidR="00C93BD6">
        <w:rPr>
          <w:rFonts w:ascii="Arial" w:hAnsi="Arial" w:cs="Arial"/>
          <w:sz w:val="24"/>
          <w:szCs w:val="24"/>
          <w:lang w:val="de-DE"/>
        </w:rPr>
        <w:t xml:space="preserve">. </w:t>
      </w:r>
    </w:p>
    <w:p w:rsidR="006D1B67" w:rsidRPr="00102528" w:rsidRDefault="006D1B67" w:rsidP="00102528">
      <w:pPr>
        <w:shd w:val="clear" w:color="auto" w:fill="FFFFFF"/>
        <w:tabs>
          <w:tab w:val="left" w:pos="5387"/>
        </w:tabs>
        <w:spacing w:after="120"/>
        <w:jc w:val="both"/>
        <w:rPr>
          <w:rFonts w:ascii="Arial" w:hAnsi="Arial" w:cs="Arial"/>
          <w:sz w:val="24"/>
          <w:szCs w:val="24"/>
        </w:rPr>
      </w:pPr>
      <w:r w:rsidRPr="00F864D6">
        <w:rPr>
          <w:rFonts w:ascii="Arial" w:hAnsi="Arial" w:cs="Arial"/>
          <w:sz w:val="24"/>
          <w:szCs w:val="24"/>
          <w:lang w:val="de-DE"/>
        </w:rPr>
        <w:t>Der Kampf der Maschine gegen den Erdboden kreiert einen neuen Menschentypus. Ist die Maschine erfo</w:t>
      </w:r>
      <w:r w:rsidR="00DE512F" w:rsidRPr="00F864D6">
        <w:rPr>
          <w:rFonts w:ascii="Arial" w:hAnsi="Arial" w:cs="Arial"/>
          <w:sz w:val="24"/>
          <w:szCs w:val="24"/>
          <w:lang w:val="de-DE"/>
        </w:rPr>
        <w:t>lgreich, wird die Beziehung zwi</w:t>
      </w:r>
      <w:r w:rsidRPr="00F864D6">
        <w:rPr>
          <w:rFonts w:ascii="Arial" w:hAnsi="Arial" w:cs="Arial"/>
          <w:sz w:val="24"/>
          <w:szCs w:val="24"/>
          <w:lang w:val="de-DE"/>
        </w:rPr>
        <w:t xml:space="preserve">schen Mensch und Boden ersetzt durch die Beziehung zwischen Mensch und Maschine; der Mensch wird dadurch ein Mensch der industriellen Kultur. Die Mensch-Maschine-Beziehung gebiert </w:t>
      </w:r>
      <w:r w:rsidR="003C2859" w:rsidRPr="00F864D6">
        <w:rPr>
          <w:rFonts w:ascii="Arial" w:hAnsi="Arial" w:cs="Arial"/>
          <w:sz w:val="24"/>
          <w:szCs w:val="24"/>
          <w:lang w:val="de-DE"/>
        </w:rPr>
        <w:t>ü</w:t>
      </w:r>
      <w:r w:rsidRPr="00F864D6">
        <w:rPr>
          <w:rFonts w:ascii="Arial" w:hAnsi="Arial" w:cs="Arial"/>
          <w:sz w:val="24"/>
          <w:szCs w:val="24"/>
          <w:lang w:val="de-DE"/>
        </w:rPr>
        <w:t xml:space="preserve">ber die Kultur, die die Erde-Mensch-Beziehung hevorgebracht hat, hinaus ihre eigene Kultur. Je dominanter eine der beiden Relationen in der Gesellschaft ist, desto eher wird die Kultur dieser Beziehung in der Gesellschaft vorherrschen. Diese Vorherrschaft zeigt sich in jedem Lebensbereich, in </w:t>
      </w:r>
      <w:r w:rsidR="00DE512F" w:rsidRPr="00F864D6">
        <w:rPr>
          <w:rFonts w:ascii="Arial" w:hAnsi="Arial" w:cs="Arial"/>
          <w:sz w:val="24"/>
          <w:szCs w:val="24"/>
          <w:lang w:val="de-DE"/>
        </w:rPr>
        <w:t>allen</w:t>
      </w:r>
      <w:r w:rsidRPr="00F864D6">
        <w:rPr>
          <w:rFonts w:ascii="Arial" w:hAnsi="Arial" w:cs="Arial"/>
          <w:sz w:val="24"/>
          <w:szCs w:val="24"/>
          <w:lang w:val="de-DE"/>
        </w:rPr>
        <w:t xml:space="preserve"> zwischenmenschlichen Beziehungen und damit auch in der erzieherischen Beziehung.</w:t>
      </w:r>
    </w:p>
    <w:p w:rsidR="006D1B67" w:rsidRPr="00102528" w:rsidRDefault="006D1B67" w:rsidP="00102528">
      <w:pPr>
        <w:shd w:val="clear" w:color="auto" w:fill="FFFFFF"/>
        <w:tabs>
          <w:tab w:val="left" w:pos="5387"/>
        </w:tabs>
        <w:spacing w:after="120"/>
        <w:jc w:val="both"/>
        <w:rPr>
          <w:rFonts w:ascii="Arial" w:hAnsi="Arial" w:cs="Arial"/>
          <w:sz w:val="24"/>
          <w:szCs w:val="24"/>
        </w:rPr>
      </w:pPr>
      <w:r w:rsidRPr="00F864D6">
        <w:rPr>
          <w:rFonts w:ascii="Arial" w:hAnsi="Arial" w:cs="Arial"/>
          <w:sz w:val="24"/>
          <w:szCs w:val="24"/>
          <w:lang w:val="de-DE"/>
        </w:rPr>
        <w:t>Die in der Gesellschaft verwandten erzieherischen Programme und Auffassungen werden nach dem herrschenden kulturellen Verst</w:t>
      </w:r>
      <w:r w:rsidR="0099083E" w:rsidRPr="00F864D6">
        <w:rPr>
          <w:rFonts w:ascii="Arial" w:hAnsi="Arial" w:cs="Arial"/>
          <w:sz w:val="24"/>
          <w:szCs w:val="24"/>
          <w:lang w:val="de-DE"/>
        </w:rPr>
        <w:t>änd</w:t>
      </w:r>
      <w:r w:rsidRPr="00F864D6">
        <w:rPr>
          <w:rFonts w:ascii="Arial" w:hAnsi="Arial" w:cs="Arial"/>
          <w:sz w:val="24"/>
          <w:szCs w:val="24"/>
          <w:lang w:val="de-DE"/>
        </w:rPr>
        <w:t>nis geformt. Die oben ange</w:t>
      </w:r>
      <w:r w:rsidR="006F1E44" w:rsidRPr="00F864D6">
        <w:rPr>
          <w:rFonts w:ascii="Arial" w:hAnsi="Arial" w:cs="Arial"/>
          <w:sz w:val="24"/>
          <w:szCs w:val="24"/>
          <w:lang w:val="de-DE"/>
        </w:rPr>
        <w:t>führt</w:t>
      </w:r>
      <w:r w:rsidRPr="00F864D6">
        <w:rPr>
          <w:rFonts w:ascii="Arial" w:hAnsi="Arial" w:cs="Arial"/>
          <w:sz w:val="24"/>
          <w:szCs w:val="24"/>
          <w:lang w:val="de-DE"/>
        </w:rPr>
        <w:t>en Redensweisen spiegeln das erzieherische Verst</w:t>
      </w:r>
      <w:r w:rsidR="0099083E" w:rsidRPr="00F864D6">
        <w:rPr>
          <w:rFonts w:ascii="Arial" w:hAnsi="Arial" w:cs="Arial"/>
          <w:sz w:val="24"/>
          <w:szCs w:val="24"/>
          <w:lang w:val="de-DE"/>
        </w:rPr>
        <w:t>änd</w:t>
      </w:r>
      <w:r w:rsidRPr="00F864D6">
        <w:rPr>
          <w:rFonts w:ascii="Arial" w:hAnsi="Arial" w:cs="Arial"/>
          <w:sz w:val="24"/>
          <w:szCs w:val="24"/>
          <w:lang w:val="de-DE"/>
        </w:rPr>
        <w:t>nis der in Anatolien immer noch vorherrschenden Kultur wieder. Diese ist eine feudale, eine agrarische Kultur. Ge</w:t>
      </w:r>
      <w:r w:rsidR="001C11E5" w:rsidRPr="00F864D6">
        <w:rPr>
          <w:rFonts w:ascii="Arial" w:hAnsi="Arial" w:cs="Arial"/>
          <w:sz w:val="24"/>
          <w:szCs w:val="24"/>
          <w:lang w:val="de-DE"/>
        </w:rPr>
        <w:t>mäß</w:t>
      </w:r>
      <w:r w:rsidRPr="00F864D6">
        <w:rPr>
          <w:rFonts w:ascii="Arial" w:hAnsi="Arial" w:cs="Arial"/>
          <w:sz w:val="24"/>
          <w:szCs w:val="24"/>
          <w:lang w:val="de-DE"/>
        </w:rPr>
        <w:t xml:space="preserve"> dieser Kultur wird von </w:t>
      </w:r>
      <w:r w:rsidR="006A2603" w:rsidRPr="00F864D6">
        <w:rPr>
          <w:rFonts w:ascii="Arial" w:hAnsi="Arial" w:cs="Arial"/>
          <w:sz w:val="24"/>
          <w:szCs w:val="24"/>
          <w:lang w:val="de-DE"/>
        </w:rPr>
        <w:t>“</w:t>
      </w:r>
      <w:r w:rsidRPr="00F864D6">
        <w:rPr>
          <w:rFonts w:ascii="Arial" w:hAnsi="Arial" w:cs="Arial"/>
          <w:sz w:val="24"/>
          <w:szCs w:val="24"/>
          <w:lang w:val="de-DE"/>
        </w:rPr>
        <w:t xml:space="preserve">gut erzogenen" Menschen erwartet, </w:t>
      </w:r>
      <w:r w:rsidR="007B2729">
        <w:rPr>
          <w:rFonts w:ascii="Arial" w:hAnsi="Arial" w:cs="Arial"/>
          <w:sz w:val="24"/>
          <w:szCs w:val="24"/>
          <w:lang w:val="de-DE"/>
        </w:rPr>
        <w:t>dass</w:t>
      </w:r>
      <w:r w:rsidRPr="00F864D6">
        <w:rPr>
          <w:rFonts w:ascii="Arial" w:hAnsi="Arial" w:cs="Arial"/>
          <w:sz w:val="24"/>
          <w:szCs w:val="24"/>
          <w:lang w:val="de-DE"/>
        </w:rPr>
        <w:t xml:space="preserve"> sie tugendhaft, brav, gehorsam, fle</w:t>
      </w:r>
      <w:r w:rsidR="00451694" w:rsidRPr="00F864D6">
        <w:rPr>
          <w:rFonts w:ascii="Arial" w:hAnsi="Arial" w:cs="Arial"/>
          <w:sz w:val="24"/>
          <w:szCs w:val="24"/>
          <w:lang w:val="de-DE"/>
        </w:rPr>
        <w:t>iß</w:t>
      </w:r>
      <w:r w:rsidRPr="00F864D6">
        <w:rPr>
          <w:rFonts w:ascii="Arial" w:hAnsi="Arial" w:cs="Arial"/>
          <w:sz w:val="24"/>
          <w:szCs w:val="24"/>
          <w:lang w:val="de-DE"/>
        </w:rPr>
        <w:t>ig, an den Erzieher gebunden und schweigsam sind. Diese Charakterz</w:t>
      </w:r>
      <w:r w:rsidR="003C2859" w:rsidRPr="00F864D6">
        <w:rPr>
          <w:rFonts w:ascii="Arial" w:hAnsi="Arial" w:cs="Arial"/>
          <w:sz w:val="24"/>
          <w:szCs w:val="24"/>
          <w:lang w:val="de-DE"/>
        </w:rPr>
        <w:t>ü</w:t>
      </w:r>
      <w:r w:rsidRPr="00F864D6">
        <w:rPr>
          <w:rFonts w:ascii="Arial" w:hAnsi="Arial" w:cs="Arial"/>
          <w:sz w:val="24"/>
          <w:szCs w:val="24"/>
          <w:lang w:val="de-DE"/>
        </w:rPr>
        <w:t>ge erwartet der Gr</w:t>
      </w:r>
      <w:r w:rsidR="00451694" w:rsidRPr="00F864D6">
        <w:rPr>
          <w:rFonts w:ascii="Arial" w:hAnsi="Arial" w:cs="Arial"/>
          <w:sz w:val="24"/>
          <w:szCs w:val="24"/>
          <w:lang w:val="de-DE"/>
        </w:rPr>
        <w:t>oß</w:t>
      </w:r>
      <w:r w:rsidRPr="00F864D6">
        <w:rPr>
          <w:rFonts w:ascii="Arial" w:hAnsi="Arial" w:cs="Arial"/>
          <w:sz w:val="24"/>
          <w:szCs w:val="24"/>
          <w:lang w:val="de-DE"/>
        </w:rPr>
        <w:t>grundbesitzer im Feudalsystem von einem Arbeiter, sie sind der Produktionsweise angepa</w:t>
      </w:r>
      <w:r w:rsidR="006F1E44" w:rsidRPr="00F864D6">
        <w:rPr>
          <w:rFonts w:ascii="Arial" w:hAnsi="Arial" w:cs="Arial"/>
          <w:sz w:val="24"/>
          <w:szCs w:val="24"/>
          <w:lang w:val="de-DE"/>
        </w:rPr>
        <w:t>ßt</w:t>
      </w:r>
      <w:r w:rsidRPr="00F864D6">
        <w:rPr>
          <w:rFonts w:ascii="Arial" w:hAnsi="Arial" w:cs="Arial"/>
          <w:sz w:val="24"/>
          <w:szCs w:val="24"/>
          <w:lang w:val="de-DE"/>
        </w:rPr>
        <w:t>; es erwartet sie auch der Vater von seinen Kindern, der Ehemann von seiner Frau, der Lehrer von seinen Sch</w:t>
      </w:r>
      <w:r w:rsidR="003C2859" w:rsidRPr="00F864D6">
        <w:rPr>
          <w:rFonts w:ascii="Arial" w:hAnsi="Arial" w:cs="Arial"/>
          <w:sz w:val="24"/>
          <w:szCs w:val="24"/>
          <w:lang w:val="de-DE"/>
        </w:rPr>
        <w:t>ü</w:t>
      </w:r>
      <w:r w:rsidRPr="00F864D6">
        <w:rPr>
          <w:rFonts w:ascii="Arial" w:hAnsi="Arial" w:cs="Arial"/>
          <w:sz w:val="24"/>
          <w:szCs w:val="24"/>
          <w:lang w:val="de-DE"/>
        </w:rPr>
        <w:t>lern.</w:t>
      </w:r>
    </w:p>
    <w:p w:rsidR="0028548F" w:rsidRPr="00102528" w:rsidRDefault="006D1B67" w:rsidP="00102528">
      <w:pPr>
        <w:shd w:val="clear" w:color="auto" w:fill="FFFFFF"/>
        <w:tabs>
          <w:tab w:val="left" w:pos="5387"/>
        </w:tabs>
        <w:spacing w:after="120"/>
        <w:jc w:val="both"/>
        <w:rPr>
          <w:rFonts w:ascii="Arial" w:hAnsi="Arial" w:cs="Arial"/>
          <w:sz w:val="24"/>
          <w:szCs w:val="24"/>
        </w:rPr>
      </w:pPr>
      <w:r w:rsidRPr="00F864D6">
        <w:rPr>
          <w:rFonts w:ascii="Arial" w:hAnsi="Arial" w:cs="Arial"/>
          <w:sz w:val="24"/>
          <w:szCs w:val="24"/>
          <w:lang w:val="de-DE"/>
        </w:rPr>
        <w:t>Demgegen</w:t>
      </w:r>
      <w:r w:rsidR="00C8298D" w:rsidRPr="00F864D6">
        <w:rPr>
          <w:rFonts w:ascii="Arial" w:hAnsi="Arial" w:cs="Arial"/>
          <w:sz w:val="24"/>
          <w:szCs w:val="24"/>
          <w:lang w:val="de-DE"/>
        </w:rPr>
        <w:t>über</w:t>
      </w:r>
      <w:r w:rsidRPr="00F864D6">
        <w:rPr>
          <w:rFonts w:ascii="Arial" w:hAnsi="Arial" w:cs="Arial"/>
          <w:sz w:val="24"/>
          <w:szCs w:val="24"/>
          <w:lang w:val="de-DE"/>
        </w:rPr>
        <w:t xml:space="preserve"> wird von dem in der industriellen Kultur erzogenen Menschen anstelle von Artigsein Un</w:t>
      </w:r>
      <w:r w:rsidR="00102528" w:rsidRPr="00F864D6">
        <w:rPr>
          <w:rFonts w:ascii="Arial" w:hAnsi="Arial" w:cs="Arial"/>
          <w:sz w:val="24"/>
          <w:szCs w:val="24"/>
          <w:lang w:val="de-DE"/>
        </w:rPr>
        <w:t>ternehmungslust, von Schweigsam</w:t>
      </w:r>
      <w:r w:rsidR="0028548F" w:rsidRPr="00F864D6">
        <w:rPr>
          <w:rFonts w:ascii="Arial" w:hAnsi="Arial" w:cs="Arial"/>
          <w:sz w:val="24"/>
          <w:szCs w:val="24"/>
          <w:lang w:val="de-DE"/>
        </w:rPr>
        <w:t>keit Lebendigkeit, anstatt von Ab</w:t>
      </w:r>
      <w:r w:rsidR="00C8298D" w:rsidRPr="00F864D6">
        <w:rPr>
          <w:rFonts w:ascii="Arial" w:hAnsi="Arial" w:cs="Arial"/>
          <w:sz w:val="24"/>
          <w:szCs w:val="24"/>
          <w:lang w:val="de-DE"/>
        </w:rPr>
        <w:t>häng</w:t>
      </w:r>
      <w:r w:rsidR="0028548F" w:rsidRPr="00F864D6">
        <w:rPr>
          <w:rFonts w:ascii="Arial" w:hAnsi="Arial" w:cs="Arial"/>
          <w:sz w:val="24"/>
          <w:szCs w:val="24"/>
          <w:lang w:val="de-DE"/>
        </w:rPr>
        <w:t>igkeit Unab</w:t>
      </w:r>
      <w:r w:rsidR="00C8298D" w:rsidRPr="00F864D6">
        <w:rPr>
          <w:rFonts w:ascii="Arial" w:hAnsi="Arial" w:cs="Arial"/>
          <w:sz w:val="24"/>
          <w:szCs w:val="24"/>
          <w:lang w:val="de-DE"/>
        </w:rPr>
        <w:t>häng</w:t>
      </w:r>
      <w:r w:rsidR="0028548F" w:rsidRPr="00F864D6">
        <w:rPr>
          <w:rFonts w:ascii="Arial" w:hAnsi="Arial" w:cs="Arial"/>
          <w:sz w:val="24"/>
          <w:szCs w:val="24"/>
          <w:lang w:val="de-DE"/>
        </w:rPr>
        <w:t>igkeit und anstatt von Konformi</w:t>
      </w:r>
      <w:r w:rsidR="0044255D" w:rsidRPr="00F864D6">
        <w:rPr>
          <w:rFonts w:ascii="Arial" w:hAnsi="Arial" w:cs="Arial"/>
          <w:sz w:val="24"/>
          <w:szCs w:val="24"/>
          <w:lang w:val="de-DE"/>
        </w:rPr>
        <w:t>tät</w:t>
      </w:r>
      <w:r w:rsidR="0028548F" w:rsidRPr="00F864D6">
        <w:rPr>
          <w:rFonts w:ascii="Arial" w:hAnsi="Arial" w:cs="Arial"/>
          <w:sz w:val="24"/>
          <w:szCs w:val="24"/>
          <w:lang w:val="de-DE"/>
        </w:rPr>
        <w:t xml:space="preserve"> Individualismus erwartet. Diese Charakterz</w:t>
      </w:r>
      <w:r w:rsidR="003C2859" w:rsidRPr="00F864D6">
        <w:rPr>
          <w:rFonts w:ascii="Arial" w:hAnsi="Arial" w:cs="Arial"/>
          <w:sz w:val="24"/>
          <w:szCs w:val="24"/>
          <w:lang w:val="de-DE"/>
        </w:rPr>
        <w:t>ü</w:t>
      </w:r>
      <w:r w:rsidR="0028548F" w:rsidRPr="00F864D6">
        <w:rPr>
          <w:rFonts w:ascii="Arial" w:hAnsi="Arial" w:cs="Arial"/>
          <w:sz w:val="24"/>
          <w:szCs w:val="24"/>
          <w:lang w:val="de-DE"/>
        </w:rPr>
        <w:t>ge sind den Erfordernissen der industriellen Produktion, die auf Innovation und Fortschritt aus ist, angepa</w:t>
      </w:r>
      <w:r w:rsidR="006F6C75">
        <w:rPr>
          <w:rFonts w:ascii="Arial" w:hAnsi="Arial" w:cs="Arial"/>
          <w:sz w:val="24"/>
          <w:szCs w:val="24"/>
          <w:lang w:val="de-DE"/>
        </w:rPr>
        <w:t>ss</w:t>
      </w:r>
      <w:r w:rsidR="0028548F" w:rsidRPr="00F864D6">
        <w:rPr>
          <w:rFonts w:ascii="Arial" w:hAnsi="Arial" w:cs="Arial"/>
          <w:sz w:val="24"/>
          <w:szCs w:val="24"/>
          <w:lang w:val="de-DE"/>
        </w:rPr>
        <w:t>t.</w:t>
      </w:r>
    </w:p>
    <w:p w:rsidR="0028548F" w:rsidRPr="00102528" w:rsidRDefault="0028548F" w:rsidP="00102528">
      <w:pPr>
        <w:shd w:val="clear" w:color="auto" w:fill="FFFFFF"/>
        <w:tabs>
          <w:tab w:val="left" w:pos="5387"/>
        </w:tabs>
        <w:spacing w:after="120"/>
        <w:jc w:val="both"/>
        <w:rPr>
          <w:rFonts w:ascii="Arial" w:hAnsi="Arial" w:cs="Arial"/>
          <w:sz w:val="24"/>
          <w:szCs w:val="24"/>
        </w:rPr>
      </w:pPr>
      <w:r w:rsidRPr="00F864D6">
        <w:rPr>
          <w:rFonts w:ascii="Arial" w:hAnsi="Arial" w:cs="Arial"/>
          <w:sz w:val="24"/>
          <w:szCs w:val="24"/>
          <w:lang w:val="de-DE"/>
        </w:rPr>
        <w:t xml:space="preserve">So sehr nun auch in der </w:t>
      </w:r>
      <w:r w:rsidR="00A7640B" w:rsidRPr="00F864D6">
        <w:rPr>
          <w:rFonts w:ascii="Arial" w:hAnsi="Arial" w:cs="Arial"/>
          <w:sz w:val="24"/>
          <w:szCs w:val="24"/>
          <w:lang w:val="de-DE"/>
        </w:rPr>
        <w:t>Türkei</w:t>
      </w:r>
      <w:r w:rsidRPr="00F864D6">
        <w:rPr>
          <w:rFonts w:ascii="Arial" w:hAnsi="Arial" w:cs="Arial"/>
          <w:sz w:val="24"/>
          <w:szCs w:val="24"/>
          <w:lang w:val="de-DE"/>
        </w:rPr>
        <w:t xml:space="preserve"> das agrarische feudale System Gesellschaft und Politik (noch) dominiert, so sehr sind auch seine Auf</w:t>
      </w:r>
      <w:r w:rsidR="00E341A7" w:rsidRPr="00F864D6">
        <w:rPr>
          <w:rFonts w:ascii="Arial" w:hAnsi="Arial" w:cs="Arial"/>
          <w:sz w:val="24"/>
          <w:szCs w:val="24"/>
          <w:lang w:val="de-DE"/>
        </w:rPr>
        <w:t>lös</w:t>
      </w:r>
      <w:r w:rsidRPr="00F864D6">
        <w:rPr>
          <w:rFonts w:ascii="Arial" w:hAnsi="Arial" w:cs="Arial"/>
          <w:sz w:val="24"/>
          <w:szCs w:val="24"/>
          <w:lang w:val="de-DE"/>
        </w:rPr>
        <w:t xml:space="preserve">ungserscheinungen zu erkennen: Die </w:t>
      </w:r>
      <w:r w:rsidR="00A7640B" w:rsidRPr="00F864D6">
        <w:rPr>
          <w:rFonts w:ascii="Arial" w:hAnsi="Arial" w:cs="Arial"/>
          <w:sz w:val="24"/>
          <w:szCs w:val="24"/>
          <w:lang w:val="de-DE"/>
        </w:rPr>
        <w:t>Türkei</w:t>
      </w:r>
      <w:r w:rsidRPr="00F864D6">
        <w:rPr>
          <w:rFonts w:ascii="Arial" w:hAnsi="Arial" w:cs="Arial"/>
          <w:sz w:val="24"/>
          <w:szCs w:val="24"/>
          <w:lang w:val="de-DE"/>
        </w:rPr>
        <w:t xml:space="preserve"> ist auf dem Weg, ein Industriestaat zu werden. Die gro</w:t>
      </w:r>
      <w:r w:rsidR="007C4AA1" w:rsidRPr="00F864D6">
        <w:rPr>
          <w:rFonts w:ascii="Arial" w:hAnsi="Arial" w:cs="Arial"/>
          <w:sz w:val="24"/>
          <w:szCs w:val="24"/>
          <w:lang w:val="de-DE"/>
        </w:rPr>
        <w:t>ß</w:t>
      </w:r>
      <w:r w:rsidRPr="00F864D6">
        <w:rPr>
          <w:rFonts w:ascii="Arial" w:hAnsi="Arial" w:cs="Arial"/>
          <w:sz w:val="24"/>
          <w:szCs w:val="24"/>
          <w:lang w:val="de-DE"/>
        </w:rPr>
        <w:t xml:space="preserve">e Arbeitsmigration innerhalb der </w:t>
      </w:r>
      <w:r w:rsidR="00A7640B" w:rsidRPr="00F864D6">
        <w:rPr>
          <w:rFonts w:ascii="Arial" w:hAnsi="Arial" w:cs="Arial"/>
          <w:sz w:val="24"/>
          <w:szCs w:val="24"/>
          <w:lang w:val="de-DE"/>
        </w:rPr>
        <w:t>Türkei</w:t>
      </w:r>
      <w:r w:rsidRPr="00F864D6">
        <w:rPr>
          <w:rFonts w:ascii="Arial" w:hAnsi="Arial" w:cs="Arial"/>
          <w:sz w:val="24"/>
          <w:szCs w:val="24"/>
          <w:lang w:val="de-DE"/>
        </w:rPr>
        <w:t>, vor allem aber ins Ausland und speziell in die Bundesre</w:t>
      </w:r>
      <w:r w:rsidR="006F6C75">
        <w:rPr>
          <w:rFonts w:ascii="Arial" w:hAnsi="Arial" w:cs="Arial"/>
          <w:sz w:val="24"/>
          <w:szCs w:val="24"/>
          <w:lang w:val="de-DE"/>
        </w:rPr>
        <w:t xml:space="preserve">publik Deutschland, verschafft </w:t>
      </w:r>
      <w:r w:rsidRPr="00F864D6">
        <w:rPr>
          <w:rFonts w:ascii="Arial" w:hAnsi="Arial" w:cs="Arial"/>
          <w:sz w:val="24"/>
          <w:szCs w:val="24"/>
          <w:lang w:val="de-DE"/>
        </w:rPr>
        <w:t>dem industriellen Gesellschaftsverst</w:t>
      </w:r>
      <w:r w:rsidR="0099083E" w:rsidRPr="00F864D6">
        <w:rPr>
          <w:rFonts w:ascii="Arial" w:hAnsi="Arial" w:cs="Arial"/>
          <w:sz w:val="24"/>
          <w:szCs w:val="24"/>
          <w:lang w:val="de-DE"/>
        </w:rPr>
        <w:t>änd</w:t>
      </w:r>
      <w:r w:rsidRPr="00F864D6">
        <w:rPr>
          <w:rFonts w:ascii="Arial" w:hAnsi="Arial" w:cs="Arial"/>
          <w:sz w:val="24"/>
          <w:szCs w:val="24"/>
          <w:lang w:val="de-DE"/>
        </w:rPr>
        <w:t>nis Aufmerksamkeit. Die Medien westlicher Herkunft er</w:t>
      </w:r>
      <w:r w:rsidR="00FA4554" w:rsidRPr="00F864D6">
        <w:rPr>
          <w:rFonts w:ascii="Arial" w:hAnsi="Arial" w:cs="Arial"/>
          <w:sz w:val="24"/>
          <w:szCs w:val="24"/>
          <w:lang w:val="de-DE"/>
        </w:rPr>
        <w:t>gän</w:t>
      </w:r>
      <w:r w:rsidRPr="00F864D6">
        <w:rPr>
          <w:rFonts w:ascii="Arial" w:hAnsi="Arial" w:cs="Arial"/>
          <w:sz w:val="24"/>
          <w:szCs w:val="24"/>
          <w:lang w:val="de-DE"/>
        </w:rPr>
        <w:t>zen auf ihre Art die Informationen aus zweiter Hand.</w:t>
      </w:r>
    </w:p>
    <w:p w:rsidR="0028548F" w:rsidRPr="00102528" w:rsidRDefault="0028548F" w:rsidP="00102528">
      <w:pPr>
        <w:shd w:val="clear" w:color="auto" w:fill="FFFFFF"/>
        <w:tabs>
          <w:tab w:val="left" w:pos="5387"/>
        </w:tabs>
        <w:spacing w:after="120"/>
        <w:jc w:val="both"/>
        <w:rPr>
          <w:rFonts w:ascii="Arial" w:hAnsi="Arial" w:cs="Arial"/>
          <w:sz w:val="24"/>
          <w:szCs w:val="24"/>
        </w:rPr>
      </w:pPr>
      <w:r w:rsidRPr="00F864D6">
        <w:rPr>
          <w:rFonts w:ascii="Arial" w:hAnsi="Arial" w:cs="Arial"/>
          <w:sz w:val="24"/>
          <w:szCs w:val="24"/>
          <w:lang w:val="de-DE"/>
        </w:rPr>
        <w:lastRenderedPageBreak/>
        <w:t>Am Rande der Gesellschaft schl</w:t>
      </w:r>
      <w:r w:rsidR="00A6167E" w:rsidRPr="00F864D6">
        <w:rPr>
          <w:rFonts w:ascii="Arial" w:hAnsi="Arial" w:cs="Arial"/>
          <w:sz w:val="24"/>
          <w:szCs w:val="24"/>
          <w:lang w:val="de-DE"/>
        </w:rPr>
        <w:t>ießli</w:t>
      </w:r>
      <w:r w:rsidRPr="00F864D6">
        <w:rPr>
          <w:rFonts w:ascii="Arial" w:hAnsi="Arial" w:cs="Arial"/>
          <w:sz w:val="24"/>
          <w:szCs w:val="24"/>
          <w:lang w:val="de-DE"/>
        </w:rPr>
        <w:t>ch werden Existenzen fragw</w:t>
      </w:r>
      <w:r w:rsidR="00D3613F" w:rsidRPr="00F864D6">
        <w:rPr>
          <w:rFonts w:ascii="Arial" w:hAnsi="Arial" w:cs="Arial"/>
          <w:sz w:val="24"/>
          <w:szCs w:val="24"/>
          <w:lang w:val="de-DE"/>
        </w:rPr>
        <w:t>ü</w:t>
      </w:r>
      <w:r w:rsidRPr="00F864D6">
        <w:rPr>
          <w:rFonts w:ascii="Arial" w:hAnsi="Arial" w:cs="Arial"/>
          <w:sz w:val="24"/>
          <w:szCs w:val="24"/>
          <w:lang w:val="de-DE"/>
        </w:rPr>
        <w:t>rdig, die zuvor in der feudalen Ab</w:t>
      </w:r>
      <w:r w:rsidR="00C8298D" w:rsidRPr="00F864D6">
        <w:rPr>
          <w:rFonts w:ascii="Arial" w:hAnsi="Arial" w:cs="Arial"/>
          <w:sz w:val="24"/>
          <w:szCs w:val="24"/>
          <w:lang w:val="de-DE"/>
        </w:rPr>
        <w:t>häng</w:t>
      </w:r>
      <w:r w:rsidRPr="00F864D6">
        <w:rPr>
          <w:rFonts w:ascii="Arial" w:hAnsi="Arial" w:cs="Arial"/>
          <w:sz w:val="24"/>
          <w:szCs w:val="24"/>
          <w:lang w:val="de-DE"/>
        </w:rPr>
        <w:t>igkeit, wenn auch auf d</w:t>
      </w:r>
      <w:r w:rsidR="00D3613F" w:rsidRPr="00F864D6">
        <w:rPr>
          <w:rFonts w:ascii="Arial" w:hAnsi="Arial" w:cs="Arial"/>
          <w:sz w:val="24"/>
          <w:szCs w:val="24"/>
          <w:lang w:val="de-DE"/>
        </w:rPr>
        <w:t>ü</w:t>
      </w:r>
      <w:r w:rsidRPr="00F864D6">
        <w:rPr>
          <w:rFonts w:ascii="Arial" w:hAnsi="Arial" w:cs="Arial"/>
          <w:sz w:val="24"/>
          <w:szCs w:val="24"/>
          <w:lang w:val="de-DE"/>
        </w:rPr>
        <w:t>rftigem Niveau, gesichert waren. Kinder fallen aus der Versorgung ihrer Familien, geraten auf die S</w:t>
      </w:r>
      <w:r w:rsidR="00C8298D" w:rsidRPr="00F864D6">
        <w:rPr>
          <w:rFonts w:ascii="Arial" w:hAnsi="Arial" w:cs="Arial"/>
          <w:sz w:val="24"/>
          <w:szCs w:val="24"/>
          <w:lang w:val="de-DE"/>
        </w:rPr>
        <w:t>traße</w:t>
      </w:r>
      <w:r w:rsidRPr="00F864D6">
        <w:rPr>
          <w:rFonts w:ascii="Arial" w:hAnsi="Arial" w:cs="Arial"/>
          <w:sz w:val="24"/>
          <w:szCs w:val="24"/>
          <w:lang w:val="de-DE"/>
        </w:rPr>
        <w:t>; Familien verlassen ihre l</w:t>
      </w:r>
      <w:r w:rsidR="0099083E" w:rsidRPr="00F864D6">
        <w:rPr>
          <w:rFonts w:ascii="Arial" w:hAnsi="Arial" w:cs="Arial"/>
          <w:sz w:val="24"/>
          <w:szCs w:val="24"/>
          <w:lang w:val="de-DE"/>
        </w:rPr>
        <w:t>änd</w:t>
      </w:r>
      <w:r w:rsidRPr="00F864D6">
        <w:rPr>
          <w:rFonts w:ascii="Arial" w:hAnsi="Arial" w:cs="Arial"/>
          <w:sz w:val="24"/>
          <w:szCs w:val="24"/>
          <w:lang w:val="de-DE"/>
        </w:rPr>
        <w:t>lichen Herkunftsbereiche und siedeln an den Randzonen der Gro</w:t>
      </w:r>
      <w:r w:rsidR="007C4AA1" w:rsidRPr="00F864D6">
        <w:rPr>
          <w:rFonts w:ascii="Arial" w:hAnsi="Arial" w:cs="Arial"/>
          <w:sz w:val="24"/>
          <w:szCs w:val="24"/>
          <w:lang w:val="de-DE"/>
        </w:rPr>
        <w:t>ß</w:t>
      </w:r>
      <w:r w:rsidRPr="00F864D6">
        <w:rPr>
          <w:rFonts w:ascii="Arial" w:hAnsi="Arial" w:cs="Arial"/>
          <w:sz w:val="24"/>
          <w:szCs w:val="24"/>
          <w:lang w:val="de-DE"/>
        </w:rPr>
        <w:t>s</w:t>
      </w:r>
      <w:r w:rsidR="00A7640B" w:rsidRPr="00F864D6">
        <w:rPr>
          <w:rFonts w:ascii="Arial" w:hAnsi="Arial" w:cs="Arial"/>
          <w:sz w:val="24"/>
          <w:szCs w:val="24"/>
          <w:lang w:val="de-DE"/>
        </w:rPr>
        <w:t>täd</w:t>
      </w:r>
      <w:r w:rsidRPr="00F864D6">
        <w:rPr>
          <w:rFonts w:ascii="Arial" w:hAnsi="Arial" w:cs="Arial"/>
          <w:sz w:val="24"/>
          <w:szCs w:val="24"/>
          <w:lang w:val="de-DE"/>
        </w:rPr>
        <w:t>te in El</w:t>
      </w:r>
      <w:r w:rsidR="00FA4554" w:rsidRPr="00F864D6">
        <w:rPr>
          <w:rFonts w:ascii="Arial" w:hAnsi="Arial" w:cs="Arial"/>
          <w:sz w:val="24"/>
          <w:szCs w:val="24"/>
          <w:lang w:val="de-DE"/>
        </w:rPr>
        <w:t xml:space="preserve">endsvierteln, den sogenannten </w:t>
      </w:r>
      <w:r w:rsidR="006A2603" w:rsidRPr="00F864D6">
        <w:rPr>
          <w:rFonts w:ascii="Arial" w:hAnsi="Arial" w:cs="Arial"/>
          <w:sz w:val="24"/>
          <w:szCs w:val="24"/>
          <w:lang w:val="de-DE"/>
        </w:rPr>
        <w:t>“</w:t>
      </w:r>
      <w:r w:rsidR="00FA4554" w:rsidRPr="00F864D6">
        <w:rPr>
          <w:rFonts w:ascii="Arial" w:hAnsi="Arial" w:cs="Arial"/>
          <w:sz w:val="24"/>
          <w:szCs w:val="24"/>
          <w:lang w:val="de-DE"/>
        </w:rPr>
        <w:t>g</w:t>
      </w:r>
      <w:r w:rsidRPr="00F864D6">
        <w:rPr>
          <w:rFonts w:ascii="Arial" w:hAnsi="Arial" w:cs="Arial"/>
          <w:sz w:val="24"/>
          <w:szCs w:val="24"/>
          <w:lang w:val="de-DE"/>
        </w:rPr>
        <w:t xml:space="preserve">ecekondus". Alte verlieren die Sippensicherung ihres Lebensabends. Behinderte </w:t>
      </w:r>
      <w:r w:rsidR="007C4AA1" w:rsidRPr="00F864D6">
        <w:rPr>
          <w:rFonts w:ascii="Arial" w:hAnsi="Arial" w:cs="Arial"/>
          <w:sz w:val="24"/>
          <w:szCs w:val="24"/>
          <w:lang w:val="de-DE"/>
        </w:rPr>
        <w:t>könne</w:t>
      </w:r>
      <w:r w:rsidRPr="00F864D6">
        <w:rPr>
          <w:rFonts w:ascii="Arial" w:hAnsi="Arial" w:cs="Arial"/>
          <w:sz w:val="24"/>
          <w:szCs w:val="24"/>
          <w:lang w:val="de-DE"/>
        </w:rPr>
        <w:t>n von ihren Familien nicht mehr hinreichend betreut werden. Frauen fliehen vor ihren mi</w:t>
      </w:r>
      <w:r w:rsidR="007C4AA1" w:rsidRPr="00F864D6">
        <w:rPr>
          <w:rFonts w:ascii="Arial" w:hAnsi="Arial" w:cs="Arial"/>
          <w:sz w:val="24"/>
          <w:szCs w:val="24"/>
          <w:lang w:val="de-DE"/>
        </w:rPr>
        <w:t>ß</w:t>
      </w:r>
      <w:r w:rsidRPr="00F864D6">
        <w:rPr>
          <w:rFonts w:ascii="Arial" w:hAnsi="Arial" w:cs="Arial"/>
          <w:sz w:val="24"/>
          <w:szCs w:val="24"/>
          <w:lang w:val="de-DE"/>
        </w:rPr>
        <w:t>handelnden Ehe</w:t>
      </w:r>
      <w:r w:rsidR="000578D4" w:rsidRPr="00F864D6">
        <w:rPr>
          <w:rFonts w:ascii="Arial" w:hAnsi="Arial" w:cs="Arial"/>
          <w:sz w:val="24"/>
          <w:szCs w:val="24"/>
          <w:lang w:val="de-DE"/>
        </w:rPr>
        <w:t>männer</w:t>
      </w:r>
      <w:r w:rsidRPr="00F864D6">
        <w:rPr>
          <w:rFonts w:ascii="Arial" w:hAnsi="Arial" w:cs="Arial"/>
          <w:sz w:val="24"/>
          <w:szCs w:val="24"/>
          <w:lang w:val="de-DE"/>
        </w:rPr>
        <w:t>n in Obdachlosigkeit bzw. erste Frauen</w:t>
      </w:r>
      <w:r w:rsidR="001C11E5" w:rsidRPr="00F864D6">
        <w:rPr>
          <w:rFonts w:ascii="Arial" w:hAnsi="Arial" w:cs="Arial"/>
          <w:sz w:val="24"/>
          <w:szCs w:val="24"/>
          <w:lang w:val="de-DE"/>
        </w:rPr>
        <w:t>häu</w:t>
      </w:r>
      <w:r w:rsidRPr="00F864D6">
        <w:rPr>
          <w:rFonts w:ascii="Arial" w:hAnsi="Arial" w:cs="Arial"/>
          <w:sz w:val="24"/>
          <w:szCs w:val="24"/>
          <w:lang w:val="de-DE"/>
        </w:rPr>
        <w:t>ser; Prostitution und Kriminali</w:t>
      </w:r>
      <w:r w:rsidR="0044255D" w:rsidRPr="00F864D6">
        <w:rPr>
          <w:rFonts w:ascii="Arial" w:hAnsi="Arial" w:cs="Arial"/>
          <w:sz w:val="24"/>
          <w:szCs w:val="24"/>
          <w:lang w:val="de-DE"/>
        </w:rPr>
        <w:t>tät</w:t>
      </w:r>
      <w:r w:rsidRPr="00F864D6">
        <w:rPr>
          <w:rFonts w:ascii="Arial" w:hAnsi="Arial" w:cs="Arial"/>
          <w:sz w:val="24"/>
          <w:szCs w:val="24"/>
          <w:lang w:val="de-DE"/>
        </w:rPr>
        <w:t xml:space="preserve"> machen sich breit.</w:t>
      </w:r>
    </w:p>
    <w:p w:rsidR="0028548F" w:rsidRPr="00F864D6" w:rsidRDefault="0028548F" w:rsidP="00102528">
      <w:pPr>
        <w:shd w:val="clear" w:color="auto" w:fill="FFFFFF"/>
        <w:tabs>
          <w:tab w:val="left" w:pos="5387"/>
        </w:tabs>
        <w:spacing w:after="120"/>
        <w:jc w:val="both"/>
        <w:rPr>
          <w:rFonts w:ascii="Arial" w:hAnsi="Arial" w:cs="Arial"/>
          <w:sz w:val="24"/>
          <w:szCs w:val="24"/>
          <w:lang w:val="de-DE"/>
        </w:rPr>
      </w:pPr>
      <w:r w:rsidRPr="00F864D6">
        <w:rPr>
          <w:rFonts w:ascii="Arial" w:hAnsi="Arial" w:cs="Arial"/>
          <w:sz w:val="24"/>
          <w:szCs w:val="24"/>
          <w:lang w:val="de-DE"/>
        </w:rPr>
        <w:t>Insgesamt gilt: Der Bedarf an sozial</w:t>
      </w:r>
      <w:r w:rsidR="00A7640B" w:rsidRPr="00F864D6">
        <w:rPr>
          <w:rFonts w:ascii="Arial" w:hAnsi="Arial" w:cs="Arial"/>
          <w:sz w:val="24"/>
          <w:szCs w:val="24"/>
          <w:lang w:val="de-DE"/>
        </w:rPr>
        <w:t>pädag</w:t>
      </w:r>
      <w:r w:rsidRPr="00F864D6">
        <w:rPr>
          <w:rFonts w:ascii="Arial" w:hAnsi="Arial" w:cs="Arial"/>
          <w:sz w:val="24"/>
          <w:szCs w:val="24"/>
          <w:lang w:val="de-DE"/>
        </w:rPr>
        <w:t>ogischen und sozialarbeiterischen Sozialisationshilfen und (Wieder-)Eingliederungshilfen ist gro</w:t>
      </w:r>
      <w:r w:rsidR="007C4AA1" w:rsidRPr="00F864D6">
        <w:rPr>
          <w:rFonts w:ascii="Arial" w:hAnsi="Arial" w:cs="Arial"/>
          <w:sz w:val="24"/>
          <w:szCs w:val="24"/>
          <w:lang w:val="de-DE"/>
        </w:rPr>
        <w:t>ß</w:t>
      </w:r>
      <w:r w:rsidRPr="00F864D6">
        <w:rPr>
          <w:rFonts w:ascii="Arial" w:hAnsi="Arial" w:cs="Arial"/>
          <w:sz w:val="24"/>
          <w:szCs w:val="24"/>
          <w:lang w:val="de-DE"/>
        </w:rPr>
        <w:t xml:space="preserve">. Als zentrale Aufgabe stellt sich hier das Ziel einer allgemeinen Volksbildung in politischer und beruflicher Hinsicht, die den </w:t>
      </w:r>
      <w:r w:rsidR="006F6C75">
        <w:rPr>
          <w:rFonts w:ascii="Arial" w:hAnsi="Arial" w:cs="Arial"/>
          <w:sz w:val="24"/>
          <w:szCs w:val="24"/>
          <w:lang w:val="de-DE"/>
        </w:rPr>
        <w:t>E</w:t>
      </w:r>
      <w:r w:rsidRPr="00F864D6">
        <w:rPr>
          <w:rFonts w:ascii="Arial" w:hAnsi="Arial" w:cs="Arial"/>
          <w:sz w:val="24"/>
          <w:szCs w:val="24"/>
          <w:lang w:val="de-DE"/>
        </w:rPr>
        <w:t>inzelnen in die Lage versetzt, den entsprechenden Beitrag zu seiner Lebensgestaltung selbst</w:t>
      </w:r>
      <w:r w:rsidR="0099083E" w:rsidRPr="00F864D6">
        <w:rPr>
          <w:rFonts w:ascii="Arial" w:hAnsi="Arial" w:cs="Arial"/>
          <w:sz w:val="24"/>
          <w:szCs w:val="24"/>
          <w:lang w:val="de-DE"/>
        </w:rPr>
        <w:t>änd</w:t>
      </w:r>
      <w:r w:rsidRPr="00F864D6">
        <w:rPr>
          <w:rFonts w:ascii="Arial" w:hAnsi="Arial" w:cs="Arial"/>
          <w:sz w:val="24"/>
          <w:szCs w:val="24"/>
          <w:lang w:val="de-DE"/>
        </w:rPr>
        <w:t>ig zu leisten, aus freien St</w:t>
      </w:r>
      <w:r w:rsidR="00D3613F" w:rsidRPr="00F864D6">
        <w:rPr>
          <w:rFonts w:ascii="Arial" w:hAnsi="Arial" w:cs="Arial"/>
          <w:sz w:val="24"/>
          <w:szCs w:val="24"/>
          <w:lang w:val="de-DE"/>
        </w:rPr>
        <w:t>ü</w:t>
      </w:r>
      <w:r w:rsidRPr="00F864D6">
        <w:rPr>
          <w:rFonts w:ascii="Arial" w:hAnsi="Arial" w:cs="Arial"/>
          <w:sz w:val="24"/>
          <w:szCs w:val="24"/>
          <w:lang w:val="de-DE"/>
        </w:rPr>
        <w:t>cken, solidarisch, wenn auch notfalls unter Verzicht auf die agrarisch</w:t>
      </w:r>
      <w:r w:rsidR="00FA4554" w:rsidRPr="00F864D6">
        <w:rPr>
          <w:rFonts w:ascii="Arial" w:hAnsi="Arial" w:cs="Arial"/>
          <w:sz w:val="24"/>
          <w:szCs w:val="24"/>
          <w:lang w:val="de-DE"/>
        </w:rPr>
        <w:t>-</w:t>
      </w:r>
      <w:r w:rsidRPr="00F864D6">
        <w:rPr>
          <w:rFonts w:ascii="Arial" w:hAnsi="Arial" w:cs="Arial"/>
          <w:sz w:val="24"/>
          <w:szCs w:val="24"/>
          <w:lang w:val="de-DE"/>
        </w:rPr>
        <w:t>feudalen Sicherungs- und Ab</w:t>
      </w:r>
      <w:r w:rsidR="00C8298D" w:rsidRPr="00F864D6">
        <w:rPr>
          <w:rFonts w:ascii="Arial" w:hAnsi="Arial" w:cs="Arial"/>
          <w:sz w:val="24"/>
          <w:szCs w:val="24"/>
          <w:lang w:val="de-DE"/>
        </w:rPr>
        <w:t>häng</w:t>
      </w:r>
      <w:r w:rsidRPr="00F864D6">
        <w:rPr>
          <w:rFonts w:ascii="Arial" w:hAnsi="Arial" w:cs="Arial"/>
          <w:sz w:val="24"/>
          <w:szCs w:val="24"/>
          <w:lang w:val="de-DE"/>
        </w:rPr>
        <w:t>igkeitsver</w:t>
      </w:r>
      <w:r w:rsidR="003051EA" w:rsidRPr="00F864D6">
        <w:rPr>
          <w:rFonts w:ascii="Arial" w:hAnsi="Arial" w:cs="Arial"/>
          <w:sz w:val="24"/>
          <w:szCs w:val="24"/>
          <w:lang w:val="de-DE"/>
        </w:rPr>
        <w:t>hältn</w:t>
      </w:r>
      <w:r w:rsidRPr="00F864D6">
        <w:rPr>
          <w:rFonts w:ascii="Arial" w:hAnsi="Arial" w:cs="Arial"/>
          <w:sz w:val="24"/>
          <w:szCs w:val="24"/>
          <w:lang w:val="de-DE"/>
        </w:rPr>
        <w:t>isse.</w:t>
      </w:r>
    </w:p>
    <w:p w:rsidR="0044255D" w:rsidRPr="00F864D6" w:rsidRDefault="0044255D" w:rsidP="00102528">
      <w:pPr>
        <w:shd w:val="clear" w:color="auto" w:fill="FFFFFF"/>
        <w:tabs>
          <w:tab w:val="left" w:pos="5387"/>
        </w:tabs>
        <w:spacing w:after="120"/>
        <w:jc w:val="both"/>
        <w:rPr>
          <w:rFonts w:ascii="Arial" w:hAnsi="Arial" w:cs="Arial"/>
          <w:sz w:val="24"/>
          <w:szCs w:val="24"/>
          <w:lang w:val="de-DE"/>
        </w:rPr>
      </w:pPr>
    </w:p>
    <w:p w:rsidR="00102528" w:rsidRPr="00F864D6" w:rsidRDefault="0028548F" w:rsidP="00102528">
      <w:pPr>
        <w:shd w:val="clear" w:color="auto" w:fill="FFFFFF"/>
        <w:tabs>
          <w:tab w:val="left" w:pos="5387"/>
        </w:tabs>
        <w:spacing w:after="120"/>
        <w:jc w:val="both"/>
        <w:rPr>
          <w:rFonts w:ascii="Arial" w:hAnsi="Arial" w:cs="Arial"/>
          <w:b/>
          <w:sz w:val="24"/>
          <w:szCs w:val="24"/>
          <w:lang w:val="de-DE"/>
        </w:rPr>
      </w:pPr>
      <w:r w:rsidRPr="00F864D6">
        <w:rPr>
          <w:rFonts w:ascii="Arial" w:hAnsi="Arial" w:cs="Arial"/>
          <w:b/>
          <w:sz w:val="24"/>
          <w:szCs w:val="24"/>
          <w:lang w:val="de-DE"/>
        </w:rPr>
        <w:t>4.2.3   Das sozial</w:t>
      </w:r>
      <w:r w:rsidR="00A7640B" w:rsidRPr="00F864D6">
        <w:rPr>
          <w:rFonts w:ascii="Arial" w:hAnsi="Arial" w:cs="Arial"/>
          <w:b/>
          <w:sz w:val="24"/>
          <w:szCs w:val="24"/>
          <w:lang w:val="de-DE"/>
        </w:rPr>
        <w:t>pädag</w:t>
      </w:r>
      <w:r w:rsidRPr="00F864D6">
        <w:rPr>
          <w:rFonts w:ascii="Arial" w:hAnsi="Arial" w:cs="Arial"/>
          <w:b/>
          <w:sz w:val="24"/>
          <w:szCs w:val="24"/>
          <w:lang w:val="de-DE"/>
        </w:rPr>
        <w:t>ogische Gleis</w:t>
      </w:r>
      <w:r w:rsidR="00102528" w:rsidRPr="00F864D6">
        <w:rPr>
          <w:rFonts w:ascii="Arial" w:hAnsi="Arial" w:cs="Arial"/>
          <w:b/>
          <w:sz w:val="24"/>
          <w:szCs w:val="24"/>
          <w:lang w:val="de-DE"/>
        </w:rPr>
        <w:t xml:space="preserve"> </w:t>
      </w:r>
      <w:r w:rsidR="0016745D" w:rsidRPr="00F864D6">
        <w:rPr>
          <w:rFonts w:ascii="Arial" w:hAnsi="Arial" w:cs="Arial"/>
          <w:b/>
          <w:sz w:val="24"/>
          <w:szCs w:val="24"/>
          <w:lang w:val="de-DE"/>
        </w:rPr>
        <w:t>der tü</w:t>
      </w:r>
      <w:r w:rsidRPr="00F864D6">
        <w:rPr>
          <w:rFonts w:ascii="Arial" w:hAnsi="Arial" w:cs="Arial"/>
          <w:b/>
          <w:sz w:val="24"/>
          <w:szCs w:val="24"/>
          <w:lang w:val="de-DE"/>
        </w:rPr>
        <w:t>rkischen Gesellschaftspraxis</w:t>
      </w:r>
      <w:r w:rsidR="00102528" w:rsidRPr="00F864D6">
        <w:rPr>
          <w:rFonts w:ascii="Arial" w:hAnsi="Arial" w:cs="Arial"/>
          <w:b/>
          <w:sz w:val="24"/>
          <w:szCs w:val="24"/>
          <w:lang w:val="de-DE"/>
        </w:rPr>
        <w:t xml:space="preserve"> </w:t>
      </w:r>
    </w:p>
    <w:p w:rsidR="0028548F" w:rsidRPr="00713416" w:rsidRDefault="0028548F" w:rsidP="00102528">
      <w:pPr>
        <w:shd w:val="clear" w:color="auto" w:fill="FFFFFF"/>
        <w:tabs>
          <w:tab w:val="left" w:pos="5387"/>
        </w:tabs>
        <w:spacing w:after="120"/>
        <w:jc w:val="both"/>
        <w:rPr>
          <w:rFonts w:ascii="Arial" w:hAnsi="Arial" w:cs="Arial"/>
          <w:b/>
          <w:sz w:val="24"/>
          <w:szCs w:val="24"/>
        </w:rPr>
      </w:pPr>
      <w:r w:rsidRPr="00713416">
        <w:rPr>
          <w:rFonts w:ascii="Arial" w:hAnsi="Arial" w:cs="Arial"/>
          <w:b/>
          <w:sz w:val="24"/>
          <w:szCs w:val="24"/>
          <w:lang w:val="de-DE"/>
        </w:rPr>
        <w:t>Die Volkserziehung im historischen Abri</w:t>
      </w:r>
      <w:r w:rsidR="007C4AA1" w:rsidRPr="00713416">
        <w:rPr>
          <w:rFonts w:ascii="Arial" w:hAnsi="Arial" w:cs="Arial"/>
          <w:b/>
          <w:sz w:val="24"/>
          <w:szCs w:val="24"/>
          <w:lang w:val="de-DE"/>
        </w:rPr>
        <w:t>ß</w:t>
      </w:r>
    </w:p>
    <w:p w:rsidR="00A46BAD" w:rsidRPr="00102528" w:rsidRDefault="0028548F" w:rsidP="00102528">
      <w:pPr>
        <w:shd w:val="clear" w:color="auto" w:fill="FFFFFF"/>
        <w:tabs>
          <w:tab w:val="left" w:pos="5387"/>
        </w:tabs>
        <w:spacing w:after="120"/>
        <w:jc w:val="both"/>
        <w:rPr>
          <w:rFonts w:ascii="Arial" w:hAnsi="Arial" w:cs="Arial"/>
          <w:sz w:val="24"/>
          <w:szCs w:val="24"/>
        </w:rPr>
      </w:pPr>
      <w:r w:rsidRPr="00F864D6">
        <w:rPr>
          <w:rFonts w:ascii="Arial" w:hAnsi="Arial" w:cs="Arial"/>
          <w:sz w:val="24"/>
          <w:szCs w:val="24"/>
          <w:lang w:val="de-DE"/>
        </w:rPr>
        <w:t>Die Geschichte der T</w:t>
      </w:r>
      <w:r w:rsidR="00D3613F" w:rsidRPr="00F864D6">
        <w:rPr>
          <w:rFonts w:ascii="Arial" w:hAnsi="Arial" w:cs="Arial"/>
          <w:sz w:val="24"/>
          <w:szCs w:val="24"/>
          <w:lang w:val="de-DE"/>
        </w:rPr>
        <w:t>ü</w:t>
      </w:r>
      <w:r w:rsidRPr="00F864D6">
        <w:rPr>
          <w:rFonts w:ascii="Arial" w:hAnsi="Arial" w:cs="Arial"/>
          <w:sz w:val="24"/>
          <w:szCs w:val="24"/>
          <w:lang w:val="de-DE"/>
        </w:rPr>
        <w:t>rken beginnt in Mittelasien. Die 712 Anno Hegirae (Zeitrechnung der Hedschra) geschriebenen und an den Ufern des Yenisey-Flusses gefundenen Schriften des Orhun, K</w:t>
      </w:r>
      <w:r w:rsidR="00D3613F" w:rsidRPr="00F864D6">
        <w:rPr>
          <w:rFonts w:ascii="Arial" w:hAnsi="Arial" w:cs="Arial"/>
          <w:sz w:val="24"/>
          <w:szCs w:val="24"/>
          <w:lang w:val="de-DE"/>
        </w:rPr>
        <w:t>ü</w:t>
      </w:r>
      <w:r w:rsidRPr="00F864D6">
        <w:rPr>
          <w:rFonts w:ascii="Arial" w:hAnsi="Arial" w:cs="Arial"/>
          <w:sz w:val="24"/>
          <w:szCs w:val="24"/>
          <w:lang w:val="de-DE"/>
        </w:rPr>
        <w:t xml:space="preserve">ltekin und Uygur werden als die ersten schriftlichen Dokumente der </w:t>
      </w:r>
      <w:r w:rsidR="00D3613F" w:rsidRPr="00F864D6">
        <w:rPr>
          <w:rFonts w:ascii="Arial" w:hAnsi="Arial" w:cs="Arial"/>
          <w:sz w:val="24"/>
          <w:szCs w:val="24"/>
          <w:lang w:val="de-DE"/>
        </w:rPr>
        <w:t>türk</w:t>
      </w:r>
      <w:r w:rsidRPr="00F864D6">
        <w:rPr>
          <w:rFonts w:ascii="Arial" w:hAnsi="Arial" w:cs="Arial"/>
          <w:sz w:val="24"/>
          <w:szCs w:val="24"/>
          <w:lang w:val="de-DE"/>
        </w:rPr>
        <w:t>ischen Geschichte bezeichnet. Nach diesen Dokumenten hatten die religi</w:t>
      </w:r>
      <w:r w:rsidR="0016003B" w:rsidRPr="00F864D6">
        <w:rPr>
          <w:rFonts w:ascii="Arial" w:hAnsi="Arial" w:cs="Arial"/>
          <w:sz w:val="24"/>
          <w:szCs w:val="24"/>
          <w:lang w:val="de-DE"/>
        </w:rPr>
        <w:t>öse</w:t>
      </w:r>
      <w:r w:rsidRPr="00F864D6">
        <w:rPr>
          <w:rFonts w:ascii="Arial" w:hAnsi="Arial" w:cs="Arial"/>
          <w:sz w:val="24"/>
          <w:szCs w:val="24"/>
          <w:lang w:val="de-DE"/>
        </w:rPr>
        <w:t>n</w:t>
      </w:r>
      <w:r w:rsidR="00102528" w:rsidRPr="00F864D6">
        <w:rPr>
          <w:rFonts w:ascii="Arial" w:hAnsi="Arial" w:cs="Arial"/>
          <w:sz w:val="24"/>
          <w:szCs w:val="24"/>
          <w:lang w:val="de-DE"/>
        </w:rPr>
        <w:t xml:space="preserve"> </w:t>
      </w:r>
      <w:r w:rsidR="00A46BAD" w:rsidRPr="00F864D6">
        <w:rPr>
          <w:rFonts w:ascii="Arial" w:hAnsi="Arial" w:cs="Arial"/>
          <w:sz w:val="24"/>
          <w:szCs w:val="24"/>
          <w:lang w:val="de-DE"/>
        </w:rPr>
        <w:t>Zeremonien bei den G</w:t>
      </w:r>
      <w:r w:rsidR="0016003B" w:rsidRPr="00F864D6">
        <w:rPr>
          <w:rFonts w:ascii="Arial" w:hAnsi="Arial" w:cs="Arial"/>
          <w:sz w:val="24"/>
          <w:szCs w:val="24"/>
          <w:lang w:val="de-DE"/>
        </w:rPr>
        <w:t>ökt</w:t>
      </w:r>
      <w:r w:rsidR="00D3613F" w:rsidRPr="00F864D6">
        <w:rPr>
          <w:rFonts w:ascii="Arial" w:hAnsi="Arial" w:cs="Arial"/>
          <w:sz w:val="24"/>
          <w:szCs w:val="24"/>
          <w:lang w:val="de-DE"/>
        </w:rPr>
        <w:t>ürk</w:t>
      </w:r>
      <w:r w:rsidR="00A46BAD" w:rsidRPr="00F864D6">
        <w:rPr>
          <w:rFonts w:ascii="Arial" w:hAnsi="Arial" w:cs="Arial"/>
          <w:sz w:val="24"/>
          <w:szCs w:val="24"/>
          <w:lang w:val="de-DE"/>
        </w:rPr>
        <w:t>en, Uyguren und Hunnen in Mittelasien eine volkserzieherische Bedeutung. Die gemeinsamen Rituale er</w:t>
      </w:r>
      <w:r w:rsidR="0016003B" w:rsidRPr="00F864D6">
        <w:rPr>
          <w:rFonts w:ascii="Arial" w:hAnsi="Arial" w:cs="Arial"/>
          <w:sz w:val="24"/>
          <w:szCs w:val="24"/>
          <w:lang w:val="de-DE"/>
        </w:rPr>
        <w:t>füll</w:t>
      </w:r>
      <w:r w:rsidR="00A46BAD" w:rsidRPr="00F864D6">
        <w:rPr>
          <w:rFonts w:ascii="Arial" w:hAnsi="Arial" w:cs="Arial"/>
          <w:sz w:val="24"/>
          <w:szCs w:val="24"/>
          <w:lang w:val="de-DE"/>
        </w:rPr>
        <w:t xml:space="preserve">ten damals eine Art Erziehungs- bzw. Sozialisierungsfunktion </w:t>
      </w:r>
      <w:r w:rsidR="002D2717" w:rsidRPr="00F864D6">
        <w:rPr>
          <w:rFonts w:ascii="Arial" w:hAnsi="Arial" w:cs="Arial"/>
          <w:sz w:val="24"/>
          <w:szCs w:val="24"/>
          <w:lang w:val="de-DE"/>
        </w:rPr>
        <w:t>für</w:t>
      </w:r>
      <w:r w:rsidR="00A46BAD" w:rsidRPr="00F864D6">
        <w:rPr>
          <w:rFonts w:ascii="Arial" w:hAnsi="Arial" w:cs="Arial"/>
          <w:sz w:val="24"/>
          <w:szCs w:val="24"/>
          <w:lang w:val="de-DE"/>
        </w:rPr>
        <w:t xml:space="preserve"> das Volk.</w:t>
      </w:r>
    </w:p>
    <w:p w:rsidR="00A46BAD" w:rsidRPr="00102528" w:rsidRDefault="00A46BAD" w:rsidP="00102528">
      <w:pPr>
        <w:shd w:val="clear" w:color="auto" w:fill="FFFFFF"/>
        <w:tabs>
          <w:tab w:val="left" w:pos="5387"/>
        </w:tabs>
        <w:spacing w:after="120"/>
        <w:jc w:val="both"/>
        <w:rPr>
          <w:rFonts w:ascii="Arial" w:hAnsi="Arial" w:cs="Arial"/>
          <w:sz w:val="24"/>
          <w:szCs w:val="24"/>
        </w:rPr>
      </w:pPr>
      <w:r w:rsidRPr="00F864D6">
        <w:rPr>
          <w:rFonts w:ascii="Arial" w:hAnsi="Arial" w:cs="Arial"/>
          <w:sz w:val="24"/>
          <w:szCs w:val="24"/>
          <w:lang w:val="de-DE"/>
        </w:rPr>
        <w:t>Diese Art von Ritualen, die jeder Gesellschaft jeweils eigen sind, sind von den fr</w:t>
      </w:r>
      <w:r w:rsidR="00D3613F" w:rsidRPr="00F864D6">
        <w:rPr>
          <w:rFonts w:ascii="Arial" w:hAnsi="Arial" w:cs="Arial"/>
          <w:sz w:val="24"/>
          <w:szCs w:val="24"/>
          <w:lang w:val="de-DE"/>
        </w:rPr>
        <w:t>ü</w:t>
      </w:r>
      <w:r w:rsidRPr="00F864D6">
        <w:rPr>
          <w:rFonts w:ascii="Arial" w:hAnsi="Arial" w:cs="Arial"/>
          <w:sz w:val="24"/>
          <w:szCs w:val="24"/>
          <w:lang w:val="de-DE"/>
        </w:rPr>
        <w:t>hen T</w:t>
      </w:r>
      <w:r w:rsidR="0016003B" w:rsidRPr="00F864D6">
        <w:rPr>
          <w:rFonts w:ascii="Arial" w:hAnsi="Arial" w:cs="Arial"/>
          <w:sz w:val="24"/>
          <w:szCs w:val="24"/>
          <w:lang w:val="de-DE"/>
        </w:rPr>
        <w:t>ürke</w:t>
      </w:r>
      <w:r w:rsidRPr="00F864D6">
        <w:rPr>
          <w:rFonts w:ascii="Arial" w:hAnsi="Arial" w:cs="Arial"/>
          <w:sz w:val="24"/>
          <w:szCs w:val="24"/>
          <w:lang w:val="de-DE"/>
        </w:rPr>
        <w:t>n bis heute den sozialen und historischen Bedi</w:t>
      </w:r>
      <w:r w:rsidR="003C2859" w:rsidRPr="00F864D6">
        <w:rPr>
          <w:rFonts w:ascii="Arial" w:hAnsi="Arial" w:cs="Arial"/>
          <w:sz w:val="24"/>
          <w:szCs w:val="24"/>
          <w:lang w:val="de-DE"/>
        </w:rPr>
        <w:t>ng</w:t>
      </w:r>
      <w:r w:rsidRPr="00F864D6">
        <w:rPr>
          <w:rFonts w:ascii="Arial" w:hAnsi="Arial" w:cs="Arial"/>
          <w:sz w:val="24"/>
          <w:szCs w:val="24"/>
          <w:lang w:val="de-DE"/>
        </w:rPr>
        <w:t>ungen entsprechend enkulturiert worden. S</w:t>
      </w:r>
      <w:r w:rsidR="0016003B" w:rsidRPr="00F864D6">
        <w:rPr>
          <w:rFonts w:ascii="Arial" w:hAnsi="Arial" w:cs="Arial"/>
          <w:sz w:val="24"/>
          <w:szCs w:val="24"/>
          <w:lang w:val="de-DE"/>
        </w:rPr>
        <w:t>pät</w:t>
      </w:r>
      <w:r w:rsidRPr="00F864D6">
        <w:rPr>
          <w:rFonts w:ascii="Arial" w:hAnsi="Arial" w:cs="Arial"/>
          <w:sz w:val="24"/>
          <w:szCs w:val="24"/>
          <w:lang w:val="de-DE"/>
        </w:rPr>
        <w:t>er, bei den Osmanen und Seldschuken, er</w:t>
      </w:r>
      <w:r w:rsidR="0016003B" w:rsidRPr="00F864D6">
        <w:rPr>
          <w:rFonts w:ascii="Arial" w:hAnsi="Arial" w:cs="Arial"/>
          <w:sz w:val="24"/>
          <w:szCs w:val="24"/>
          <w:lang w:val="de-DE"/>
        </w:rPr>
        <w:t>füll</w:t>
      </w:r>
      <w:r w:rsidRPr="00F864D6">
        <w:rPr>
          <w:rFonts w:ascii="Arial" w:hAnsi="Arial" w:cs="Arial"/>
          <w:sz w:val="24"/>
          <w:szCs w:val="24"/>
          <w:lang w:val="de-DE"/>
        </w:rPr>
        <w:t>en vom Islam geformte religi</w:t>
      </w:r>
      <w:r w:rsidR="0016003B" w:rsidRPr="00F864D6">
        <w:rPr>
          <w:rFonts w:ascii="Arial" w:hAnsi="Arial" w:cs="Arial"/>
          <w:sz w:val="24"/>
          <w:szCs w:val="24"/>
          <w:lang w:val="de-DE"/>
        </w:rPr>
        <w:t>öse</w:t>
      </w:r>
      <w:r w:rsidRPr="00F864D6">
        <w:rPr>
          <w:rFonts w:ascii="Arial" w:hAnsi="Arial" w:cs="Arial"/>
          <w:sz w:val="24"/>
          <w:szCs w:val="24"/>
          <w:lang w:val="de-DE"/>
        </w:rPr>
        <w:t xml:space="preserve"> Rituale eine wichtige Funktion bei der Reproduktion der Gesellschaft. Auch die heute existenten religi</w:t>
      </w:r>
      <w:r w:rsidR="0016003B" w:rsidRPr="00F864D6">
        <w:rPr>
          <w:rFonts w:ascii="Arial" w:hAnsi="Arial" w:cs="Arial"/>
          <w:sz w:val="24"/>
          <w:szCs w:val="24"/>
          <w:lang w:val="de-DE"/>
        </w:rPr>
        <w:t>öse</w:t>
      </w:r>
      <w:r w:rsidRPr="00F864D6">
        <w:rPr>
          <w:rFonts w:ascii="Arial" w:hAnsi="Arial" w:cs="Arial"/>
          <w:sz w:val="24"/>
          <w:szCs w:val="24"/>
          <w:lang w:val="de-DE"/>
        </w:rPr>
        <w:t>n Gruppen und Orden m</w:t>
      </w:r>
      <w:r w:rsidR="00D3613F" w:rsidRPr="00F864D6">
        <w:rPr>
          <w:rFonts w:ascii="Arial" w:hAnsi="Arial" w:cs="Arial"/>
          <w:sz w:val="24"/>
          <w:szCs w:val="24"/>
          <w:lang w:val="de-DE"/>
        </w:rPr>
        <w:t>ü</w:t>
      </w:r>
      <w:r w:rsidRPr="00F864D6">
        <w:rPr>
          <w:rFonts w:ascii="Arial" w:hAnsi="Arial" w:cs="Arial"/>
          <w:sz w:val="24"/>
          <w:szCs w:val="24"/>
          <w:lang w:val="de-DE"/>
        </w:rPr>
        <w:t>ssen in diesem Rahmen genannt werden, allerdings ist ihre sozialerzieherische Funk</w:t>
      </w:r>
      <w:r w:rsidRPr="00F864D6">
        <w:rPr>
          <w:rFonts w:ascii="Arial" w:hAnsi="Arial" w:cs="Arial"/>
          <w:sz w:val="24"/>
          <w:szCs w:val="24"/>
          <w:lang w:val="de-DE"/>
        </w:rPr>
        <w:softHyphen/>
        <w:t>tion heute auf eigene Institutionen begrenzt.</w:t>
      </w:r>
    </w:p>
    <w:p w:rsidR="00A46BAD" w:rsidRPr="00102528" w:rsidRDefault="00A46BAD" w:rsidP="00102528">
      <w:pPr>
        <w:shd w:val="clear" w:color="auto" w:fill="FFFFFF"/>
        <w:tabs>
          <w:tab w:val="left" w:pos="5387"/>
        </w:tabs>
        <w:spacing w:after="120"/>
        <w:jc w:val="both"/>
        <w:rPr>
          <w:rFonts w:ascii="Arial" w:hAnsi="Arial" w:cs="Arial"/>
          <w:sz w:val="24"/>
          <w:szCs w:val="24"/>
        </w:rPr>
      </w:pPr>
      <w:r w:rsidRPr="00F864D6">
        <w:rPr>
          <w:rFonts w:ascii="Arial" w:hAnsi="Arial" w:cs="Arial"/>
          <w:sz w:val="24"/>
          <w:szCs w:val="24"/>
          <w:lang w:val="de-DE"/>
        </w:rPr>
        <w:t>Im Osmanischen Reich wurde als erste Institution der Volkserziehung im Jahre 1865 n. Chr. in Istanbul eine Lehrlingsschule er</w:t>
      </w:r>
      <w:r w:rsidR="00826E16" w:rsidRPr="00F864D6">
        <w:rPr>
          <w:rFonts w:ascii="Arial" w:hAnsi="Arial" w:cs="Arial"/>
          <w:sz w:val="24"/>
          <w:szCs w:val="24"/>
          <w:lang w:val="de-DE"/>
        </w:rPr>
        <w:t>öffn</w:t>
      </w:r>
      <w:r w:rsidRPr="00F864D6">
        <w:rPr>
          <w:rFonts w:ascii="Arial" w:hAnsi="Arial" w:cs="Arial"/>
          <w:sz w:val="24"/>
          <w:szCs w:val="24"/>
          <w:lang w:val="de-DE"/>
        </w:rPr>
        <w:t>et. Sie wird als erste Volkserziehungseinrichtung ihrer Zeit angesehen</w:t>
      </w:r>
      <w:r w:rsidR="00AC1913" w:rsidRPr="00F864D6">
        <w:rPr>
          <w:rFonts w:ascii="Arial" w:hAnsi="Arial" w:cs="Arial"/>
          <w:sz w:val="24"/>
          <w:szCs w:val="24"/>
          <w:lang w:val="de-DE"/>
        </w:rPr>
        <w:t>.</w:t>
      </w:r>
      <w:r w:rsidR="00E637E8" w:rsidRPr="00E637E8">
        <w:rPr>
          <w:rFonts w:ascii="Arial" w:hAnsi="Arial" w:cs="Arial"/>
          <w:sz w:val="24"/>
          <w:szCs w:val="24"/>
          <w:lang w:val="en-US"/>
        </w:rPr>
        <w:t xml:space="preserve"> </w:t>
      </w:r>
      <w:r w:rsidR="00E637E8" w:rsidRPr="00102528">
        <w:rPr>
          <w:rFonts w:ascii="Arial" w:hAnsi="Arial" w:cs="Arial"/>
          <w:sz w:val="24"/>
          <w:szCs w:val="24"/>
          <w:lang w:val="en-US"/>
        </w:rPr>
        <w:t xml:space="preserve">(vgl. Devlet Planlama Teskilati 1990, </w:t>
      </w:r>
      <w:r w:rsidR="00E637E8">
        <w:rPr>
          <w:rFonts w:ascii="Arial" w:hAnsi="Arial" w:cs="Arial"/>
          <w:sz w:val="24"/>
          <w:szCs w:val="24"/>
          <w:lang w:val="en-US"/>
        </w:rPr>
        <w:t xml:space="preserve">s. </w:t>
      </w:r>
      <w:r w:rsidR="00E637E8" w:rsidRPr="00102528">
        <w:rPr>
          <w:rFonts w:ascii="Arial" w:hAnsi="Arial" w:cs="Arial"/>
          <w:sz w:val="24"/>
          <w:szCs w:val="24"/>
          <w:lang w:val="en-US"/>
        </w:rPr>
        <w:t>48).</w:t>
      </w:r>
    </w:p>
    <w:p w:rsidR="00A46BAD" w:rsidRPr="00102528" w:rsidRDefault="007B2729" w:rsidP="00102528">
      <w:pPr>
        <w:shd w:val="clear" w:color="auto" w:fill="FFFFFF"/>
        <w:tabs>
          <w:tab w:val="left" w:pos="5387"/>
        </w:tabs>
        <w:spacing w:after="120"/>
        <w:jc w:val="both"/>
        <w:rPr>
          <w:rFonts w:ascii="Arial" w:hAnsi="Arial" w:cs="Arial"/>
          <w:sz w:val="24"/>
          <w:szCs w:val="24"/>
        </w:rPr>
      </w:pPr>
      <w:r>
        <w:rPr>
          <w:rFonts w:ascii="Arial" w:hAnsi="Arial" w:cs="Arial"/>
          <w:sz w:val="24"/>
          <w:szCs w:val="24"/>
          <w:lang w:val="de-DE"/>
        </w:rPr>
        <w:t>Die Ansicht</w:t>
      </w:r>
      <w:r w:rsidR="00A46BAD" w:rsidRPr="00F864D6">
        <w:rPr>
          <w:rFonts w:ascii="Arial" w:hAnsi="Arial" w:cs="Arial"/>
          <w:sz w:val="24"/>
          <w:szCs w:val="24"/>
          <w:lang w:val="de-DE"/>
        </w:rPr>
        <w:t>, die zeitgenossischen Denker und Schriftsteller m</w:t>
      </w:r>
      <w:r w:rsidR="00D3613F" w:rsidRPr="00F864D6">
        <w:rPr>
          <w:rFonts w:ascii="Arial" w:hAnsi="Arial" w:cs="Arial"/>
          <w:sz w:val="24"/>
          <w:szCs w:val="24"/>
          <w:lang w:val="de-DE"/>
        </w:rPr>
        <w:t>ü</w:t>
      </w:r>
      <w:r w:rsidR="00A46BAD" w:rsidRPr="00F864D6">
        <w:rPr>
          <w:rFonts w:ascii="Arial" w:hAnsi="Arial" w:cs="Arial"/>
          <w:sz w:val="24"/>
          <w:szCs w:val="24"/>
          <w:lang w:val="de-DE"/>
        </w:rPr>
        <w:t xml:space="preserve">ssen sich in ihren Arbeiten mehr dem Volke widmen, entwickelte sich mit der Verfassungsbewegung von 1908 und </w:t>
      </w:r>
      <w:r w:rsidR="006F1E44" w:rsidRPr="00F864D6">
        <w:rPr>
          <w:rFonts w:ascii="Arial" w:hAnsi="Arial" w:cs="Arial"/>
          <w:sz w:val="24"/>
          <w:szCs w:val="24"/>
          <w:lang w:val="de-DE"/>
        </w:rPr>
        <w:t>faßt</w:t>
      </w:r>
      <w:r w:rsidR="00A46BAD" w:rsidRPr="00F864D6">
        <w:rPr>
          <w:rFonts w:ascii="Arial" w:hAnsi="Arial" w:cs="Arial"/>
          <w:sz w:val="24"/>
          <w:szCs w:val="24"/>
          <w:lang w:val="de-DE"/>
        </w:rPr>
        <w:t>e mit dem Balkan-Krieg auf nationaler Ebene Fu</w:t>
      </w:r>
      <w:r w:rsidR="007C4AA1" w:rsidRPr="00F864D6">
        <w:rPr>
          <w:rFonts w:ascii="Arial" w:hAnsi="Arial" w:cs="Arial"/>
          <w:sz w:val="24"/>
          <w:szCs w:val="24"/>
          <w:lang w:val="de-DE"/>
        </w:rPr>
        <w:t>ß</w:t>
      </w:r>
      <w:r w:rsidR="00A46BAD" w:rsidRPr="00F864D6">
        <w:rPr>
          <w:rFonts w:ascii="Arial" w:hAnsi="Arial" w:cs="Arial"/>
          <w:sz w:val="24"/>
          <w:szCs w:val="24"/>
          <w:lang w:val="de-DE"/>
        </w:rPr>
        <w:t>. Zeitgleich mit der Auf</w:t>
      </w:r>
      <w:r w:rsidR="00E341A7" w:rsidRPr="00F864D6">
        <w:rPr>
          <w:rFonts w:ascii="Arial" w:hAnsi="Arial" w:cs="Arial"/>
          <w:sz w:val="24"/>
          <w:szCs w:val="24"/>
          <w:lang w:val="de-DE"/>
        </w:rPr>
        <w:t>lös</w:t>
      </w:r>
      <w:r w:rsidR="00A46BAD" w:rsidRPr="00F864D6">
        <w:rPr>
          <w:rFonts w:ascii="Arial" w:hAnsi="Arial" w:cs="Arial"/>
          <w:sz w:val="24"/>
          <w:szCs w:val="24"/>
          <w:lang w:val="de-DE"/>
        </w:rPr>
        <w:t>ung des Osmanischen Reichs, die mit dem Balkan-Krieg 1912-1913 begann, setzten Differenzierungen der innerhalb der Reichsgrenzen lebenden ethnischen Gruppen ein; ferner begannen Anstrengungen, eine nationale Identi</w:t>
      </w:r>
      <w:r w:rsidR="0044255D" w:rsidRPr="00F864D6">
        <w:rPr>
          <w:rFonts w:ascii="Arial" w:hAnsi="Arial" w:cs="Arial"/>
          <w:sz w:val="24"/>
          <w:szCs w:val="24"/>
          <w:lang w:val="de-DE"/>
        </w:rPr>
        <w:t>tät</w:t>
      </w:r>
      <w:r w:rsidR="00A46BAD" w:rsidRPr="00F864D6">
        <w:rPr>
          <w:rFonts w:ascii="Arial" w:hAnsi="Arial" w:cs="Arial"/>
          <w:sz w:val="24"/>
          <w:szCs w:val="24"/>
          <w:lang w:val="de-DE"/>
        </w:rPr>
        <w:t xml:space="preserve"> zu finden. Ebenso suchte auch das T</w:t>
      </w:r>
      <w:r w:rsidR="0016003B" w:rsidRPr="00F864D6">
        <w:rPr>
          <w:rFonts w:ascii="Arial" w:hAnsi="Arial" w:cs="Arial"/>
          <w:sz w:val="24"/>
          <w:szCs w:val="24"/>
          <w:lang w:val="de-DE"/>
        </w:rPr>
        <w:t>ürke</w:t>
      </w:r>
      <w:r w:rsidR="00A46BAD" w:rsidRPr="00F864D6">
        <w:rPr>
          <w:rFonts w:ascii="Arial" w:hAnsi="Arial" w:cs="Arial"/>
          <w:sz w:val="24"/>
          <w:szCs w:val="24"/>
          <w:lang w:val="de-DE"/>
        </w:rPr>
        <w:t>ntum nach Ausdrucksformen. Aus diesem Grunde war die Forderung von Geist und Kultur von</w:t>
      </w:r>
      <w:r w:rsidR="00ED4D43" w:rsidRPr="00F864D6">
        <w:rPr>
          <w:rFonts w:ascii="Arial" w:hAnsi="Arial" w:cs="Arial"/>
          <w:sz w:val="24"/>
          <w:szCs w:val="24"/>
          <w:lang w:val="de-DE"/>
        </w:rPr>
        <w:t>nöte</w:t>
      </w:r>
      <w:r w:rsidR="00A46BAD" w:rsidRPr="00F864D6">
        <w:rPr>
          <w:rFonts w:ascii="Arial" w:hAnsi="Arial" w:cs="Arial"/>
          <w:sz w:val="24"/>
          <w:szCs w:val="24"/>
          <w:lang w:val="de-DE"/>
        </w:rPr>
        <w:t xml:space="preserve">n. In dieser Phase wird </w:t>
      </w:r>
      <w:smartTag w:uri="urn:schemas-microsoft-com:office:smarttags" w:element="metricconverter">
        <w:smartTagPr>
          <w:attr w:name="ProductID" w:val="1913 in"/>
        </w:smartTagPr>
        <w:r w:rsidR="00A46BAD" w:rsidRPr="00F864D6">
          <w:rPr>
            <w:rFonts w:ascii="Arial" w:hAnsi="Arial" w:cs="Arial"/>
            <w:sz w:val="24"/>
            <w:szCs w:val="24"/>
            <w:lang w:val="de-DE"/>
          </w:rPr>
          <w:t>1913 in</w:t>
        </w:r>
      </w:smartTag>
      <w:r w:rsidR="00A46BAD" w:rsidRPr="00F864D6">
        <w:rPr>
          <w:rFonts w:ascii="Arial" w:hAnsi="Arial" w:cs="Arial"/>
          <w:sz w:val="24"/>
          <w:szCs w:val="24"/>
          <w:lang w:val="de-DE"/>
        </w:rPr>
        <w:t xml:space="preserve"> Ankara der </w:t>
      </w:r>
      <w:r w:rsidR="006A2603" w:rsidRPr="00F864D6">
        <w:rPr>
          <w:rFonts w:ascii="Arial" w:hAnsi="Arial" w:cs="Arial"/>
          <w:sz w:val="24"/>
          <w:szCs w:val="24"/>
          <w:lang w:val="de-DE"/>
        </w:rPr>
        <w:t>“</w:t>
      </w:r>
      <w:r w:rsidR="00A46BAD" w:rsidRPr="00F864D6">
        <w:rPr>
          <w:rFonts w:ascii="Arial" w:hAnsi="Arial" w:cs="Arial"/>
          <w:sz w:val="24"/>
          <w:szCs w:val="24"/>
          <w:lang w:val="de-DE"/>
        </w:rPr>
        <w:t>T</w:t>
      </w:r>
      <w:r w:rsidR="00D3613F" w:rsidRPr="00F864D6">
        <w:rPr>
          <w:rFonts w:ascii="Arial" w:hAnsi="Arial" w:cs="Arial"/>
          <w:sz w:val="24"/>
          <w:szCs w:val="24"/>
          <w:lang w:val="de-DE"/>
        </w:rPr>
        <w:t>ür</w:t>
      </w:r>
      <w:r w:rsidR="00A46BAD" w:rsidRPr="00F864D6">
        <w:rPr>
          <w:rFonts w:ascii="Arial" w:hAnsi="Arial" w:cs="Arial"/>
          <w:sz w:val="24"/>
          <w:szCs w:val="24"/>
          <w:lang w:val="de-DE"/>
        </w:rPr>
        <w:t xml:space="preserve">k Ocagi", der </w:t>
      </w:r>
      <w:r w:rsidR="00D3613F" w:rsidRPr="00F864D6">
        <w:rPr>
          <w:rFonts w:ascii="Arial" w:hAnsi="Arial" w:cs="Arial"/>
          <w:sz w:val="24"/>
          <w:szCs w:val="24"/>
          <w:lang w:val="de-DE"/>
        </w:rPr>
        <w:t>türk</w:t>
      </w:r>
      <w:r w:rsidR="00A46BAD" w:rsidRPr="00F864D6">
        <w:rPr>
          <w:rFonts w:ascii="Arial" w:hAnsi="Arial" w:cs="Arial"/>
          <w:sz w:val="24"/>
          <w:szCs w:val="24"/>
          <w:lang w:val="de-DE"/>
        </w:rPr>
        <w:t>ische Klub, gegr</w:t>
      </w:r>
      <w:r w:rsidR="003C2859" w:rsidRPr="00F864D6">
        <w:rPr>
          <w:rFonts w:ascii="Arial" w:hAnsi="Arial" w:cs="Arial"/>
          <w:sz w:val="24"/>
          <w:szCs w:val="24"/>
          <w:lang w:val="de-DE"/>
        </w:rPr>
        <w:t>ü</w:t>
      </w:r>
      <w:r w:rsidR="00A46BAD" w:rsidRPr="00F864D6">
        <w:rPr>
          <w:rFonts w:ascii="Arial" w:hAnsi="Arial" w:cs="Arial"/>
          <w:sz w:val="24"/>
          <w:szCs w:val="24"/>
          <w:lang w:val="de-DE"/>
        </w:rPr>
        <w:t xml:space="preserve">ndet, mit dem man nationalgesinnte Intellektuelle heranziehen und nationale Gedanken produzieren wollte. Der Verein </w:t>
      </w:r>
      <w:r w:rsidR="00A46BAD" w:rsidRPr="00F864D6">
        <w:rPr>
          <w:rFonts w:ascii="Arial" w:hAnsi="Arial" w:cs="Arial"/>
          <w:sz w:val="24"/>
          <w:szCs w:val="24"/>
          <w:lang w:val="de-DE"/>
        </w:rPr>
        <w:lastRenderedPageBreak/>
        <w:t xml:space="preserve">findet schnelle Verbreitung in der ganzen </w:t>
      </w:r>
      <w:r w:rsidR="00A7640B" w:rsidRPr="00F864D6">
        <w:rPr>
          <w:rFonts w:ascii="Arial" w:hAnsi="Arial" w:cs="Arial"/>
          <w:sz w:val="24"/>
          <w:szCs w:val="24"/>
          <w:lang w:val="de-DE"/>
        </w:rPr>
        <w:t>Türkei</w:t>
      </w:r>
      <w:r w:rsidR="00A46BAD" w:rsidRPr="00F864D6">
        <w:rPr>
          <w:rFonts w:ascii="Arial" w:hAnsi="Arial" w:cs="Arial"/>
          <w:sz w:val="24"/>
          <w:szCs w:val="24"/>
          <w:lang w:val="de-DE"/>
        </w:rPr>
        <w:t>. In ihm werden theoretische Diskussionen und Abendkurse abgehalten.</w:t>
      </w:r>
    </w:p>
    <w:p w:rsidR="005F2E2E" w:rsidRPr="00102528" w:rsidRDefault="00A46BAD" w:rsidP="00102528">
      <w:pPr>
        <w:shd w:val="clear" w:color="auto" w:fill="FFFFFF"/>
        <w:tabs>
          <w:tab w:val="left" w:pos="5387"/>
        </w:tabs>
        <w:spacing w:after="120"/>
        <w:jc w:val="both"/>
        <w:rPr>
          <w:rFonts w:ascii="Arial" w:hAnsi="Arial" w:cs="Arial"/>
          <w:sz w:val="24"/>
          <w:szCs w:val="24"/>
        </w:rPr>
      </w:pPr>
      <w:r w:rsidRPr="00F864D6">
        <w:rPr>
          <w:rFonts w:ascii="Arial" w:hAnsi="Arial" w:cs="Arial"/>
          <w:sz w:val="24"/>
          <w:szCs w:val="24"/>
          <w:lang w:val="de-DE"/>
        </w:rPr>
        <w:t xml:space="preserve">1931 wurden von der damaligen Regierung die </w:t>
      </w:r>
      <w:r w:rsidR="006A2603" w:rsidRPr="00F864D6">
        <w:rPr>
          <w:rFonts w:ascii="Arial" w:hAnsi="Arial" w:cs="Arial"/>
          <w:sz w:val="24"/>
          <w:szCs w:val="24"/>
          <w:lang w:val="de-DE"/>
        </w:rPr>
        <w:t>“</w:t>
      </w:r>
      <w:r w:rsidR="00ED4D43" w:rsidRPr="00F864D6">
        <w:rPr>
          <w:rFonts w:ascii="Arial" w:hAnsi="Arial" w:cs="Arial"/>
          <w:sz w:val="24"/>
          <w:szCs w:val="24"/>
          <w:lang w:val="de-DE"/>
        </w:rPr>
        <w:t>Türk</w:t>
      </w:r>
      <w:r w:rsidRPr="00F864D6">
        <w:rPr>
          <w:rFonts w:ascii="Arial" w:hAnsi="Arial" w:cs="Arial"/>
          <w:sz w:val="24"/>
          <w:szCs w:val="24"/>
          <w:lang w:val="de-DE"/>
        </w:rPr>
        <w:t xml:space="preserve"> Ocagi" verboten und ein Jahr s</w:t>
      </w:r>
      <w:r w:rsidR="0016003B" w:rsidRPr="00F864D6">
        <w:rPr>
          <w:rFonts w:ascii="Arial" w:hAnsi="Arial" w:cs="Arial"/>
          <w:sz w:val="24"/>
          <w:szCs w:val="24"/>
          <w:lang w:val="de-DE"/>
        </w:rPr>
        <w:t>pät</w:t>
      </w:r>
      <w:r w:rsidRPr="00F864D6">
        <w:rPr>
          <w:rFonts w:ascii="Arial" w:hAnsi="Arial" w:cs="Arial"/>
          <w:sz w:val="24"/>
          <w:szCs w:val="24"/>
          <w:lang w:val="de-DE"/>
        </w:rPr>
        <w:t xml:space="preserve">er die </w:t>
      </w:r>
      <w:r w:rsidR="006A2603" w:rsidRPr="00F864D6">
        <w:rPr>
          <w:rFonts w:ascii="Arial" w:hAnsi="Arial" w:cs="Arial"/>
          <w:sz w:val="24"/>
          <w:szCs w:val="24"/>
          <w:lang w:val="de-DE"/>
        </w:rPr>
        <w:t>“</w:t>
      </w:r>
      <w:r w:rsidRPr="00F864D6">
        <w:rPr>
          <w:rFonts w:ascii="Arial" w:hAnsi="Arial" w:cs="Arial"/>
          <w:sz w:val="24"/>
          <w:szCs w:val="24"/>
          <w:lang w:val="de-DE"/>
        </w:rPr>
        <w:t>Halkevi", die Volks</w:t>
      </w:r>
      <w:r w:rsidR="001C11E5" w:rsidRPr="00F864D6">
        <w:rPr>
          <w:rFonts w:ascii="Arial" w:hAnsi="Arial" w:cs="Arial"/>
          <w:sz w:val="24"/>
          <w:szCs w:val="24"/>
          <w:lang w:val="de-DE"/>
        </w:rPr>
        <w:t>häu</w:t>
      </w:r>
      <w:r w:rsidRPr="00F864D6">
        <w:rPr>
          <w:rFonts w:ascii="Arial" w:hAnsi="Arial" w:cs="Arial"/>
          <w:sz w:val="24"/>
          <w:szCs w:val="24"/>
          <w:lang w:val="de-DE"/>
        </w:rPr>
        <w:t>ser, gegr</w:t>
      </w:r>
      <w:r w:rsidR="003C2859" w:rsidRPr="00F864D6">
        <w:rPr>
          <w:rFonts w:ascii="Arial" w:hAnsi="Arial" w:cs="Arial"/>
          <w:sz w:val="24"/>
          <w:szCs w:val="24"/>
          <w:lang w:val="de-DE"/>
        </w:rPr>
        <w:t>ü</w:t>
      </w:r>
      <w:r w:rsidRPr="00F864D6">
        <w:rPr>
          <w:rFonts w:ascii="Arial" w:hAnsi="Arial" w:cs="Arial"/>
          <w:sz w:val="24"/>
          <w:szCs w:val="24"/>
          <w:lang w:val="de-DE"/>
        </w:rPr>
        <w:t>ndet. Ihr Ziel ist eine breitangelegte Erziehung des Volkes auf kulturellem und technischem Gebiet. Unter dem Befehl von Ata</w:t>
      </w:r>
      <w:r w:rsidR="00D3613F" w:rsidRPr="00F864D6">
        <w:rPr>
          <w:rFonts w:ascii="Arial" w:hAnsi="Arial" w:cs="Arial"/>
          <w:sz w:val="24"/>
          <w:szCs w:val="24"/>
          <w:lang w:val="de-DE"/>
        </w:rPr>
        <w:t>türk</w:t>
      </w:r>
      <w:r w:rsidRPr="00F864D6">
        <w:rPr>
          <w:rFonts w:ascii="Arial" w:hAnsi="Arial" w:cs="Arial"/>
          <w:sz w:val="24"/>
          <w:szCs w:val="24"/>
          <w:lang w:val="de-DE"/>
        </w:rPr>
        <w:t xml:space="preserve"> erfahren die Volks</w:t>
      </w:r>
      <w:r w:rsidR="001C11E5" w:rsidRPr="00F864D6">
        <w:rPr>
          <w:rFonts w:ascii="Arial" w:hAnsi="Arial" w:cs="Arial"/>
          <w:sz w:val="24"/>
          <w:szCs w:val="24"/>
          <w:lang w:val="de-DE"/>
        </w:rPr>
        <w:t>häu</w:t>
      </w:r>
      <w:r w:rsidRPr="00F864D6">
        <w:rPr>
          <w:rFonts w:ascii="Arial" w:hAnsi="Arial" w:cs="Arial"/>
          <w:sz w:val="24"/>
          <w:szCs w:val="24"/>
          <w:lang w:val="de-DE"/>
        </w:rPr>
        <w:t>ser, die von der damaligen herrschenden Partei Cumhuriyet Halk Partisi (Republikanische Volkspartei - CHP) gegr</w:t>
      </w:r>
      <w:r w:rsidR="003C2859" w:rsidRPr="00F864D6">
        <w:rPr>
          <w:rFonts w:ascii="Arial" w:hAnsi="Arial" w:cs="Arial"/>
          <w:sz w:val="24"/>
          <w:szCs w:val="24"/>
          <w:lang w:val="de-DE"/>
        </w:rPr>
        <w:t>ü</w:t>
      </w:r>
      <w:r w:rsidRPr="00F864D6">
        <w:rPr>
          <w:rFonts w:ascii="Arial" w:hAnsi="Arial" w:cs="Arial"/>
          <w:sz w:val="24"/>
          <w:szCs w:val="24"/>
          <w:lang w:val="de-DE"/>
        </w:rPr>
        <w:t>ndet worden waren, eine schnelle Entwicklung. Die ersten 14 Volks</w:t>
      </w:r>
      <w:r w:rsidR="001C11E5" w:rsidRPr="00F864D6">
        <w:rPr>
          <w:rFonts w:ascii="Arial" w:hAnsi="Arial" w:cs="Arial"/>
          <w:sz w:val="24"/>
          <w:szCs w:val="24"/>
          <w:lang w:val="de-DE"/>
        </w:rPr>
        <w:t>häu</w:t>
      </w:r>
      <w:r w:rsidRPr="00F864D6">
        <w:rPr>
          <w:rFonts w:ascii="Arial" w:hAnsi="Arial" w:cs="Arial"/>
          <w:sz w:val="24"/>
          <w:szCs w:val="24"/>
          <w:lang w:val="de-DE"/>
        </w:rPr>
        <w:t>ser werden er</w:t>
      </w:r>
      <w:r w:rsidR="00826E16" w:rsidRPr="00F864D6">
        <w:rPr>
          <w:rFonts w:ascii="Arial" w:hAnsi="Arial" w:cs="Arial"/>
          <w:sz w:val="24"/>
          <w:szCs w:val="24"/>
          <w:lang w:val="de-DE"/>
        </w:rPr>
        <w:t>öffn</w:t>
      </w:r>
      <w:r w:rsidRPr="00F864D6">
        <w:rPr>
          <w:rFonts w:ascii="Arial" w:hAnsi="Arial" w:cs="Arial"/>
          <w:sz w:val="24"/>
          <w:szCs w:val="24"/>
          <w:lang w:val="de-DE"/>
        </w:rPr>
        <w:t>et, ihre Zahl w</w:t>
      </w:r>
      <w:r w:rsidR="00E341A7" w:rsidRPr="00F864D6">
        <w:rPr>
          <w:rFonts w:ascii="Arial" w:hAnsi="Arial" w:cs="Arial"/>
          <w:sz w:val="24"/>
          <w:szCs w:val="24"/>
          <w:lang w:val="de-DE"/>
        </w:rPr>
        <w:t>äch</w:t>
      </w:r>
      <w:r w:rsidRPr="00F864D6">
        <w:rPr>
          <w:rFonts w:ascii="Arial" w:hAnsi="Arial" w:cs="Arial"/>
          <w:sz w:val="24"/>
          <w:szCs w:val="24"/>
          <w:lang w:val="de-DE"/>
        </w:rPr>
        <w:t xml:space="preserve">st bis 1951 auf 478 an. Ab 1940 werden </w:t>
      </w:r>
      <w:r w:rsidR="006A2603" w:rsidRPr="00F864D6">
        <w:rPr>
          <w:rFonts w:ascii="Arial" w:hAnsi="Arial" w:cs="Arial"/>
          <w:sz w:val="24"/>
          <w:szCs w:val="24"/>
          <w:lang w:val="de-DE"/>
        </w:rPr>
        <w:t>“</w:t>
      </w:r>
      <w:r w:rsidRPr="00F864D6">
        <w:rPr>
          <w:rFonts w:ascii="Arial" w:hAnsi="Arial" w:cs="Arial"/>
          <w:sz w:val="24"/>
          <w:szCs w:val="24"/>
          <w:lang w:val="de-DE"/>
        </w:rPr>
        <w:t>Volksr</w:t>
      </w:r>
      <w:r w:rsidR="00ED4D43" w:rsidRPr="00F864D6">
        <w:rPr>
          <w:rFonts w:ascii="Arial" w:hAnsi="Arial" w:cs="Arial"/>
          <w:sz w:val="24"/>
          <w:szCs w:val="24"/>
          <w:lang w:val="de-DE"/>
        </w:rPr>
        <w:t>äum</w:t>
      </w:r>
      <w:r w:rsidRPr="00F864D6">
        <w:rPr>
          <w:rFonts w:ascii="Arial" w:hAnsi="Arial" w:cs="Arial"/>
          <w:sz w:val="24"/>
          <w:szCs w:val="24"/>
          <w:lang w:val="de-DE"/>
        </w:rPr>
        <w:t>e" er</w:t>
      </w:r>
      <w:r w:rsidR="00826E16" w:rsidRPr="00F864D6">
        <w:rPr>
          <w:rFonts w:ascii="Arial" w:hAnsi="Arial" w:cs="Arial"/>
          <w:sz w:val="24"/>
          <w:szCs w:val="24"/>
          <w:lang w:val="de-DE"/>
        </w:rPr>
        <w:t>öffn</w:t>
      </w:r>
      <w:r w:rsidRPr="00F864D6">
        <w:rPr>
          <w:rFonts w:ascii="Arial" w:hAnsi="Arial" w:cs="Arial"/>
          <w:sz w:val="24"/>
          <w:szCs w:val="24"/>
          <w:lang w:val="de-DE"/>
        </w:rPr>
        <w:t>et, von denen es im selben Jahr noch 141,1951 bereits 4332 gab. In ihnen wurden neben verschiedenen Arbeiten auf dem Gebiet der Sprache, des Schr</w:t>
      </w:r>
      <w:r w:rsidR="003C2859" w:rsidRPr="00F864D6">
        <w:rPr>
          <w:rFonts w:ascii="Arial" w:hAnsi="Arial" w:cs="Arial"/>
          <w:sz w:val="24"/>
          <w:szCs w:val="24"/>
          <w:lang w:val="de-DE"/>
        </w:rPr>
        <w:t>eibens, der Geschichte, der schö</w:t>
      </w:r>
      <w:r w:rsidRPr="00F864D6">
        <w:rPr>
          <w:rFonts w:ascii="Arial" w:hAnsi="Arial" w:cs="Arial"/>
          <w:sz w:val="24"/>
          <w:szCs w:val="24"/>
          <w:lang w:val="de-DE"/>
        </w:rPr>
        <w:t>nen K</w:t>
      </w:r>
      <w:r w:rsidR="003C2859" w:rsidRPr="00F864D6">
        <w:rPr>
          <w:rFonts w:ascii="Arial" w:hAnsi="Arial" w:cs="Arial"/>
          <w:sz w:val="24"/>
          <w:szCs w:val="24"/>
          <w:lang w:val="de-DE"/>
        </w:rPr>
        <w:t>ü</w:t>
      </w:r>
      <w:r w:rsidRPr="00F864D6">
        <w:rPr>
          <w:rFonts w:ascii="Arial" w:hAnsi="Arial" w:cs="Arial"/>
          <w:sz w:val="24"/>
          <w:szCs w:val="24"/>
          <w:lang w:val="de-DE"/>
        </w:rPr>
        <w:t>nste, des The</w:t>
      </w:r>
      <w:r w:rsidR="003A6C48" w:rsidRPr="00F864D6">
        <w:rPr>
          <w:rFonts w:ascii="Arial" w:hAnsi="Arial" w:cs="Arial"/>
          <w:sz w:val="24"/>
          <w:szCs w:val="24"/>
          <w:lang w:val="de-DE"/>
        </w:rPr>
        <w:t>ate</w:t>
      </w:r>
      <w:r w:rsidRPr="00F864D6">
        <w:rPr>
          <w:rFonts w:ascii="Arial" w:hAnsi="Arial" w:cs="Arial"/>
          <w:sz w:val="24"/>
          <w:szCs w:val="24"/>
          <w:lang w:val="de-DE"/>
        </w:rPr>
        <w:t>rs und Sports auch d</w:t>
      </w:r>
      <w:r w:rsidR="00904959" w:rsidRPr="00F864D6">
        <w:rPr>
          <w:rFonts w:ascii="Arial" w:hAnsi="Arial" w:cs="Arial"/>
          <w:sz w:val="24"/>
          <w:szCs w:val="24"/>
          <w:lang w:val="de-DE"/>
        </w:rPr>
        <w:t>örf</w:t>
      </w:r>
      <w:r w:rsidRPr="00F864D6">
        <w:rPr>
          <w:rFonts w:ascii="Arial" w:hAnsi="Arial" w:cs="Arial"/>
          <w:sz w:val="24"/>
          <w:szCs w:val="24"/>
          <w:lang w:val="de-DE"/>
        </w:rPr>
        <w:t>liche Aktivit</w:t>
      </w:r>
      <w:r w:rsidR="003A6C48" w:rsidRPr="00F864D6">
        <w:rPr>
          <w:rFonts w:ascii="Arial" w:hAnsi="Arial" w:cs="Arial"/>
          <w:sz w:val="24"/>
          <w:szCs w:val="24"/>
          <w:lang w:val="de-DE"/>
        </w:rPr>
        <w:t>äte</w:t>
      </w:r>
      <w:r w:rsidRPr="00F864D6">
        <w:rPr>
          <w:rFonts w:ascii="Arial" w:hAnsi="Arial" w:cs="Arial"/>
          <w:sz w:val="24"/>
          <w:szCs w:val="24"/>
          <w:lang w:val="de-DE"/>
        </w:rPr>
        <w:t>n, Museenbesuche und Sozial</w:t>
      </w:r>
      <w:r w:rsidR="005F2E2E" w:rsidRPr="00F864D6">
        <w:rPr>
          <w:rFonts w:ascii="Arial" w:hAnsi="Arial" w:cs="Arial"/>
          <w:sz w:val="24"/>
          <w:szCs w:val="24"/>
          <w:lang w:val="de-DE"/>
        </w:rPr>
        <w:t>hilfe durchgef</w:t>
      </w:r>
      <w:r w:rsidR="005403C8" w:rsidRPr="00F864D6">
        <w:rPr>
          <w:rFonts w:ascii="Arial" w:hAnsi="Arial" w:cs="Arial"/>
          <w:sz w:val="24"/>
          <w:szCs w:val="24"/>
          <w:lang w:val="de-DE"/>
        </w:rPr>
        <w:t>ü</w:t>
      </w:r>
      <w:r w:rsidR="005F2E2E" w:rsidRPr="00F864D6">
        <w:rPr>
          <w:rFonts w:ascii="Arial" w:hAnsi="Arial" w:cs="Arial"/>
          <w:sz w:val="24"/>
          <w:szCs w:val="24"/>
          <w:lang w:val="de-DE"/>
        </w:rPr>
        <w:t>hrt. Jedes Volkshaus er</w:t>
      </w:r>
      <w:r w:rsidR="00AA00FC" w:rsidRPr="00F864D6">
        <w:rPr>
          <w:rFonts w:ascii="Arial" w:hAnsi="Arial" w:cs="Arial"/>
          <w:sz w:val="24"/>
          <w:szCs w:val="24"/>
          <w:lang w:val="de-DE"/>
        </w:rPr>
        <w:t>häl</w:t>
      </w:r>
      <w:r w:rsidR="005F2E2E" w:rsidRPr="00F864D6">
        <w:rPr>
          <w:rFonts w:ascii="Arial" w:hAnsi="Arial" w:cs="Arial"/>
          <w:sz w:val="24"/>
          <w:szCs w:val="24"/>
          <w:lang w:val="de-DE"/>
        </w:rPr>
        <w:t>t eine Bibliothek, man beginnt mit Ver</w:t>
      </w:r>
      <w:r w:rsidR="00AA00FC" w:rsidRPr="00F864D6">
        <w:rPr>
          <w:rFonts w:ascii="Arial" w:hAnsi="Arial" w:cs="Arial"/>
          <w:sz w:val="24"/>
          <w:szCs w:val="24"/>
          <w:lang w:val="de-DE"/>
        </w:rPr>
        <w:t>öffen</w:t>
      </w:r>
      <w:r w:rsidR="005F2E2E" w:rsidRPr="00F864D6">
        <w:rPr>
          <w:rFonts w:ascii="Arial" w:hAnsi="Arial" w:cs="Arial"/>
          <w:sz w:val="24"/>
          <w:szCs w:val="24"/>
          <w:lang w:val="de-DE"/>
        </w:rPr>
        <w:t>tlichungsarbeiten. Auf Wunsch der jeweiligen Be</w:t>
      </w:r>
      <w:r w:rsidR="00ED4D43" w:rsidRPr="00F864D6">
        <w:rPr>
          <w:rFonts w:ascii="Arial" w:hAnsi="Arial" w:cs="Arial"/>
          <w:sz w:val="24"/>
          <w:szCs w:val="24"/>
          <w:lang w:val="de-DE"/>
        </w:rPr>
        <w:t>völk</w:t>
      </w:r>
      <w:r w:rsidR="005F2E2E" w:rsidRPr="00F864D6">
        <w:rPr>
          <w:rFonts w:ascii="Arial" w:hAnsi="Arial" w:cs="Arial"/>
          <w:sz w:val="24"/>
          <w:szCs w:val="24"/>
          <w:lang w:val="de-DE"/>
        </w:rPr>
        <w:t>erung werden zu verschiedenen Themen Kurse und Schulungen veranstaltet.</w:t>
      </w:r>
    </w:p>
    <w:p w:rsidR="00622949" w:rsidRPr="00F626A4" w:rsidRDefault="005F2E2E" w:rsidP="00102528">
      <w:pPr>
        <w:shd w:val="clear" w:color="auto" w:fill="FFFFFF"/>
        <w:tabs>
          <w:tab w:val="left" w:pos="5387"/>
        </w:tabs>
        <w:spacing w:after="120"/>
        <w:jc w:val="both"/>
        <w:rPr>
          <w:rFonts w:ascii="Arial" w:hAnsi="Arial" w:cs="Arial"/>
          <w:sz w:val="24"/>
          <w:szCs w:val="24"/>
        </w:rPr>
      </w:pPr>
      <w:r w:rsidRPr="00F864D6">
        <w:rPr>
          <w:rFonts w:ascii="Arial" w:hAnsi="Arial" w:cs="Arial"/>
          <w:sz w:val="24"/>
          <w:szCs w:val="24"/>
          <w:lang w:val="de-DE"/>
        </w:rPr>
        <w:t xml:space="preserve">Im Jahre 1928 findet der </w:t>
      </w:r>
      <w:r w:rsidR="00C8298D" w:rsidRPr="00F864D6">
        <w:rPr>
          <w:rFonts w:ascii="Arial" w:hAnsi="Arial" w:cs="Arial"/>
          <w:sz w:val="24"/>
          <w:szCs w:val="24"/>
          <w:lang w:val="de-DE"/>
        </w:rPr>
        <w:t>Über</w:t>
      </w:r>
      <w:r w:rsidRPr="00F864D6">
        <w:rPr>
          <w:rFonts w:ascii="Arial" w:hAnsi="Arial" w:cs="Arial"/>
          <w:sz w:val="24"/>
          <w:szCs w:val="24"/>
          <w:lang w:val="de-DE"/>
        </w:rPr>
        <w:t>gang vom arabischen zum lateinischen Alphabet statt. Mit dieser Revolution beginnt Ata</w:t>
      </w:r>
      <w:r w:rsidR="00D3613F" w:rsidRPr="00F864D6">
        <w:rPr>
          <w:rFonts w:ascii="Arial" w:hAnsi="Arial" w:cs="Arial"/>
          <w:sz w:val="24"/>
          <w:szCs w:val="24"/>
          <w:lang w:val="de-DE"/>
        </w:rPr>
        <w:t>türk</w:t>
      </w:r>
      <w:r w:rsidRPr="00F864D6">
        <w:rPr>
          <w:rFonts w:ascii="Arial" w:hAnsi="Arial" w:cs="Arial"/>
          <w:sz w:val="24"/>
          <w:szCs w:val="24"/>
          <w:lang w:val="de-DE"/>
        </w:rPr>
        <w:t xml:space="preserve"> die Alphabetisierungskampagne. Die Lese- und Schreibkurse finden in den Volks</w:t>
      </w:r>
      <w:r w:rsidR="001C11E5" w:rsidRPr="00F864D6">
        <w:rPr>
          <w:rFonts w:ascii="Arial" w:hAnsi="Arial" w:cs="Arial"/>
          <w:sz w:val="24"/>
          <w:szCs w:val="24"/>
          <w:lang w:val="de-DE"/>
        </w:rPr>
        <w:t>häu</w:t>
      </w:r>
      <w:r w:rsidRPr="00F864D6">
        <w:rPr>
          <w:rFonts w:ascii="Arial" w:hAnsi="Arial" w:cs="Arial"/>
          <w:sz w:val="24"/>
          <w:szCs w:val="24"/>
          <w:lang w:val="de-DE"/>
        </w:rPr>
        <w:t>sern statt. Innerhalb eines Jahres wird einer halben Million Menschen Lesen und Schreiben beigebracht. Mit den bis 1947 andauernden Kursen wurde auch die Gemeinschaft und Zusammenarbeit von Mann zu Frau angestrebt. Nach Kilic, war dies die erfolgreichste Volkserziehungsbewegung in der Welt</w:t>
      </w:r>
      <w:r w:rsidR="00AC1913" w:rsidRPr="00F864D6">
        <w:rPr>
          <w:rFonts w:ascii="Arial" w:hAnsi="Arial" w:cs="Arial"/>
          <w:sz w:val="24"/>
          <w:szCs w:val="24"/>
          <w:lang w:val="de-DE"/>
        </w:rPr>
        <w:t>geschichte der Erziehung</w:t>
      </w:r>
      <w:r w:rsidRPr="00F864D6">
        <w:rPr>
          <w:rFonts w:ascii="Arial" w:hAnsi="Arial" w:cs="Arial"/>
          <w:sz w:val="24"/>
          <w:szCs w:val="24"/>
          <w:lang w:val="de-DE"/>
        </w:rPr>
        <w:t>.</w:t>
      </w:r>
    </w:p>
    <w:p w:rsidR="005F2E2E" w:rsidRPr="00102528" w:rsidRDefault="005F2E2E" w:rsidP="00102528">
      <w:pPr>
        <w:shd w:val="clear" w:color="auto" w:fill="FFFFFF"/>
        <w:tabs>
          <w:tab w:val="left" w:pos="5387"/>
        </w:tabs>
        <w:spacing w:after="120"/>
        <w:jc w:val="both"/>
        <w:rPr>
          <w:rFonts w:ascii="Arial" w:hAnsi="Arial" w:cs="Arial"/>
          <w:sz w:val="24"/>
          <w:szCs w:val="24"/>
        </w:rPr>
      </w:pPr>
      <w:r w:rsidRPr="00F864D6">
        <w:rPr>
          <w:rFonts w:ascii="Arial" w:hAnsi="Arial" w:cs="Arial"/>
          <w:sz w:val="24"/>
          <w:szCs w:val="24"/>
          <w:lang w:val="de-DE"/>
        </w:rPr>
        <w:t>1950 wurden mit dem Regierungswechsel die Volks</w:t>
      </w:r>
      <w:r w:rsidR="001C11E5" w:rsidRPr="00F864D6">
        <w:rPr>
          <w:rFonts w:ascii="Arial" w:hAnsi="Arial" w:cs="Arial"/>
          <w:sz w:val="24"/>
          <w:szCs w:val="24"/>
          <w:lang w:val="de-DE"/>
        </w:rPr>
        <w:t>häu</w:t>
      </w:r>
      <w:r w:rsidRPr="00F864D6">
        <w:rPr>
          <w:rFonts w:ascii="Arial" w:hAnsi="Arial" w:cs="Arial"/>
          <w:sz w:val="24"/>
          <w:szCs w:val="24"/>
          <w:lang w:val="de-DE"/>
        </w:rPr>
        <w:t>ser geschlossen. In den darauffolgenden Jahren wurden sie dreimal wiederer</w:t>
      </w:r>
      <w:r w:rsidR="00826E16" w:rsidRPr="00F864D6">
        <w:rPr>
          <w:rFonts w:ascii="Arial" w:hAnsi="Arial" w:cs="Arial"/>
          <w:sz w:val="24"/>
          <w:szCs w:val="24"/>
          <w:lang w:val="de-DE"/>
        </w:rPr>
        <w:t>öffn</w:t>
      </w:r>
      <w:r w:rsidRPr="00F864D6">
        <w:rPr>
          <w:rFonts w:ascii="Arial" w:hAnsi="Arial" w:cs="Arial"/>
          <w:sz w:val="24"/>
          <w:szCs w:val="24"/>
          <w:lang w:val="de-DE"/>
        </w:rPr>
        <w:t xml:space="preserve">et und geschlossen, das letzte </w:t>
      </w:r>
      <w:r w:rsidR="00152266" w:rsidRPr="00F864D6">
        <w:rPr>
          <w:rFonts w:ascii="Arial" w:hAnsi="Arial" w:cs="Arial"/>
          <w:sz w:val="24"/>
          <w:szCs w:val="24"/>
          <w:lang w:val="de-DE"/>
        </w:rPr>
        <w:t>Mal</w:t>
      </w:r>
      <w:r w:rsidRPr="00F864D6">
        <w:rPr>
          <w:rFonts w:ascii="Arial" w:hAnsi="Arial" w:cs="Arial"/>
          <w:sz w:val="24"/>
          <w:szCs w:val="24"/>
          <w:lang w:val="de-DE"/>
        </w:rPr>
        <w:t xml:space="preserve"> nach dem Mili</w:t>
      </w:r>
      <w:r w:rsidR="00622949" w:rsidRPr="00F864D6">
        <w:rPr>
          <w:rFonts w:ascii="Arial" w:hAnsi="Arial" w:cs="Arial"/>
          <w:sz w:val="24"/>
          <w:szCs w:val="24"/>
          <w:lang w:val="de-DE"/>
        </w:rPr>
        <w:t>tär</w:t>
      </w:r>
      <w:r w:rsidRPr="00F864D6">
        <w:rPr>
          <w:rFonts w:ascii="Arial" w:hAnsi="Arial" w:cs="Arial"/>
          <w:sz w:val="24"/>
          <w:szCs w:val="24"/>
          <w:lang w:val="de-DE"/>
        </w:rPr>
        <w:t>putsch von 1980. Heute sind sowohl die T</w:t>
      </w:r>
      <w:r w:rsidR="00C3052D" w:rsidRPr="00F864D6">
        <w:rPr>
          <w:rFonts w:ascii="Arial" w:hAnsi="Arial" w:cs="Arial"/>
          <w:sz w:val="24"/>
          <w:szCs w:val="24"/>
          <w:lang w:val="de-DE"/>
        </w:rPr>
        <w:t>ürki</w:t>
      </w:r>
      <w:r w:rsidRPr="00F864D6">
        <w:rPr>
          <w:rFonts w:ascii="Arial" w:hAnsi="Arial" w:cs="Arial"/>
          <w:sz w:val="24"/>
          <w:szCs w:val="24"/>
          <w:lang w:val="de-DE"/>
        </w:rPr>
        <w:t>schen Klubs w</w:t>
      </w:r>
      <w:r w:rsidR="00904959" w:rsidRPr="00F864D6">
        <w:rPr>
          <w:rFonts w:ascii="Arial" w:hAnsi="Arial" w:cs="Arial"/>
          <w:sz w:val="24"/>
          <w:szCs w:val="24"/>
          <w:lang w:val="de-DE"/>
        </w:rPr>
        <w:t>ie auch die Volks</w:t>
      </w:r>
      <w:r w:rsidR="001C11E5" w:rsidRPr="00F864D6">
        <w:rPr>
          <w:rFonts w:ascii="Arial" w:hAnsi="Arial" w:cs="Arial"/>
          <w:sz w:val="24"/>
          <w:szCs w:val="24"/>
          <w:lang w:val="de-DE"/>
        </w:rPr>
        <w:t>häu</w:t>
      </w:r>
      <w:r w:rsidRPr="00F864D6">
        <w:rPr>
          <w:rFonts w:ascii="Arial" w:hAnsi="Arial" w:cs="Arial"/>
          <w:sz w:val="24"/>
          <w:szCs w:val="24"/>
          <w:lang w:val="de-DE"/>
        </w:rPr>
        <w:t>ser ge</w:t>
      </w:r>
      <w:r w:rsidR="00826E16" w:rsidRPr="00F864D6">
        <w:rPr>
          <w:rFonts w:ascii="Arial" w:hAnsi="Arial" w:cs="Arial"/>
          <w:sz w:val="24"/>
          <w:szCs w:val="24"/>
          <w:lang w:val="de-DE"/>
        </w:rPr>
        <w:t>öffn</w:t>
      </w:r>
      <w:r w:rsidRPr="00F864D6">
        <w:rPr>
          <w:rFonts w:ascii="Arial" w:hAnsi="Arial" w:cs="Arial"/>
          <w:sz w:val="24"/>
          <w:szCs w:val="24"/>
          <w:lang w:val="de-DE"/>
        </w:rPr>
        <w:t>et, die Aktivit</w:t>
      </w:r>
      <w:r w:rsidR="003A6C48" w:rsidRPr="00F864D6">
        <w:rPr>
          <w:rFonts w:ascii="Arial" w:hAnsi="Arial" w:cs="Arial"/>
          <w:sz w:val="24"/>
          <w:szCs w:val="24"/>
          <w:lang w:val="de-DE"/>
        </w:rPr>
        <w:t>äte</w:t>
      </w:r>
      <w:r w:rsidRPr="00F864D6">
        <w:rPr>
          <w:rFonts w:ascii="Arial" w:hAnsi="Arial" w:cs="Arial"/>
          <w:sz w:val="24"/>
          <w:szCs w:val="24"/>
          <w:lang w:val="de-DE"/>
        </w:rPr>
        <w:t>n der a</w:t>
      </w:r>
      <w:r w:rsidR="00904959" w:rsidRPr="00F864D6">
        <w:rPr>
          <w:rFonts w:ascii="Arial" w:hAnsi="Arial" w:cs="Arial"/>
          <w:sz w:val="24"/>
          <w:szCs w:val="24"/>
          <w:lang w:val="de-DE"/>
        </w:rPr>
        <w:t>lten Zeiten aber nicht mehr exi</w:t>
      </w:r>
      <w:r w:rsidRPr="00F864D6">
        <w:rPr>
          <w:rFonts w:ascii="Arial" w:hAnsi="Arial" w:cs="Arial"/>
          <w:sz w:val="24"/>
          <w:szCs w:val="24"/>
          <w:lang w:val="de-DE"/>
        </w:rPr>
        <w:t>stent.</w:t>
      </w:r>
    </w:p>
    <w:p w:rsidR="005F2E2E" w:rsidRPr="00102528" w:rsidRDefault="005F2E2E" w:rsidP="00102528">
      <w:pPr>
        <w:shd w:val="clear" w:color="auto" w:fill="FFFFFF"/>
        <w:tabs>
          <w:tab w:val="left" w:pos="5387"/>
        </w:tabs>
        <w:spacing w:after="120"/>
        <w:jc w:val="both"/>
        <w:rPr>
          <w:rFonts w:ascii="Arial" w:hAnsi="Arial" w:cs="Arial"/>
          <w:sz w:val="24"/>
          <w:szCs w:val="24"/>
        </w:rPr>
      </w:pPr>
      <w:r w:rsidRPr="00F864D6">
        <w:rPr>
          <w:rFonts w:ascii="Arial" w:hAnsi="Arial" w:cs="Arial"/>
          <w:sz w:val="24"/>
          <w:szCs w:val="24"/>
          <w:lang w:val="de-DE"/>
        </w:rPr>
        <w:t>Schon Mustafa Kemal Ata</w:t>
      </w:r>
      <w:r w:rsidR="00D3613F" w:rsidRPr="00F864D6">
        <w:rPr>
          <w:rFonts w:ascii="Arial" w:hAnsi="Arial" w:cs="Arial"/>
          <w:sz w:val="24"/>
          <w:szCs w:val="24"/>
          <w:lang w:val="de-DE"/>
        </w:rPr>
        <w:t>türk</w:t>
      </w:r>
      <w:r w:rsidRPr="00F864D6">
        <w:rPr>
          <w:rFonts w:ascii="Arial" w:hAnsi="Arial" w:cs="Arial"/>
          <w:sz w:val="24"/>
          <w:szCs w:val="24"/>
          <w:lang w:val="de-DE"/>
        </w:rPr>
        <w:t>, der mit der Republiksgr</w:t>
      </w:r>
      <w:r w:rsidR="005403C8" w:rsidRPr="00F864D6">
        <w:rPr>
          <w:rFonts w:ascii="Arial" w:hAnsi="Arial" w:cs="Arial"/>
          <w:sz w:val="24"/>
          <w:szCs w:val="24"/>
          <w:lang w:val="de-DE"/>
        </w:rPr>
        <w:t>ü</w:t>
      </w:r>
      <w:r w:rsidRPr="00F864D6">
        <w:rPr>
          <w:rFonts w:ascii="Arial" w:hAnsi="Arial" w:cs="Arial"/>
          <w:sz w:val="24"/>
          <w:szCs w:val="24"/>
          <w:lang w:val="de-DE"/>
        </w:rPr>
        <w:t>ndung (1923) eine neue Gesellschaft schaffen wollte, ma</w:t>
      </w:r>
      <w:r w:rsidR="007C4AA1" w:rsidRPr="00F864D6">
        <w:rPr>
          <w:rFonts w:ascii="Arial" w:hAnsi="Arial" w:cs="Arial"/>
          <w:sz w:val="24"/>
          <w:szCs w:val="24"/>
          <w:lang w:val="de-DE"/>
        </w:rPr>
        <w:t>ß</w:t>
      </w:r>
      <w:r w:rsidRPr="00F864D6">
        <w:rPr>
          <w:rFonts w:ascii="Arial" w:hAnsi="Arial" w:cs="Arial"/>
          <w:sz w:val="24"/>
          <w:szCs w:val="24"/>
          <w:lang w:val="de-DE"/>
        </w:rPr>
        <w:t xml:space="preserve"> der Volkserziehung Bedeutung bei und sandte im gleichen Jahr eine Verordnung an die Provinzverwaltungen, das Volk zu erziehen. Man bezweckte, dessen Probleme und B</w:t>
      </w:r>
      <w:r w:rsidR="00C8298D" w:rsidRPr="00F864D6">
        <w:rPr>
          <w:rFonts w:ascii="Arial" w:hAnsi="Arial" w:cs="Arial"/>
          <w:sz w:val="24"/>
          <w:szCs w:val="24"/>
          <w:lang w:val="de-DE"/>
        </w:rPr>
        <w:t>edürfnis</w:t>
      </w:r>
      <w:r w:rsidRPr="00F864D6">
        <w:rPr>
          <w:rFonts w:ascii="Arial" w:hAnsi="Arial" w:cs="Arial"/>
          <w:sz w:val="24"/>
          <w:szCs w:val="24"/>
          <w:lang w:val="de-DE"/>
        </w:rPr>
        <w:t xml:space="preserve">se festzustellen. Vom Parlament sollte ein </w:t>
      </w:r>
      <w:r w:rsidR="006A2603" w:rsidRPr="00F864D6">
        <w:rPr>
          <w:rFonts w:ascii="Arial" w:hAnsi="Arial" w:cs="Arial"/>
          <w:sz w:val="24"/>
          <w:szCs w:val="24"/>
          <w:lang w:val="de-DE"/>
        </w:rPr>
        <w:t>“</w:t>
      </w:r>
      <w:r w:rsidRPr="00F864D6">
        <w:rPr>
          <w:rFonts w:ascii="Arial" w:hAnsi="Arial" w:cs="Arial"/>
          <w:sz w:val="24"/>
          <w:szCs w:val="24"/>
          <w:lang w:val="de-DE"/>
        </w:rPr>
        <w:t>Generaldirektorat f</w:t>
      </w:r>
      <w:r w:rsidR="00D3613F" w:rsidRPr="00F864D6">
        <w:rPr>
          <w:rFonts w:ascii="Arial" w:hAnsi="Arial" w:cs="Arial"/>
          <w:sz w:val="24"/>
          <w:szCs w:val="24"/>
          <w:lang w:val="de-DE"/>
        </w:rPr>
        <w:t>ür</w:t>
      </w:r>
      <w:r w:rsidRPr="00F864D6">
        <w:rPr>
          <w:rFonts w:ascii="Arial" w:hAnsi="Arial" w:cs="Arial"/>
          <w:sz w:val="24"/>
          <w:szCs w:val="24"/>
          <w:lang w:val="de-DE"/>
        </w:rPr>
        <w:t xml:space="preserve"> die Aufkl</w:t>
      </w:r>
      <w:r w:rsidR="006A5576" w:rsidRPr="00F864D6">
        <w:rPr>
          <w:rFonts w:ascii="Arial" w:hAnsi="Arial" w:cs="Arial"/>
          <w:sz w:val="24"/>
          <w:szCs w:val="24"/>
          <w:lang w:val="de-DE"/>
        </w:rPr>
        <w:t>är</w:t>
      </w:r>
      <w:r w:rsidRPr="00F864D6">
        <w:rPr>
          <w:rFonts w:ascii="Arial" w:hAnsi="Arial" w:cs="Arial"/>
          <w:sz w:val="24"/>
          <w:szCs w:val="24"/>
          <w:lang w:val="de-DE"/>
        </w:rPr>
        <w:t>ung des Volkes" gegr</w:t>
      </w:r>
      <w:r w:rsidR="005403C8" w:rsidRPr="00F864D6">
        <w:rPr>
          <w:rFonts w:ascii="Arial" w:hAnsi="Arial" w:cs="Arial"/>
          <w:sz w:val="24"/>
          <w:szCs w:val="24"/>
          <w:lang w:val="de-DE"/>
        </w:rPr>
        <w:t>ün</w:t>
      </w:r>
      <w:r w:rsidRPr="00F864D6">
        <w:rPr>
          <w:rFonts w:ascii="Arial" w:hAnsi="Arial" w:cs="Arial"/>
          <w:sz w:val="24"/>
          <w:szCs w:val="24"/>
          <w:lang w:val="de-DE"/>
        </w:rPr>
        <w:t>det werden, dem wurde aber nicht zugestimmt. Allerdings wurden 1926 bei der Gr</w:t>
      </w:r>
      <w:r w:rsidR="005403C8" w:rsidRPr="00F864D6">
        <w:rPr>
          <w:rFonts w:ascii="Arial" w:hAnsi="Arial" w:cs="Arial"/>
          <w:sz w:val="24"/>
          <w:szCs w:val="24"/>
          <w:lang w:val="de-DE"/>
        </w:rPr>
        <w:t>ün</w:t>
      </w:r>
      <w:r w:rsidRPr="00F864D6">
        <w:rPr>
          <w:rFonts w:ascii="Arial" w:hAnsi="Arial" w:cs="Arial"/>
          <w:sz w:val="24"/>
          <w:szCs w:val="24"/>
          <w:lang w:val="de-DE"/>
        </w:rPr>
        <w:t xml:space="preserve">dung der </w:t>
      </w:r>
      <w:r w:rsidR="006A2603" w:rsidRPr="00F864D6">
        <w:rPr>
          <w:rFonts w:ascii="Arial" w:hAnsi="Arial" w:cs="Arial"/>
          <w:sz w:val="24"/>
          <w:szCs w:val="24"/>
          <w:lang w:val="de-DE"/>
        </w:rPr>
        <w:t>“</w:t>
      </w:r>
      <w:r w:rsidRPr="00F864D6">
        <w:rPr>
          <w:rFonts w:ascii="Arial" w:hAnsi="Arial" w:cs="Arial"/>
          <w:sz w:val="24"/>
          <w:szCs w:val="24"/>
          <w:lang w:val="de-DE"/>
        </w:rPr>
        <w:t>Abteilung f</w:t>
      </w:r>
      <w:r w:rsidR="00D3613F" w:rsidRPr="00F864D6">
        <w:rPr>
          <w:rFonts w:ascii="Arial" w:hAnsi="Arial" w:cs="Arial"/>
          <w:sz w:val="24"/>
          <w:szCs w:val="24"/>
          <w:lang w:val="de-DE"/>
        </w:rPr>
        <w:t>ür</w:t>
      </w:r>
      <w:r w:rsidRPr="00F864D6">
        <w:rPr>
          <w:rFonts w:ascii="Arial" w:hAnsi="Arial" w:cs="Arial"/>
          <w:sz w:val="24"/>
          <w:szCs w:val="24"/>
          <w:lang w:val="de-DE"/>
        </w:rPr>
        <w:t xml:space="preserve"> Volkserziehung" innerhalb des Nationalen Erziehungsministeriums Anleihen bei dieser Idee gemacht.</w:t>
      </w:r>
    </w:p>
    <w:p w:rsidR="005F2E2E" w:rsidRPr="00102528" w:rsidRDefault="005F2E2E" w:rsidP="00102528">
      <w:pPr>
        <w:shd w:val="clear" w:color="auto" w:fill="FFFFFF"/>
        <w:tabs>
          <w:tab w:val="left" w:pos="5387"/>
        </w:tabs>
        <w:spacing w:after="120"/>
        <w:jc w:val="both"/>
        <w:rPr>
          <w:rFonts w:ascii="Arial" w:hAnsi="Arial" w:cs="Arial"/>
          <w:sz w:val="24"/>
          <w:szCs w:val="24"/>
        </w:rPr>
      </w:pPr>
      <w:r w:rsidRPr="00F864D6">
        <w:rPr>
          <w:rFonts w:ascii="Arial" w:hAnsi="Arial" w:cs="Arial"/>
          <w:sz w:val="24"/>
          <w:szCs w:val="24"/>
          <w:lang w:val="de-DE"/>
        </w:rPr>
        <w:t>Als sich die Aktivit</w:t>
      </w:r>
      <w:r w:rsidR="003A6C48" w:rsidRPr="00F864D6">
        <w:rPr>
          <w:rFonts w:ascii="Arial" w:hAnsi="Arial" w:cs="Arial"/>
          <w:sz w:val="24"/>
          <w:szCs w:val="24"/>
          <w:lang w:val="de-DE"/>
        </w:rPr>
        <w:t>äte</w:t>
      </w:r>
      <w:r w:rsidRPr="00F864D6">
        <w:rPr>
          <w:rFonts w:ascii="Arial" w:hAnsi="Arial" w:cs="Arial"/>
          <w:sz w:val="24"/>
          <w:szCs w:val="24"/>
          <w:lang w:val="de-DE"/>
        </w:rPr>
        <w:t>n im offiziellen Volkserziehungsbereich nach 1933 zu verlangsamen begannen, wurden 1936 Dozentenkurse im Rahmen der offiziellen volkserzieherischen Bem</w:t>
      </w:r>
      <w:r w:rsidR="000578D4" w:rsidRPr="00F864D6">
        <w:rPr>
          <w:rFonts w:ascii="Arial" w:hAnsi="Arial" w:cs="Arial"/>
          <w:sz w:val="24"/>
          <w:szCs w:val="24"/>
          <w:lang w:val="de-DE"/>
        </w:rPr>
        <w:t>ü</w:t>
      </w:r>
      <w:r w:rsidRPr="00F864D6">
        <w:rPr>
          <w:rFonts w:ascii="Arial" w:hAnsi="Arial" w:cs="Arial"/>
          <w:sz w:val="24"/>
          <w:szCs w:val="24"/>
          <w:lang w:val="de-DE"/>
        </w:rPr>
        <w:t>hungen des Staates er</w:t>
      </w:r>
      <w:r w:rsidR="00826E16" w:rsidRPr="00F864D6">
        <w:rPr>
          <w:rFonts w:ascii="Arial" w:hAnsi="Arial" w:cs="Arial"/>
          <w:sz w:val="24"/>
          <w:szCs w:val="24"/>
          <w:lang w:val="de-DE"/>
        </w:rPr>
        <w:t>öffn</w:t>
      </w:r>
      <w:r w:rsidRPr="00F864D6">
        <w:rPr>
          <w:rFonts w:ascii="Arial" w:hAnsi="Arial" w:cs="Arial"/>
          <w:sz w:val="24"/>
          <w:szCs w:val="24"/>
          <w:lang w:val="de-DE"/>
        </w:rPr>
        <w:t>et. Die Kurse wurden zu einer Grundlage f</w:t>
      </w:r>
      <w:r w:rsidR="00D3613F" w:rsidRPr="00F864D6">
        <w:rPr>
          <w:rFonts w:ascii="Arial" w:hAnsi="Arial" w:cs="Arial"/>
          <w:sz w:val="24"/>
          <w:szCs w:val="24"/>
          <w:lang w:val="de-DE"/>
        </w:rPr>
        <w:t>ür</w:t>
      </w:r>
      <w:r w:rsidRPr="00F864D6">
        <w:rPr>
          <w:rFonts w:ascii="Arial" w:hAnsi="Arial" w:cs="Arial"/>
          <w:sz w:val="24"/>
          <w:szCs w:val="24"/>
          <w:lang w:val="de-DE"/>
        </w:rPr>
        <w:t xml:space="preserve"> die Entwicklung der </w:t>
      </w:r>
      <w:r w:rsidR="0039265D" w:rsidRPr="00F864D6">
        <w:rPr>
          <w:rFonts w:ascii="Arial" w:hAnsi="Arial" w:cs="Arial"/>
          <w:sz w:val="24"/>
          <w:szCs w:val="24"/>
          <w:lang w:val="de-DE"/>
        </w:rPr>
        <w:t>“</w:t>
      </w:r>
      <w:r w:rsidRPr="00F864D6">
        <w:rPr>
          <w:rFonts w:ascii="Arial" w:hAnsi="Arial" w:cs="Arial"/>
          <w:sz w:val="24"/>
          <w:szCs w:val="24"/>
          <w:lang w:val="de-DE"/>
        </w:rPr>
        <w:t>Dorfinstitute</w:t>
      </w:r>
      <w:r w:rsidR="0039265D" w:rsidRPr="00F864D6">
        <w:rPr>
          <w:rFonts w:ascii="Arial" w:hAnsi="Arial" w:cs="Arial"/>
          <w:sz w:val="24"/>
          <w:szCs w:val="24"/>
          <w:lang w:val="de-DE"/>
        </w:rPr>
        <w:t>”</w:t>
      </w:r>
      <w:r w:rsidRPr="00F864D6">
        <w:rPr>
          <w:rFonts w:ascii="Arial" w:hAnsi="Arial" w:cs="Arial"/>
          <w:sz w:val="24"/>
          <w:szCs w:val="24"/>
          <w:lang w:val="de-DE"/>
        </w:rPr>
        <w:t>. 1939 wurden ambulante Kurse f</w:t>
      </w:r>
      <w:r w:rsidR="00D3613F" w:rsidRPr="00F864D6">
        <w:rPr>
          <w:rFonts w:ascii="Arial" w:hAnsi="Arial" w:cs="Arial"/>
          <w:sz w:val="24"/>
          <w:szCs w:val="24"/>
          <w:lang w:val="de-DE"/>
        </w:rPr>
        <w:t>ür</w:t>
      </w:r>
      <w:r w:rsidRPr="00F864D6">
        <w:rPr>
          <w:rFonts w:ascii="Arial" w:hAnsi="Arial" w:cs="Arial"/>
          <w:sz w:val="24"/>
          <w:szCs w:val="24"/>
          <w:lang w:val="de-DE"/>
        </w:rPr>
        <w:t xml:space="preserve"> </w:t>
      </w:r>
      <w:r w:rsidR="00AA00FC" w:rsidRPr="00F864D6">
        <w:rPr>
          <w:rFonts w:ascii="Arial" w:hAnsi="Arial" w:cs="Arial"/>
          <w:sz w:val="24"/>
          <w:szCs w:val="24"/>
          <w:lang w:val="de-DE"/>
        </w:rPr>
        <w:t>män</w:t>
      </w:r>
      <w:r w:rsidRPr="00F864D6">
        <w:rPr>
          <w:rFonts w:ascii="Arial" w:hAnsi="Arial" w:cs="Arial"/>
          <w:sz w:val="24"/>
          <w:szCs w:val="24"/>
          <w:lang w:val="de-DE"/>
        </w:rPr>
        <w:t>nliche und weibliche Dorfbewohner er</w:t>
      </w:r>
      <w:r w:rsidR="00826E16" w:rsidRPr="00F864D6">
        <w:rPr>
          <w:rFonts w:ascii="Arial" w:hAnsi="Arial" w:cs="Arial"/>
          <w:sz w:val="24"/>
          <w:szCs w:val="24"/>
          <w:lang w:val="de-DE"/>
        </w:rPr>
        <w:t>öffn</w:t>
      </w:r>
      <w:r w:rsidRPr="00F864D6">
        <w:rPr>
          <w:rFonts w:ascii="Arial" w:hAnsi="Arial" w:cs="Arial"/>
          <w:sz w:val="24"/>
          <w:szCs w:val="24"/>
          <w:lang w:val="de-DE"/>
        </w:rPr>
        <w:t>et. Man reiste durch die D</w:t>
      </w:r>
      <w:r w:rsidR="00904959" w:rsidRPr="00F864D6">
        <w:rPr>
          <w:rFonts w:ascii="Arial" w:hAnsi="Arial" w:cs="Arial"/>
          <w:sz w:val="24"/>
          <w:szCs w:val="24"/>
          <w:lang w:val="de-DE"/>
        </w:rPr>
        <w:t>örf</w:t>
      </w:r>
      <w:r w:rsidRPr="00F864D6">
        <w:rPr>
          <w:rFonts w:ascii="Arial" w:hAnsi="Arial" w:cs="Arial"/>
          <w:sz w:val="24"/>
          <w:szCs w:val="24"/>
          <w:lang w:val="de-DE"/>
        </w:rPr>
        <w:t>er und gab ihren Bewohnern Unterricht in Bereichen des Handwerks und der Landwirtschaft.</w:t>
      </w:r>
    </w:p>
    <w:p w:rsidR="00DA0111" w:rsidRPr="00102528" w:rsidRDefault="005F2E2E" w:rsidP="000701E1">
      <w:pPr>
        <w:shd w:val="clear" w:color="auto" w:fill="FFFFFF"/>
        <w:tabs>
          <w:tab w:val="left" w:pos="5387"/>
        </w:tabs>
        <w:spacing w:after="120"/>
        <w:jc w:val="both"/>
        <w:rPr>
          <w:rFonts w:ascii="Arial" w:hAnsi="Arial" w:cs="Arial"/>
          <w:sz w:val="24"/>
          <w:szCs w:val="24"/>
        </w:rPr>
      </w:pPr>
      <w:r w:rsidRPr="00F864D6">
        <w:rPr>
          <w:rFonts w:ascii="Arial" w:hAnsi="Arial" w:cs="Arial"/>
          <w:sz w:val="24"/>
          <w:szCs w:val="24"/>
          <w:lang w:val="de-DE"/>
        </w:rPr>
        <w:t xml:space="preserve">Im Jahre 1940 wurde mit der breitangelegtesten und weitesten Erziehungsbewegung der </w:t>
      </w:r>
      <w:r w:rsidR="00A7640B" w:rsidRPr="00F864D6">
        <w:rPr>
          <w:rFonts w:ascii="Arial" w:hAnsi="Arial" w:cs="Arial"/>
          <w:sz w:val="24"/>
          <w:szCs w:val="24"/>
          <w:lang w:val="de-DE"/>
        </w:rPr>
        <w:t>Türkei</w:t>
      </w:r>
      <w:r w:rsidRPr="00F864D6">
        <w:rPr>
          <w:rFonts w:ascii="Arial" w:hAnsi="Arial" w:cs="Arial"/>
          <w:sz w:val="24"/>
          <w:szCs w:val="24"/>
          <w:lang w:val="de-DE"/>
        </w:rPr>
        <w:t xml:space="preserve"> begonnen. Auf dem Niveau der Sekund</w:t>
      </w:r>
      <w:r w:rsidR="006F6C75">
        <w:rPr>
          <w:rFonts w:ascii="Arial" w:hAnsi="Arial" w:cs="Arial"/>
          <w:sz w:val="24"/>
          <w:szCs w:val="24"/>
          <w:lang w:val="de-DE"/>
        </w:rPr>
        <w:t>a</w:t>
      </w:r>
      <w:r w:rsidR="006A5576" w:rsidRPr="00F864D6">
        <w:rPr>
          <w:rFonts w:ascii="Arial" w:hAnsi="Arial" w:cs="Arial"/>
          <w:sz w:val="24"/>
          <w:szCs w:val="24"/>
          <w:lang w:val="de-DE"/>
        </w:rPr>
        <w:t>r</w:t>
      </w:r>
      <w:r w:rsidR="003C2859" w:rsidRPr="00F864D6">
        <w:rPr>
          <w:rFonts w:ascii="Arial" w:hAnsi="Arial" w:cs="Arial"/>
          <w:sz w:val="24"/>
          <w:szCs w:val="24"/>
          <w:lang w:val="de-DE"/>
        </w:rPr>
        <w:t>s</w:t>
      </w:r>
      <w:r w:rsidRPr="00F864D6">
        <w:rPr>
          <w:rFonts w:ascii="Arial" w:hAnsi="Arial" w:cs="Arial"/>
          <w:sz w:val="24"/>
          <w:szCs w:val="24"/>
          <w:lang w:val="de-DE"/>
        </w:rPr>
        <w:t xml:space="preserve">tufe wurden die </w:t>
      </w:r>
      <w:r w:rsidR="0039265D" w:rsidRPr="00F864D6">
        <w:rPr>
          <w:rFonts w:ascii="Arial" w:hAnsi="Arial" w:cs="Arial"/>
          <w:sz w:val="24"/>
          <w:szCs w:val="24"/>
          <w:lang w:val="de-DE"/>
        </w:rPr>
        <w:t>Dorfinstitute</w:t>
      </w:r>
      <w:r w:rsidRPr="00F864D6">
        <w:rPr>
          <w:rFonts w:ascii="Arial" w:hAnsi="Arial" w:cs="Arial"/>
          <w:sz w:val="24"/>
          <w:szCs w:val="24"/>
          <w:lang w:val="de-DE"/>
        </w:rPr>
        <w:t xml:space="preserve"> gegr</w:t>
      </w:r>
      <w:r w:rsidR="005403C8" w:rsidRPr="00F864D6">
        <w:rPr>
          <w:rFonts w:ascii="Arial" w:hAnsi="Arial" w:cs="Arial"/>
          <w:sz w:val="24"/>
          <w:szCs w:val="24"/>
          <w:lang w:val="de-DE"/>
        </w:rPr>
        <w:t>ün</w:t>
      </w:r>
      <w:r w:rsidRPr="00F864D6">
        <w:rPr>
          <w:rFonts w:ascii="Arial" w:hAnsi="Arial" w:cs="Arial"/>
          <w:sz w:val="24"/>
          <w:szCs w:val="24"/>
          <w:lang w:val="de-DE"/>
        </w:rPr>
        <w:t>det. Man wollte hiermit die kulturelle Entwicklung und eine agrarorientierte Erziehung der in den D</w:t>
      </w:r>
      <w:r w:rsidR="00904959" w:rsidRPr="00F864D6">
        <w:rPr>
          <w:rFonts w:ascii="Arial" w:hAnsi="Arial" w:cs="Arial"/>
          <w:sz w:val="24"/>
          <w:szCs w:val="24"/>
          <w:lang w:val="de-DE"/>
        </w:rPr>
        <w:t>örf</w:t>
      </w:r>
      <w:r w:rsidRPr="00F864D6">
        <w:rPr>
          <w:rFonts w:ascii="Arial" w:hAnsi="Arial" w:cs="Arial"/>
          <w:sz w:val="24"/>
          <w:szCs w:val="24"/>
          <w:lang w:val="de-DE"/>
        </w:rPr>
        <w:t>ern wohnenden Staatsb</w:t>
      </w:r>
      <w:r w:rsidR="00D3613F" w:rsidRPr="00F864D6">
        <w:rPr>
          <w:rFonts w:ascii="Arial" w:hAnsi="Arial" w:cs="Arial"/>
          <w:sz w:val="24"/>
          <w:szCs w:val="24"/>
          <w:lang w:val="de-DE"/>
        </w:rPr>
        <w:t>ür</w:t>
      </w:r>
      <w:r w:rsidRPr="00F864D6">
        <w:rPr>
          <w:rFonts w:ascii="Arial" w:hAnsi="Arial" w:cs="Arial"/>
          <w:sz w:val="24"/>
          <w:szCs w:val="24"/>
          <w:lang w:val="de-DE"/>
        </w:rPr>
        <w:t xml:space="preserve">ger erreichen. In diesen Schulen - in </w:t>
      </w:r>
      <w:r w:rsidR="005403C8" w:rsidRPr="00F864D6">
        <w:rPr>
          <w:rFonts w:ascii="Arial" w:hAnsi="Arial" w:cs="Arial"/>
          <w:sz w:val="24"/>
          <w:szCs w:val="24"/>
          <w:lang w:val="de-DE"/>
        </w:rPr>
        <w:t>üb</w:t>
      </w:r>
      <w:r w:rsidRPr="00F864D6">
        <w:rPr>
          <w:rFonts w:ascii="Arial" w:hAnsi="Arial" w:cs="Arial"/>
          <w:sz w:val="24"/>
          <w:szCs w:val="24"/>
          <w:lang w:val="de-DE"/>
        </w:rPr>
        <w:t>er 20 D</w:t>
      </w:r>
      <w:r w:rsidR="00904959" w:rsidRPr="00F864D6">
        <w:rPr>
          <w:rFonts w:ascii="Arial" w:hAnsi="Arial" w:cs="Arial"/>
          <w:sz w:val="24"/>
          <w:szCs w:val="24"/>
          <w:lang w:val="de-DE"/>
        </w:rPr>
        <w:t>örf</w:t>
      </w:r>
      <w:r w:rsidRPr="00F864D6">
        <w:rPr>
          <w:rFonts w:ascii="Arial" w:hAnsi="Arial" w:cs="Arial"/>
          <w:sz w:val="24"/>
          <w:szCs w:val="24"/>
          <w:lang w:val="de-DE"/>
        </w:rPr>
        <w:t>ern er</w:t>
      </w:r>
      <w:r w:rsidR="00826E16" w:rsidRPr="00F864D6">
        <w:rPr>
          <w:rFonts w:ascii="Arial" w:hAnsi="Arial" w:cs="Arial"/>
          <w:sz w:val="24"/>
          <w:szCs w:val="24"/>
          <w:lang w:val="de-DE"/>
        </w:rPr>
        <w:t>öffn</w:t>
      </w:r>
      <w:r w:rsidRPr="00F864D6">
        <w:rPr>
          <w:rFonts w:ascii="Arial" w:hAnsi="Arial" w:cs="Arial"/>
          <w:sz w:val="24"/>
          <w:szCs w:val="24"/>
          <w:lang w:val="de-DE"/>
        </w:rPr>
        <w:t>et - wurden alle Berufsgruppen, die f</w:t>
      </w:r>
      <w:r w:rsidR="00D3613F" w:rsidRPr="00F864D6">
        <w:rPr>
          <w:rFonts w:ascii="Arial" w:hAnsi="Arial" w:cs="Arial"/>
          <w:sz w:val="24"/>
          <w:szCs w:val="24"/>
          <w:lang w:val="de-DE"/>
        </w:rPr>
        <w:t>ür</w:t>
      </w:r>
      <w:r w:rsidRPr="00F864D6">
        <w:rPr>
          <w:rFonts w:ascii="Arial" w:hAnsi="Arial" w:cs="Arial"/>
          <w:sz w:val="24"/>
          <w:szCs w:val="24"/>
          <w:lang w:val="de-DE"/>
        </w:rPr>
        <w:t xml:space="preserve"> das Dorf von Bedeutung sind, v. a. aber Dorfleh</w:t>
      </w:r>
      <w:r w:rsidR="000701E1" w:rsidRPr="00F864D6">
        <w:rPr>
          <w:rFonts w:ascii="Arial" w:hAnsi="Arial" w:cs="Arial"/>
          <w:sz w:val="24"/>
          <w:szCs w:val="24"/>
          <w:lang w:val="de-DE"/>
        </w:rPr>
        <w:t>rer und Gesundheitsbeamte ausge</w:t>
      </w:r>
      <w:r w:rsidR="00DA0111" w:rsidRPr="00F864D6">
        <w:rPr>
          <w:rFonts w:ascii="Arial" w:hAnsi="Arial" w:cs="Arial"/>
          <w:sz w:val="24"/>
          <w:szCs w:val="24"/>
          <w:lang w:val="de-DE"/>
        </w:rPr>
        <w:t xml:space="preserve">bildet. Unter dem Motto: </w:t>
      </w:r>
      <w:r w:rsidR="006A2603" w:rsidRPr="00F864D6">
        <w:rPr>
          <w:rFonts w:ascii="Arial" w:hAnsi="Arial" w:cs="Arial"/>
          <w:sz w:val="24"/>
          <w:szCs w:val="24"/>
          <w:lang w:val="de-DE"/>
        </w:rPr>
        <w:t>“</w:t>
      </w:r>
      <w:r w:rsidR="00DA0111" w:rsidRPr="00F864D6">
        <w:rPr>
          <w:rFonts w:ascii="Arial" w:hAnsi="Arial" w:cs="Arial"/>
          <w:sz w:val="24"/>
          <w:szCs w:val="24"/>
          <w:lang w:val="de-DE"/>
        </w:rPr>
        <w:t>Innerhalb eines T</w:t>
      </w:r>
      <w:r w:rsidR="0044255D" w:rsidRPr="00F864D6">
        <w:rPr>
          <w:rFonts w:ascii="Arial" w:hAnsi="Arial" w:cs="Arial"/>
          <w:sz w:val="24"/>
          <w:szCs w:val="24"/>
          <w:lang w:val="de-DE"/>
        </w:rPr>
        <w:t>ätig</w:t>
      </w:r>
      <w:r w:rsidR="00DA0111" w:rsidRPr="00F864D6">
        <w:rPr>
          <w:rFonts w:ascii="Arial" w:hAnsi="Arial" w:cs="Arial"/>
          <w:sz w:val="24"/>
          <w:szCs w:val="24"/>
          <w:lang w:val="de-DE"/>
        </w:rPr>
        <w:t>keitsfeldes arbeitend lernen" wurden die Sch</w:t>
      </w:r>
      <w:r w:rsidR="000578D4" w:rsidRPr="00F864D6">
        <w:rPr>
          <w:rFonts w:ascii="Arial" w:hAnsi="Arial" w:cs="Arial"/>
          <w:sz w:val="24"/>
          <w:szCs w:val="24"/>
          <w:lang w:val="de-DE"/>
        </w:rPr>
        <w:t>ü</w:t>
      </w:r>
      <w:r w:rsidR="00DA0111" w:rsidRPr="00F864D6">
        <w:rPr>
          <w:rFonts w:ascii="Arial" w:hAnsi="Arial" w:cs="Arial"/>
          <w:sz w:val="24"/>
          <w:szCs w:val="24"/>
          <w:lang w:val="de-DE"/>
        </w:rPr>
        <w:t xml:space="preserve">ler in der </w:t>
      </w:r>
      <w:r w:rsidR="00DA0111" w:rsidRPr="00F864D6">
        <w:rPr>
          <w:rFonts w:ascii="Arial" w:hAnsi="Arial" w:cs="Arial"/>
          <w:sz w:val="24"/>
          <w:szCs w:val="24"/>
          <w:lang w:val="de-DE"/>
        </w:rPr>
        <w:lastRenderedPageBreak/>
        <w:t xml:space="preserve">Praxis unterrichtet. Es wurden gemeinsam die </w:t>
      </w:r>
      <w:r w:rsidR="006F6C75">
        <w:rPr>
          <w:rFonts w:ascii="Arial" w:hAnsi="Arial" w:cs="Arial"/>
          <w:sz w:val="24"/>
          <w:szCs w:val="24"/>
          <w:lang w:val="de-DE"/>
        </w:rPr>
        <w:t>notwendigen Bauten errichtet, Gä</w:t>
      </w:r>
      <w:r w:rsidR="00DA0111" w:rsidRPr="00F864D6">
        <w:rPr>
          <w:rFonts w:ascii="Arial" w:hAnsi="Arial" w:cs="Arial"/>
          <w:sz w:val="24"/>
          <w:szCs w:val="24"/>
          <w:lang w:val="de-DE"/>
        </w:rPr>
        <w:t xml:space="preserve">rten, Weinberge und Baumschulen herangezogen und daneben Unterricht in Kunst und Kultur gegeben. Das herausragende Merkmal der Dorfinstitute allerdings war, </w:t>
      </w:r>
      <w:r w:rsidR="007B2729">
        <w:rPr>
          <w:rFonts w:ascii="Arial" w:hAnsi="Arial" w:cs="Arial"/>
          <w:sz w:val="24"/>
          <w:szCs w:val="24"/>
          <w:lang w:val="de-DE"/>
        </w:rPr>
        <w:t>dass</w:t>
      </w:r>
      <w:r w:rsidR="00DA0111" w:rsidRPr="00F864D6">
        <w:rPr>
          <w:rFonts w:ascii="Arial" w:hAnsi="Arial" w:cs="Arial"/>
          <w:sz w:val="24"/>
          <w:szCs w:val="24"/>
          <w:lang w:val="de-DE"/>
        </w:rPr>
        <w:t xml:space="preserve"> die Sch</w:t>
      </w:r>
      <w:r w:rsidR="000578D4" w:rsidRPr="00F864D6">
        <w:rPr>
          <w:rFonts w:ascii="Arial" w:hAnsi="Arial" w:cs="Arial"/>
          <w:sz w:val="24"/>
          <w:szCs w:val="24"/>
          <w:lang w:val="de-DE"/>
        </w:rPr>
        <w:t>ü</w:t>
      </w:r>
      <w:r w:rsidR="00DA0111" w:rsidRPr="00F864D6">
        <w:rPr>
          <w:rFonts w:ascii="Arial" w:hAnsi="Arial" w:cs="Arial"/>
          <w:sz w:val="24"/>
          <w:szCs w:val="24"/>
          <w:lang w:val="de-DE"/>
        </w:rPr>
        <w:t xml:space="preserve">ler an der Verwaltung der Schule teilhatten und mit ihrem Lehrer </w:t>
      </w:r>
      <w:r w:rsidR="005403C8" w:rsidRPr="00F864D6">
        <w:rPr>
          <w:rFonts w:ascii="Arial" w:hAnsi="Arial" w:cs="Arial"/>
          <w:sz w:val="24"/>
          <w:szCs w:val="24"/>
          <w:lang w:val="de-DE"/>
        </w:rPr>
        <w:t>üb</w:t>
      </w:r>
      <w:r w:rsidR="00DA0111" w:rsidRPr="00F864D6">
        <w:rPr>
          <w:rFonts w:ascii="Arial" w:hAnsi="Arial" w:cs="Arial"/>
          <w:sz w:val="24"/>
          <w:szCs w:val="24"/>
          <w:lang w:val="de-DE"/>
        </w:rPr>
        <w:t xml:space="preserve">er die Richtigkeit von Entscheidungen diskutierten. In den Schulen wurde statt zu strafen korrigiert. </w:t>
      </w:r>
      <w:r w:rsidR="002D2717" w:rsidRPr="00F864D6">
        <w:rPr>
          <w:rFonts w:ascii="Arial" w:hAnsi="Arial" w:cs="Arial"/>
          <w:sz w:val="24"/>
          <w:szCs w:val="24"/>
          <w:lang w:val="de-DE"/>
        </w:rPr>
        <w:t>Für</w:t>
      </w:r>
      <w:r w:rsidR="00DA0111" w:rsidRPr="00F864D6">
        <w:rPr>
          <w:rFonts w:ascii="Arial" w:hAnsi="Arial" w:cs="Arial"/>
          <w:sz w:val="24"/>
          <w:szCs w:val="24"/>
          <w:lang w:val="de-DE"/>
        </w:rPr>
        <w:t xml:space="preserve"> diejenigen, die diese Art von Schule abgeschlossen hatten und eine Hochschulausbildung erreichen wollten, wurde d</w:t>
      </w:r>
      <w:r w:rsidR="006F6C75">
        <w:rPr>
          <w:rFonts w:ascii="Arial" w:hAnsi="Arial" w:cs="Arial"/>
          <w:sz w:val="24"/>
          <w:szCs w:val="24"/>
          <w:lang w:val="de-DE"/>
        </w:rPr>
        <w:t>as Hohe</w:t>
      </w:r>
      <w:r w:rsidR="00DA0111" w:rsidRPr="00F864D6">
        <w:rPr>
          <w:rFonts w:ascii="Arial" w:hAnsi="Arial" w:cs="Arial"/>
          <w:sz w:val="24"/>
          <w:szCs w:val="24"/>
          <w:lang w:val="de-DE"/>
        </w:rPr>
        <w:t xml:space="preserve"> Dorfinstitut </w:t>
      </w:r>
      <w:r w:rsidR="00B2295A" w:rsidRPr="00F864D6">
        <w:rPr>
          <w:rFonts w:ascii="Arial" w:hAnsi="Arial" w:cs="Arial"/>
          <w:sz w:val="24"/>
          <w:szCs w:val="24"/>
          <w:lang w:val="de-DE"/>
        </w:rPr>
        <w:t xml:space="preserve">(Yüksek Köy Enstitüsü) </w:t>
      </w:r>
      <w:r w:rsidR="00DA0111" w:rsidRPr="00F864D6">
        <w:rPr>
          <w:rFonts w:ascii="Arial" w:hAnsi="Arial" w:cs="Arial"/>
          <w:sz w:val="24"/>
          <w:szCs w:val="24"/>
          <w:lang w:val="de-DE"/>
        </w:rPr>
        <w:t>(</w:t>
      </w:r>
      <w:r w:rsidR="00AA00FC" w:rsidRPr="00F864D6">
        <w:rPr>
          <w:rFonts w:ascii="Arial" w:hAnsi="Arial" w:cs="Arial"/>
          <w:sz w:val="24"/>
          <w:szCs w:val="24"/>
          <w:lang w:val="de-DE"/>
        </w:rPr>
        <w:t>Hasanoglan</w:t>
      </w:r>
      <w:r w:rsidR="00DA0111" w:rsidRPr="00F864D6">
        <w:rPr>
          <w:rFonts w:ascii="Arial" w:hAnsi="Arial" w:cs="Arial"/>
          <w:sz w:val="24"/>
          <w:szCs w:val="24"/>
          <w:lang w:val="de-DE"/>
        </w:rPr>
        <w:t>) er</w:t>
      </w:r>
      <w:r w:rsidR="00826E16" w:rsidRPr="00F864D6">
        <w:rPr>
          <w:rFonts w:ascii="Arial" w:hAnsi="Arial" w:cs="Arial"/>
          <w:sz w:val="24"/>
          <w:szCs w:val="24"/>
          <w:lang w:val="de-DE"/>
        </w:rPr>
        <w:t>öffn</w:t>
      </w:r>
      <w:r w:rsidR="00DA0111" w:rsidRPr="00F864D6">
        <w:rPr>
          <w:rFonts w:ascii="Arial" w:hAnsi="Arial" w:cs="Arial"/>
          <w:sz w:val="24"/>
          <w:szCs w:val="24"/>
          <w:lang w:val="de-DE"/>
        </w:rPr>
        <w:t>et. Hier begann die Hochschulausbildung im Agrarbereich. In den Jahren 1947/48 wurden von staatlicher Seite die kulturellen Aktivit</w:t>
      </w:r>
      <w:r w:rsidR="003A6C48" w:rsidRPr="00F864D6">
        <w:rPr>
          <w:rFonts w:ascii="Arial" w:hAnsi="Arial" w:cs="Arial"/>
          <w:sz w:val="24"/>
          <w:szCs w:val="24"/>
          <w:lang w:val="de-DE"/>
        </w:rPr>
        <w:t>äte</w:t>
      </w:r>
      <w:r w:rsidR="00DA0111" w:rsidRPr="00F864D6">
        <w:rPr>
          <w:rFonts w:ascii="Arial" w:hAnsi="Arial" w:cs="Arial"/>
          <w:sz w:val="24"/>
          <w:szCs w:val="24"/>
          <w:lang w:val="de-DE"/>
        </w:rPr>
        <w:t>n vers</w:t>
      </w:r>
      <w:r w:rsidR="00622949" w:rsidRPr="00F864D6">
        <w:rPr>
          <w:rFonts w:ascii="Arial" w:hAnsi="Arial" w:cs="Arial"/>
          <w:sz w:val="24"/>
          <w:szCs w:val="24"/>
          <w:lang w:val="de-DE"/>
        </w:rPr>
        <w:t>tär</w:t>
      </w:r>
      <w:r w:rsidR="00DA0111" w:rsidRPr="00F864D6">
        <w:rPr>
          <w:rFonts w:ascii="Arial" w:hAnsi="Arial" w:cs="Arial"/>
          <w:sz w:val="24"/>
          <w:szCs w:val="24"/>
          <w:lang w:val="de-DE"/>
        </w:rPr>
        <w:t>kt, Theater er</w:t>
      </w:r>
      <w:r w:rsidR="00826E16" w:rsidRPr="00F864D6">
        <w:rPr>
          <w:rFonts w:ascii="Arial" w:hAnsi="Arial" w:cs="Arial"/>
          <w:sz w:val="24"/>
          <w:szCs w:val="24"/>
          <w:lang w:val="de-DE"/>
        </w:rPr>
        <w:t>öffn</w:t>
      </w:r>
      <w:r w:rsidR="00DA0111" w:rsidRPr="00F864D6">
        <w:rPr>
          <w:rFonts w:ascii="Arial" w:hAnsi="Arial" w:cs="Arial"/>
          <w:sz w:val="24"/>
          <w:szCs w:val="24"/>
          <w:lang w:val="de-DE"/>
        </w:rPr>
        <w:t>et und die Theaterkunst fortentwickelt. Ebenfalls nahmen die Anstrengungen auf dem Agrar- und Gesundheitssektor zu.</w:t>
      </w:r>
    </w:p>
    <w:p w:rsidR="00DA0111" w:rsidRPr="00102528" w:rsidRDefault="00DA0111" w:rsidP="00102528">
      <w:pPr>
        <w:shd w:val="clear" w:color="auto" w:fill="FFFFFF"/>
        <w:spacing w:after="120"/>
        <w:jc w:val="both"/>
        <w:rPr>
          <w:rFonts w:ascii="Arial" w:hAnsi="Arial" w:cs="Arial"/>
          <w:sz w:val="24"/>
          <w:szCs w:val="24"/>
        </w:rPr>
      </w:pPr>
      <w:r w:rsidRPr="00F864D6">
        <w:rPr>
          <w:rFonts w:ascii="Arial" w:hAnsi="Arial" w:cs="Arial"/>
          <w:sz w:val="24"/>
          <w:szCs w:val="24"/>
          <w:lang w:val="de-DE"/>
        </w:rPr>
        <w:t xml:space="preserve">So wie die 1950 an die Macht gekommene Demokratische Partei die gesamte Politik im Lande </w:t>
      </w:r>
      <w:r w:rsidR="00E26466" w:rsidRPr="00F864D6">
        <w:rPr>
          <w:rFonts w:ascii="Arial" w:hAnsi="Arial" w:cs="Arial"/>
          <w:sz w:val="24"/>
          <w:szCs w:val="24"/>
          <w:lang w:val="de-DE"/>
        </w:rPr>
        <w:t>änd</w:t>
      </w:r>
      <w:r w:rsidRPr="00F864D6">
        <w:rPr>
          <w:rFonts w:ascii="Arial" w:hAnsi="Arial" w:cs="Arial"/>
          <w:sz w:val="24"/>
          <w:szCs w:val="24"/>
          <w:lang w:val="de-DE"/>
        </w:rPr>
        <w:t>erte, ging man auch in der Organisierung der Volkserziehung neue Wege. Die Dorfinstitute wurden geschlossen. Lehrerschulen wurden in der klassischen feudalen Struktur er</w:t>
      </w:r>
      <w:r w:rsidR="00826E16" w:rsidRPr="00F864D6">
        <w:rPr>
          <w:rFonts w:ascii="Arial" w:hAnsi="Arial" w:cs="Arial"/>
          <w:sz w:val="24"/>
          <w:szCs w:val="24"/>
          <w:lang w:val="de-DE"/>
        </w:rPr>
        <w:t>öffn</w:t>
      </w:r>
      <w:r w:rsidRPr="00F864D6">
        <w:rPr>
          <w:rFonts w:ascii="Arial" w:hAnsi="Arial" w:cs="Arial"/>
          <w:sz w:val="24"/>
          <w:szCs w:val="24"/>
          <w:lang w:val="de-DE"/>
        </w:rPr>
        <w:t>et, die koeduzierten Sch</w:t>
      </w:r>
      <w:r w:rsidR="000578D4" w:rsidRPr="00F864D6">
        <w:rPr>
          <w:rFonts w:ascii="Arial" w:hAnsi="Arial" w:cs="Arial"/>
          <w:sz w:val="24"/>
          <w:szCs w:val="24"/>
          <w:lang w:val="de-DE"/>
        </w:rPr>
        <w:t>ü</w:t>
      </w:r>
      <w:r w:rsidRPr="00F864D6">
        <w:rPr>
          <w:rFonts w:ascii="Arial" w:hAnsi="Arial" w:cs="Arial"/>
          <w:sz w:val="24"/>
          <w:szCs w:val="24"/>
          <w:lang w:val="de-DE"/>
        </w:rPr>
        <w:t>lerlnnen wieder getrennt und die Erziehungsprogramme ge</w:t>
      </w:r>
      <w:r w:rsidR="0099083E" w:rsidRPr="00F864D6">
        <w:rPr>
          <w:rFonts w:ascii="Arial" w:hAnsi="Arial" w:cs="Arial"/>
          <w:sz w:val="24"/>
          <w:szCs w:val="24"/>
          <w:lang w:val="de-DE"/>
        </w:rPr>
        <w:t>änd</w:t>
      </w:r>
      <w:r w:rsidRPr="00F864D6">
        <w:rPr>
          <w:rFonts w:ascii="Arial" w:hAnsi="Arial" w:cs="Arial"/>
          <w:sz w:val="24"/>
          <w:szCs w:val="24"/>
          <w:lang w:val="de-DE"/>
        </w:rPr>
        <w:t xml:space="preserve">ert. 1954 war keine Spur mehr von den Dorfinstituten </w:t>
      </w:r>
      <w:r w:rsidR="005403C8" w:rsidRPr="00F864D6">
        <w:rPr>
          <w:rFonts w:ascii="Arial" w:hAnsi="Arial" w:cs="Arial"/>
          <w:sz w:val="24"/>
          <w:szCs w:val="24"/>
          <w:lang w:val="de-DE"/>
        </w:rPr>
        <w:t>üb</w:t>
      </w:r>
      <w:r w:rsidRPr="00F864D6">
        <w:rPr>
          <w:rFonts w:ascii="Arial" w:hAnsi="Arial" w:cs="Arial"/>
          <w:sz w:val="24"/>
          <w:szCs w:val="24"/>
          <w:lang w:val="de-DE"/>
        </w:rPr>
        <w:t>riggeblieben. Es wurde eine eher feudale und religi</w:t>
      </w:r>
      <w:r w:rsidR="0016003B" w:rsidRPr="00F864D6">
        <w:rPr>
          <w:rFonts w:ascii="Arial" w:hAnsi="Arial" w:cs="Arial"/>
          <w:sz w:val="24"/>
          <w:szCs w:val="24"/>
          <w:lang w:val="de-DE"/>
        </w:rPr>
        <w:t>öse</w:t>
      </w:r>
      <w:r w:rsidR="00545AD2" w:rsidRPr="00F864D6">
        <w:rPr>
          <w:rFonts w:ascii="Arial" w:hAnsi="Arial" w:cs="Arial"/>
          <w:sz w:val="24"/>
          <w:szCs w:val="24"/>
          <w:lang w:val="de-DE"/>
        </w:rPr>
        <w:t xml:space="preserve"> Kulturpolitik </w:t>
      </w:r>
      <w:r w:rsidR="00545AD2" w:rsidRPr="00AE507F">
        <w:rPr>
          <w:rFonts w:ascii="Arial" w:hAnsi="Arial" w:cs="Arial"/>
          <w:sz w:val="24"/>
          <w:szCs w:val="24"/>
          <w:lang w:val="de-DE"/>
        </w:rPr>
        <w:t>betrieben</w:t>
      </w:r>
      <w:r w:rsidR="007B2729" w:rsidRPr="00AE507F">
        <w:rPr>
          <w:rFonts w:ascii="Arial" w:hAnsi="Arial" w:cs="Arial"/>
          <w:sz w:val="24"/>
          <w:szCs w:val="24"/>
          <w:lang w:val="de-DE"/>
        </w:rPr>
        <w:t xml:space="preserve">, die </w:t>
      </w:r>
      <w:r w:rsidR="00545AD2" w:rsidRPr="00AE507F">
        <w:rPr>
          <w:rFonts w:ascii="Arial" w:hAnsi="Arial" w:cs="Arial"/>
          <w:sz w:val="24"/>
          <w:szCs w:val="24"/>
          <w:lang w:val="de-DE"/>
        </w:rPr>
        <w:t>bis heute</w:t>
      </w:r>
      <w:r w:rsidR="007B2729" w:rsidRPr="00AE507F">
        <w:rPr>
          <w:rFonts w:ascii="Arial" w:hAnsi="Arial" w:cs="Arial"/>
          <w:sz w:val="24"/>
          <w:szCs w:val="24"/>
          <w:lang w:val="de-DE"/>
        </w:rPr>
        <w:t xml:space="preserve"> in</w:t>
      </w:r>
      <w:r w:rsidR="00545AD2" w:rsidRPr="00AE507F">
        <w:rPr>
          <w:rFonts w:ascii="Arial" w:hAnsi="Arial" w:cs="Arial"/>
          <w:sz w:val="24"/>
          <w:szCs w:val="24"/>
          <w:lang w:val="de-DE"/>
        </w:rPr>
        <w:t xml:space="preserve"> verschärft</w:t>
      </w:r>
      <w:r w:rsidR="007B2729" w:rsidRPr="00AE507F">
        <w:rPr>
          <w:rFonts w:ascii="Arial" w:hAnsi="Arial" w:cs="Arial"/>
          <w:sz w:val="24"/>
          <w:szCs w:val="24"/>
          <w:lang w:val="de-DE"/>
        </w:rPr>
        <w:t>er</w:t>
      </w:r>
      <w:r w:rsidR="00545AD2" w:rsidRPr="00AE507F">
        <w:rPr>
          <w:rFonts w:ascii="Arial" w:hAnsi="Arial" w:cs="Arial"/>
          <w:sz w:val="24"/>
          <w:szCs w:val="24"/>
          <w:lang w:val="de-DE"/>
        </w:rPr>
        <w:t xml:space="preserve"> und </w:t>
      </w:r>
      <w:r w:rsidR="007B2729" w:rsidRPr="00AE507F">
        <w:rPr>
          <w:rFonts w:ascii="Arial" w:hAnsi="Arial" w:cs="Arial"/>
          <w:sz w:val="24"/>
          <w:szCs w:val="24"/>
          <w:lang w:val="de-DE"/>
        </w:rPr>
        <w:t>weiter</w:t>
      </w:r>
      <w:r w:rsidR="00545AD2" w:rsidRPr="00AE507F">
        <w:rPr>
          <w:rFonts w:ascii="Arial" w:hAnsi="Arial" w:cs="Arial"/>
          <w:sz w:val="24"/>
          <w:szCs w:val="24"/>
          <w:lang w:val="de-DE"/>
        </w:rPr>
        <w:t>entwickelt</w:t>
      </w:r>
      <w:r w:rsidR="007B2729" w:rsidRPr="00AE507F">
        <w:rPr>
          <w:rFonts w:ascii="Arial" w:hAnsi="Arial" w:cs="Arial"/>
          <w:sz w:val="24"/>
          <w:szCs w:val="24"/>
          <w:lang w:val="de-DE"/>
        </w:rPr>
        <w:t>er Form an</w:t>
      </w:r>
      <w:r w:rsidR="00545AD2" w:rsidRPr="00AE507F">
        <w:rPr>
          <w:rFonts w:ascii="Arial" w:hAnsi="Arial" w:cs="Arial"/>
          <w:sz w:val="24"/>
          <w:szCs w:val="24"/>
          <w:lang w:val="de-DE"/>
        </w:rPr>
        <w:t>dauert.</w:t>
      </w:r>
      <w:r w:rsidRPr="00AE507F">
        <w:rPr>
          <w:rFonts w:ascii="Arial" w:hAnsi="Arial" w:cs="Arial"/>
          <w:sz w:val="24"/>
          <w:szCs w:val="24"/>
          <w:lang w:val="de-DE"/>
        </w:rPr>
        <w:t xml:space="preserve"> 1951 wurde</w:t>
      </w:r>
      <w:r w:rsidRPr="00F864D6">
        <w:rPr>
          <w:rFonts w:ascii="Arial" w:hAnsi="Arial" w:cs="Arial"/>
          <w:sz w:val="24"/>
          <w:szCs w:val="24"/>
          <w:lang w:val="de-DE"/>
        </w:rPr>
        <w:t xml:space="preserve"> die Komission </w:t>
      </w:r>
      <w:r w:rsidR="002D2717" w:rsidRPr="00F864D6">
        <w:rPr>
          <w:rFonts w:ascii="Arial" w:hAnsi="Arial" w:cs="Arial"/>
          <w:sz w:val="24"/>
          <w:szCs w:val="24"/>
          <w:lang w:val="de-DE"/>
        </w:rPr>
        <w:t>für</w:t>
      </w:r>
      <w:r w:rsidRPr="00F864D6">
        <w:rPr>
          <w:rFonts w:ascii="Arial" w:hAnsi="Arial" w:cs="Arial"/>
          <w:sz w:val="24"/>
          <w:szCs w:val="24"/>
          <w:lang w:val="de-DE"/>
        </w:rPr>
        <w:t xml:space="preserve"> Grund- und Erwachsenenbildung gegr</w:t>
      </w:r>
      <w:r w:rsidR="005403C8" w:rsidRPr="00F864D6">
        <w:rPr>
          <w:rFonts w:ascii="Arial" w:hAnsi="Arial" w:cs="Arial"/>
          <w:sz w:val="24"/>
          <w:szCs w:val="24"/>
          <w:lang w:val="de-DE"/>
        </w:rPr>
        <w:t>ün</w:t>
      </w:r>
      <w:r w:rsidRPr="00F864D6">
        <w:rPr>
          <w:rFonts w:ascii="Arial" w:hAnsi="Arial" w:cs="Arial"/>
          <w:sz w:val="24"/>
          <w:szCs w:val="24"/>
          <w:lang w:val="de-DE"/>
        </w:rPr>
        <w:t>det, 1952 als Alternative zu den geschlossenen Volks</w:t>
      </w:r>
      <w:r w:rsidR="001C11E5" w:rsidRPr="00F864D6">
        <w:rPr>
          <w:rFonts w:ascii="Arial" w:hAnsi="Arial" w:cs="Arial"/>
          <w:sz w:val="24"/>
          <w:szCs w:val="24"/>
          <w:lang w:val="de-DE"/>
        </w:rPr>
        <w:t>häu</w:t>
      </w:r>
      <w:r w:rsidRPr="00F864D6">
        <w:rPr>
          <w:rFonts w:ascii="Arial" w:hAnsi="Arial" w:cs="Arial"/>
          <w:sz w:val="24"/>
          <w:szCs w:val="24"/>
          <w:lang w:val="de-DE"/>
        </w:rPr>
        <w:t>sern im Rahmen des Nationalen Erziehungsministeriums Volksleseb</w:t>
      </w:r>
      <w:r w:rsidR="00D3613F" w:rsidRPr="00F864D6">
        <w:rPr>
          <w:rFonts w:ascii="Arial" w:hAnsi="Arial" w:cs="Arial"/>
          <w:sz w:val="24"/>
          <w:szCs w:val="24"/>
          <w:lang w:val="de-DE"/>
        </w:rPr>
        <w:t>ür</w:t>
      </w:r>
      <w:r w:rsidRPr="00F864D6">
        <w:rPr>
          <w:rFonts w:ascii="Arial" w:hAnsi="Arial" w:cs="Arial"/>
          <w:sz w:val="24"/>
          <w:szCs w:val="24"/>
          <w:lang w:val="de-DE"/>
        </w:rPr>
        <w:t>os und 1953 Volksleser</w:t>
      </w:r>
      <w:r w:rsidR="00ED4D43" w:rsidRPr="00F864D6">
        <w:rPr>
          <w:rFonts w:ascii="Arial" w:hAnsi="Arial" w:cs="Arial"/>
          <w:sz w:val="24"/>
          <w:szCs w:val="24"/>
          <w:lang w:val="de-DE"/>
        </w:rPr>
        <w:t>äum</w:t>
      </w:r>
      <w:r w:rsidRPr="00F864D6">
        <w:rPr>
          <w:rFonts w:ascii="Arial" w:hAnsi="Arial" w:cs="Arial"/>
          <w:sz w:val="24"/>
          <w:szCs w:val="24"/>
          <w:lang w:val="de-DE"/>
        </w:rPr>
        <w:t>e er</w:t>
      </w:r>
      <w:r w:rsidR="00826E16" w:rsidRPr="00F864D6">
        <w:rPr>
          <w:rFonts w:ascii="Arial" w:hAnsi="Arial" w:cs="Arial"/>
          <w:sz w:val="24"/>
          <w:szCs w:val="24"/>
          <w:lang w:val="de-DE"/>
        </w:rPr>
        <w:t>öffn</w:t>
      </w:r>
      <w:r w:rsidRPr="00F864D6">
        <w:rPr>
          <w:rFonts w:ascii="Arial" w:hAnsi="Arial" w:cs="Arial"/>
          <w:sz w:val="24"/>
          <w:szCs w:val="24"/>
          <w:lang w:val="de-DE"/>
        </w:rPr>
        <w:t>et.</w:t>
      </w:r>
    </w:p>
    <w:p w:rsidR="00DA0111" w:rsidRPr="00102528" w:rsidRDefault="00DA0111" w:rsidP="00102528">
      <w:pPr>
        <w:shd w:val="clear" w:color="auto" w:fill="FFFFFF"/>
        <w:spacing w:after="120"/>
        <w:jc w:val="both"/>
        <w:rPr>
          <w:rFonts w:ascii="Arial" w:hAnsi="Arial" w:cs="Arial"/>
          <w:sz w:val="24"/>
          <w:szCs w:val="24"/>
        </w:rPr>
      </w:pPr>
      <w:r w:rsidRPr="00F864D6">
        <w:rPr>
          <w:rFonts w:ascii="Arial" w:hAnsi="Arial" w:cs="Arial"/>
          <w:sz w:val="24"/>
          <w:szCs w:val="24"/>
          <w:lang w:val="de-DE"/>
        </w:rPr>
        <w:t>Im Jahre 1956 wiederum wurden, angebunden an das Nationale Erziehungsministerium, Volkserziehungszentren gegr</w:t>
      </w:r>
      <w:r w:rsidR="005403C8" w:rsidRPr="00F864D6">
        <w:rPr>
          <w:rFonts w:ascii="Arial" w:hAnsi="Arial" w:cs="Arial"/>
          <w:sz w:val="24"/>
          <w:szCs w:val="24"/>
          <w:lang w:val="de-DE"/>
        </w:rPr>
        <w:t>ün</w:t>
      </w:r>
      <w:r w:rsidRPr="00F864D6">
        <w:rPr>
          <w:rFonts w:ascii="Arial" w:hAnsi="Arial" w:cs="Arial"/>
          <w:sz w:val="24"/>
          <w:szCs w:val="24"/>
          <w:lang w:val="de-DE"/>
        </w:rPr>
        <w:t>det. Heute sind 884 dieser offiziellen Einrichtungen der informellen Bildung in 76 Provinzen und ihren Distrikten aktiv. In diesen Zentren arbeiten 5032 Lehrerlnnen, allerdings sind keine Sozialarbeiterlnnen angestellt.</w:t>
      </w:r>
    </w:p>
    <w:p w:rsidR="00DA0111" w:rsidRPr="00102528" w:rsidRDefault="00DA0111" w:rsidP="00102528">
      <w:pPr>
        <w:shd w:val="clear" w:color="auto" w:fill="FFFFFF"/>
        <w:spacing w:after="120"/>
        <w:jc w:val="both"/>
        <w:rPr>
          <w:rFonts w:ascii="Arial" w:hAnsi="Arial" w:cs="Arial"/>
          <w:sz w:val="24"/>
          <w:szCs w:val="24"/>
        </w:rPr>
      </w:pPr>
      <w:r w:rsidRPr="00F864D6">
        <w:rPr>
          <w:rFonts w:ascii="Arial" w:hAnsi="Arial" w:cs="Arial"/>
          <w:sz w:val="24"/>
          <w:szCs w:val="24"/>
          <w:lang w:val="de-DE"/>
        </w:rPr>
        <w:t xml:space="preserve">Die 6. Versammlung </w:t>
      </w:r>
      <w:r w:rsidR="002D2717" w:rsidRPr="00F864D6">
        <w:rPr>
          <w:rFonts w:ascii="Arial" w:hAnsi="Arial" w:cs="Arial"/>
          <w:sz w:val="24"/>
          <w:szCs w:val="24"/>
          <w:lang w:val="de-DE"/>
        </w:rPr>
        <w:t>für</w:t>
      </w:r>
      <w:r w:rsidRPr="00F864D6">
        <w:rPr>
          <w:rFonts w:ascii="Arial" w:hAnsi="Arial" w:cs="Arial"/>
          <w:sz w:val="24"/>
          <w:szCs w:val="24"/>
          <w:lang w:val="de-DE"/>
        </w:rPr>
        <w:t xml:space="preserve"> Nationale Erziehung erarbeitete 1957 den e</w:t>
      </w:r>
      <w:r w:rsidR="003C2859" w:rsidRPr="00F864D6">
        <w:rPr>
          <w:rFonts w:ascii="Arial" w:hAnsi="Arial" w:cs="Arial"/>
          <w:sz w:val="24"/>
          <w:szCs w:val="24"/>
          <w:lang w:val="de-DE"/>
        </w:rPr>
        <w:t>rs</w:t>
      </w:r>
      <w:r w:rsidRPr="00F864D6">
        <w:rPr>
          <w:rFonts w:ascii="Arial" w:hAnsi="Arial" w:cs="Arial"/>
          <w:sz w:val="24"/>
          <w:szCs w:val="24"/>
          <w:lang w:val="de-DE"/>
        </w:rPr>
        <w:t xml:space="preserve">ten Gesetzentwurf </w:t>
      </w:r>
      <w:r w:rsidR="002D2717" w:rsidRPr="00F864D6">
        <w:rPr>
          <w:rFonts w:ascii="Arial" w:hAnsi="Arial" w:cs="Arial"/>
          <w:sz w:val="24"/>
          <w:szCs w:val="24"/>
          <w:lang w:val="de-DE"/>
        </w:rPr>
        <w:t>für</w:t>
      </w:r>
      <w:r w:rsidRPr="00F864D6">
        <w:rPr>
          <w:rFonts w:ascii="Arial" w:hAnsi="Arial" w:cs="Arial"/>
          <w:sz w:val="24"/>
          <w:szCs w:val="24"/>
          <w:lang w:val="de-DE"/>
        </w:rPr>
        <w:t xml:space="preserve"> Volkserziehung, 1958 wurde das Zentrum </w:t>
      </w:r>
      <w:r w:rsidR="002D2717" w:rsidRPr="00F864D6">
        <w:rPr>
          <w:rFonts w:ascii="Arial" w:hAnsi="Arial" w:cs="Arial"/>
          <w:sz w:val="24"/>
          <w:szCs w:val="24"/>
          <w:lang w:val="de-DE"/>
        </w:rPr>
        <w:t>für</w:t>
      </w:r>
      <w:r w:rsidRPr="00F864D6">
        <w:rPr>
          <w:rFonts w:ascii="Arial" w:hAnsi="Arial" w:cs="Arial"/>
          <w:sz w:val="24"/>
          <w:szCs w:val="24"/>
          <w:lang w:val="de-DE"/>
        </w:rPr>
        <w:t xml:space="preserve"> Grunderziehung mit dem Ziel informeller Erziehung und mit Hilfe der UNESCO das Nationale Komitee </w:t>
      </w:r>
      <w:r w:rsidR="002D2717" w:rsidRPr="00F864D6">
        <w:rPr>
          <w:rFonts w:ascii="Arial" w:hAnsi="Arial" w:cs="Arial"/>
          <w:sz w:val="24"/>
          <w:szCs w:val="24"/>
          <w:lang w:val="de-DE"/>
        </w:rPr>
        <w:t>für</w:t>
      </w:r>
      <w:r w:rsidRPr="00F864D6">
        <w:rPr>
          <w:rFonts w:ascii="Arial" w:hAnsi="Arial" w:cs="Arial"/>
          <w:sz w:val="24"/>
          <w:szCs w:val="24"/>
          <w:lang w:val="de-DE"/>
        </w:rPr>
        <w:t xml:space="preserve"> Grunderziehung gegr</w:t>
      </w:r>
      <w:r w:rsidR="005403C8" w:rsidRPr="00F864D6">
        <w:rPr>
          <w:rFonts w:ascii="Arial" w:hAnsi="Arial" w:cs="Arial"/>
          <w:sz w:val="24"/>
          <w:szCs w:val="24"/>
          <w:lang w:val="de-DE"/>
        </w:rPr>
        <w:t>ün</w:t>
      </w:r>
      <w:r w:rsidRPr="00F864D6">
        <w:rPr>
          <w:rFonts w:ascii="Arial" w:hAnsi="Arial" w:cs="Arial"/>
          <w:sz w:val="24"/>
          <w:szCs w:val="24"/>
          <w:lang w:val="de-DE"/>
        </w:rPr>
        <w:t>det. Dieses Komitee ist zust</w:t>
      </w:r>
      <w:r w:rsidR="0099083E" w:rsidRPr="00F864D6">
        <w:rPr>
          <w:rFonts w:ascii="Arial" w:hAnsi="Arial" w:cs="Arial"/>
          <w:sz w:val="24"/>
          <w:szCs w:val="24"/>
          <w:lang w:val="de-DE"/>
        </w:rPr>
        <w:t>änd</w:t>
      </w:r>
      <w:r w:rsidRPr="00F864D6">
        <w:rPr>
          <w:rFonts w:ascii="Arial" w:hAnsi="Arial" w:cs="Arial"/>
          <w:sz w:val="24"/>
          <w:szCs w:val="24"/>
          <w:lang w:val="de-DE"/>
        </w:rPr>
        <w:t>ig f</w:t>
      </w:r>
      <w:r w:rsidR="00D3613F" w:rsidRPr="00F864D6">
        <w:rPr>
          <w:rFonts w:ascii="Arial" w:hAnsi="Arial" w:cs="Arial"/>
          <w:sz w:val="24"/>
          <w:szCs w:val="24"/>
          <w:lang w:val="de-DE"/>
        </w:rPr>
        <w:t>ür</w:t>
      </w:r>
      <w:r w:rsidRPr="00F864D6">
        <w:rPr>
          <w:rFonts w:ascii="Arial" w:hAnsi="Arial" w:cs="Arial"/>
          <w:sz w:val="24"/>
          <w:szCs w:val="24"/>
          <w:lang w:val="de-DE"/>
        </w:rPr>
        <w:t xml:space="preserve"> Modellprojekte auf den Gebieten der Volkserziehung und gesellschaftlichen Entwicklung. 1960 wurde innerhalb des Nationalen Erziehungsministeriums das Generaldirektoriat f</w:t>
      </w:r>
      <w:r w:rsidR="00D3613F" w:rsidRPr="00F864D6">
        <w:rPr>
          <w:rFonts w:ascii="Arial" w:hAnsi="Arial" w:cs="Arial"/>
          <w:sz w:val="24"/>
          <w:szCs w:val="24"/>
          <w:lang w:val="de-DE"/>
        </w:rPr>
        <w:t>ür</w:t>
      </w:r>
      <w:r w:rsidRPr="00F864D6">
        <w:rPr>
          <w:rFonts w:ascii="Arial" w:hAnsi="Arial" w:cs="Arial"/>
          <w:sz w:val="24"/>
          <w:szCs w:val="24"/>
          <w:lang w:val="de-DE"/>
        </w:rPr>
        <w:t xml:space="preserve"> Volkserziehung gegr</w:t>
      </w:r>
      <w:r w:rsidR="005403C8" w:rsidRPr="00F864D6">
        <w:rPr>
          <w:rFonts w:ascii="Arial" w:hAnsi="Arial" w:cs="Arial"/>
          <w:sz w:val="24"/>
          <w:szCs w:val="24"/>
          <w:lang w:val="de-DE"/>
        </w:rPr>
        <w:t>ün</w:t>
      </w:r>
      <w:r w:rsidRPr="00F864D6">
        <w:rPr>
          <w:rFonts w:ascii="Arial" w:hAnsi="Arial" w:cs="Arial"/>
          <w:sz w:val="24"/>
          <w:szCs w:val="24"/>
          <w:lang w:val="de-DE"/>
        </w:rPr>
        <w:t xml:space="preserve">det und das Zentrum </w:t>
      </w:r>
      <w:r w:rsidR="002D2717" w:rsidRPr="00F864D6">
        <w:rPr>
          <w:rFonts w:ascii="Arial" w:hAnsi="Arial" w:cs="Arial"/>
          <w:sz w:val="24"/>
          <w:szCs w:val="24"/>
          <w:lang w:val="de-DE"/>
        </w:rPr>
        <w:t>für</w:t>
      </w:r>
      <w:r w:rsidRPr="00F864D6">
        <w:rPr>
          <w:rFonts w:ascii="Arial" w:hAnsi="Arial" w:cs="Arial"/>
          <w:sz w:val="24"/>
          <w:szCs w:val="24"/>
          <w:lang w:val="de-DE"/>
        </w:rPr>
        <w:t xml:space="preserve"> Grunderziehung daran angebunden.</w:t>
      </w:r>
    </w:p>
    <w:p w:rsidR="00DA0111" w:rsidRPr="00102528" w:rsidRDefault="00DA0111" w:rsidP="00102528">
      <w:pPr>
        <w:shd w:val="clear" w:color="auto" w:fill="FFFFFF"/>
        <w:spacing w:after="120"/>
        <w:jc w:val="both"/>
        <w:rPr>
          <w:rFonts w:ascii="Arial" w:hAnsi="Arial" w:cs="Arial"/>
          <w:sz w:val="24"/>
          <w:szCs w:val="24"/>
        </w:rPr>
      </w:pPr>
      <w:r w:rsidRPr="00F864D6">
        <w:rPr>
          <w:rFonts w:ascii="Arial" w:hAnsi="Arial" w:cs="Arial"/>
          <w:sz w:val="24"/>
          <w:szCs w:val="24"/>
          <w:lang w:val="de-DE"/>
        </w:rPr>
        <w:t>Volkserziehung wurde bis 1967 mehrheitlich im Rahmen des gesellschaftlichen und v. a. d</w:t>
      </w:r>
      <w:r w:rsidR="00904959" w:rsidRPr="00F864D6">
        <w:rPr>
          <w:rFonts w:ascii="Arial" w:hAnsi="Arial" w:cs="Arial"/>
          <w:sz w:val="24"/>
          <w:szCs w:val="24"/>
          <w:lang w:val="de-DE"/>
        </w:rPr>
        <w:t>örf</w:t>
      </w:r>
      <w:r w:rsidRPr="00F864D6">
        <w:rPr>
          <w:rFonts w:ascii="Arial" w:hAnsi="Arial" w:cs="Arial"/>
          <w:sz w:val="24"/>
          <w:szCs w:val="24"/>
          <w:lang w:val="de-DE"/>
        </w:rPr>
        <w:t xml:space="preserve">lichen Fortschritts gesehen. Auf Betreiben der Vertreter dieser Ansicht wurde 1964 das Generaldirektoriat </w:t>
      </w:r>
      <w:r w:rsidR="002D2717" w:rsidRPr="00F864D6">
        <w:rPr>
          <w:rFonts w:ascii="Arial" w:hAnsi="Arial" w:cs="Arial"/>
          <w:sz w:val="24"/>
          <w:szCs w:val="24"/>
          <w:lang w:val="de-DE"/>
        </w:rPr>
        <w:t>für</w:t>
      </w:r>
      <w:r w:rsidRPr="00F864D6">
        <w:rPr>
          <w:rFonts w:ascii="Arial" w:hAnsi="Arial" w:cs="Arial"/>
          <w:sz w:val="24"/>
          <w:szCs w:val="24"/>
          <w:lang w:val="de-DE"/>
        </w:rPr>
        <w:t xml:space="preserve"> Volkserziehung aus dem Erziehungsministerium herausge</w:t>
      </w:r>
      <w:r w:rsidR="00E341A7" w:rsidRPr="00F864D6">
        <w:rPr>
          <w:rFonts w:ascii="Arial" w:hAnsi="Arial" w:cs="Arial"/>
          <w:sz w:val="24"/>
          <w:szCs w:val="24"/>
          <w:lang w:val="de-DE"/>
        </w:rPr>
        <w:t>lös</w:t>
      </w:r>
      <w:r w:rsidRPr="00F864D6">
        <w:rPr>
          <w:rFonts w:ascii="Arial" w:hAnsi="Arial" w:cs="Arial"/>
          <w:sz w:val="24"/>
          <w:szCs w:val="24"/>
          <w:lang w:val="de-DE"/>
        </w:rPr>
        <w:t>t und an das Ministerium f</w:t>
      </w:r>
      <w:r w:rsidR="00D3613F" w:rsidRPr="00F864D6">
        <w:rPr>
          <w:rFonts w:ascii="Arial" w:hAnsi="Arial" w:cs="Arial"/>
          <w:sz w:val="24"/>
          <w:szCs w:val="24"/>
          <w:lang w:val="de-DE"/>
        </w:rPr>
        <w:t>ür</w:t>
      </w:r>
      <w:r w:rsidRPr="00F864D6">
        <w:rPr>
          <w:rFonts w:ascii="Arial" w:hAnsi="Arial" w:cs="Arial"/>
          <w:sz w:val="24"/>
          <w:szCs w:val="24"/>
          <w:lang w:val="de-DE"/>
        </w:rPr>
        <w:t xml:space="preserve"> Dorfangelegenheiten angebunden. Viele Dienstleistungen wurden in das Generaldirektoriat integriert: die Frauen- und </w:t>
      </w:r>
      <w:r w:rsidR="000578D4" w:rsidRPr="00F864D6">
        <w:rPr>
          <w:rFonts w:ascii="Arial" w:hAnsi="Arial" w:cs="Arial"/>
          <w:sz w:val="24"/>
          <w:szCs w:val="24"/>
          <w:lang w:val="de-DE"/>
        </w:rPr>
        <w:t>Männer</w:t>
      </w:r>
      <w:r w:rsidRPr="00F864D6">
        <w:rPr>
          <w:rFonts w:ascii="Arial" w:hAnsi="Arial" w:cs="Arial"/>
          <w:sz w:val="24"/>
          <w:szCs w:val="24"/>
          <w:lang w:val="de-DE"/>
        </w:rPr>
        <w:t>kurse des Generaldirektoriats f</w:t>
      </w:r>
      <w:r w:rsidR="00D3613F" w:rsidRPr="00F864D6">
        <w:rPr>
          <w:rFonts w:ascii="Arial" w:hAnsi="Arial" w:cs="Arial"/>
          <w:sz w:val="24"/>
          <w:szCs w:val="24"/>
          <w:lang w:val="de-DE"/>
        </w:rPr>
        <w:t>ür</w:t>
      </w:r>
      <w:r w:rsidRPr="00F864D6">
        <w:rPr>
          <w:rFonts w:ascii="Arial" w:hAnsi="Arial" w:cs="Arial"/>
          <w:sz w:val="24"/>
          <w:szCs w:val="24"/>
          <w:lang w:val="de-DE"/>
        </w:rPr>
        <w:t xml:space="preserve"> Technische Bildung, die Haushalts</w:t>
      </w:r>
      <w:r w:rsidR="006F1E44" w:rsidRPr="00F864D6">
        <w:rPr>
          <w:rFonts w:ascii="Arial" w:hAnsi="Arial" w:cs="Arial"/>
          <w:sz w:val="24"/>
          <w:szCs w:val="24"/>
          <w:lang w:val="de-DE"/>
        </w:rPr>
        <w:t>ö</w:t>
      </w:r>
      <w:r w:rsidRPr="00F864D6">
        <w:rPr>
          <w:rFonts w:ascii="Arial" w:hAnsi="Arial" w:cs="Arial"/>
          <w:sz w:val="24"/>
          <w:szCs w:val="24"/>
          <w:lang w:val="de-DE"/>
        </w:rPr>
        <w:t>konomie des Agrarministeriums, die Handwerkseinrichtungen des Industrieministeriums und die Abteilungen f</w:t>
      </w:r>
      <w:r w:rsidR="00D3613F" w:rsidRPr="00F864D6">
        <w:rPr>
          <w:rFonts w:ascii="Arial" w:hAnsi="Arial" w:cs="Arial"/>
          <w:sz w:val="24"/>
          <w:szCs w:val="24"/>
          <w:lang w:val="de-DE"/>
        </w:rPr>
        <w:t>ür</w:t>
      </w:r>
      <w:r w:rsidRPr="00F864D6">
        <w:rPr>
          <w:rFonts w:ascii="Arial" w:hAnsi="Arial" w:cs="Arial"/>
          <w:sz w:val="24"/>
          <w:szCs w:val="24"/>
          <w:lang w:val="de-DE"/>
        </w:rPr>
        <w:t xml:space="preserve"> gesellschaftliche Entwicklung der staatlichen Planungsorganisation.</w:t>
      </w:r>
    </w:p>
    <w:p w:rsidR="00DA0111" w:rsidRPr="00102528" w:rsidRDefault="00DA0111" w:rsidP="00102528">
      <w:pPr>
        <w:shd w:val="clear" w:color="auto" w:fill="FFFFFF"/>
        <w:spacing w:after="120"/>
        <w:jc w:val="both"/>
        <w:rPr>
          <w:rFonts w:ascii="Arial" w:hAnsi="Arial" w:cs="Arial"/>
          <w:sz w:val="24"/>
          <w:szCs w:val="24"/>
        </w:rPr>
      </w:pPr>
      <w:r w:rsidRPr="00F864D6">
        <w:rPr>
          <w:rFonts w:ascii="Arial" w:hAnsi="Arial" w:cs="Arial"/>
          <w:sz w:val="24"/>
          <w:szCs w:val="24"/>
          <w:lang w:val="de-DE"/>
        </w:rPr>
        <w:t>Im Jahre 1967 gewannen die Gegner dieser Entwicklung an Macht. Das Generaldirektoriat f</w:t>
      </w:r>
      <w:r w:rsidR="00D3613F" w:rsidRPr="00F864D6">
        <w:rPr>
          <w:rFonts w:ascii="Arial" w:hAnsi="Arial" w:cs="Arial"/>
          <w:sz w:val="24"/>
          <w:szCs w:val="24"/>
          <w:lang w:val="de-DE"/>
        </w:rPr>
        <w:t>ür</w:t>
      </w:r>
      <w:r w:rsidRPr="00F864D6">
        <w:rPr>
          <w:rFonts w:ascii="Arial" w:hAnsi="Arial" w:cs="Arial"/>
          <w:sz w:val="24"/>
          <w:szCs w:val="24"/>
          <w:lang w:val="de-DE"/>
        </w:rPr>
        <w:t xml:space="preserve"> Volkserziehung wurde dem Ministerium f</w:t>
      </w:r>
      <w:r w:rsidR="00D3613F" w:rsidRPr="00F864D6">
        <w:rPr>
          <w:rFonts w:ascii="Arial" w:hAnsi="Arial" w:cs="Arial"/>
          <w:sz w:val="24"/>
          <w:szCs w:val="24"/>
          <w:lang w:val="de-DE"/>
        </w:rPr>
        <w:t>ür</w:t>
      </w:r>
      <w:r w:rsidRPr="00F864D6">
        <w:rPr>
          <w:rFonts w:ascii="Arial" w:hAnsi="Arial" w:cs="Arial"/>
          <w:sz w:val="24"/>
          <w:szCs w:val="24"/>
          <w:lang w:val="de-DE"/>
        </w:rPr>
        <w:t xml:space="preserve"> Dorfangelegenheiten entzogen und wieder dem Erziehungsministerium angegliedert. Bei dieser Ankoppelung teilte sich das Generaldirektoriat. Die Haus</w:t>
      </w:r>
      <w:r w:rsidR="00466A90" w:rsidRPr="00F864D6">
        <w:rPr>
          <w:rFonts w:ascii="Arial" w:hAnsi="Arial" w:cs="Arial"/>
          <w:sz w:val="24"/>
          <w:szCs w:val="24"/>
          <w:lang w:val="de-DE"/>
        </w:rPr>
        <w:t>öko</w:t>
      </w:r>
      <w:r w:rsidRPr="00F864D6">
        <w:rPr>
          <w:rFonts w:ascii="Arial" w:hAnsi="Arial" w:cs="Arial"/>
          <w:sz w:val="24"/>
          <w:szCs w:val="24"/>
          <w:lang w:val="de-DE"/>
        </w:rPr>
        <w:t>nomie, die Ange</w:t>
      </w:r>
      <w:r w:rsidR="00380BF4" w:rsidRPr="00F864D6">
        <w:rPr>
          <w:rFonts w:ascii="Arial" w:hAnsi="Arial" w:cs="Arial"/>
          <w:sz w:val="24"/>
          <w:szCs w:val="24"/>
          <w:lang w:val="de-DE"/>
        </w:rPr>
        <w:t>legenheiten Handwerk und gesell</w:t>
      </w:r>
      <w:r w:rsidRPr="00F864D6">
        <w:rPr>
          <w:rFonts w:ascii="Arial" w:hAnsi="Arial" w:cs="Arial"/>
          <w:sz w:val="24"/>
          <w:szCs w:val="24"/>
          <w:lang w:val="de-DE"/>
        </w:rPr>
        <w:t>schaftliche Entwicklung verblieben im Ministerium f</w:t>
      </w:r>
      <w:r w:rsidR="00D3613F" w:rsidRPr="00F864D6">
        <w:rPr>
          <w:rFonts w:ascii="Arial" w:hAnsi="Arial" w:cs="Arial"/>
          <w:sz w:val="24"/>
          <w:szCs w:val="24"/>
          <w:lang w:val="de-DE"/>
        </w:rPr>
        <w:t>ür</w:t>
      </w:r>
      <w:r w:rsidR="00380BF4" w:rsidRPr="00F864D6">
        <w:rPr>
          <w:rFonts w:ascii="Arial" w:hAnsi="Arial" w:cs="Arial"/>
          <w:sz w:val="24"/>
          <w:szCs w:val="24"/>
          <w:lang w:val="de-DE"/>
        </w:rPr>
        <w:t xml:space="preserve"> Dorfangelegen</w:t>
      </w:r>
      <w:r w:rsidRPr="00F864D6">
        <w:rPr>
          <w:rFonts w:ascii="Arial" w:hAnsi="Arial" w:cs="Arial"/>
          <w:sz w:val="24"/>
          <w:szCs w:val="24"/>
          <w:lang w:val="de-DE"/>
        </w:rPr>
        <w:t>heiten. Angebunden an das Generaldirektoriat f</w:t>
      </w:r>
      <w:r w:rsidR="00D3613F" w:rsidRPr="00F864D6">
        <w:rPr>
          <w:rFonts w:ascii="Arial" w:hAnsi="Arial" w:cs="Arial"/>
          <w:sz w:val="24"/>
          <w:szCs w:val="24"/>
          <w:lang w:val="de-DE"/>
        </w:rPr>
        <w:t>ür</w:t>
      </w:r>
      <w:r w:rsidRPr="00F864D6">
        <w:rPr>
          <w:rFonts w:ascii="Arial" w:hAnsi="Arial" w:cs="Arial"/>
          <w:sz w:val="24"/>
          <w:szCs w:val="24"/>
          <w:lang w:val="de-DE"/>
        </w:rPr>
        <w:t xml:space="preserve"> Volkserziehung wurden die Provinz</w:t>
      </w:r>
      <w:r w:rsidR="00B967F8" w:rsidRPr="00F864D6">
        <w:rPr>
          <w:rFonts w:ascii="Arial" w:hAnsi="Arial" w:cs="Arial"/>
          <w:sz w:val="24"/>
          <w:szCs w:val="24"/>
          <w:lang w:val="de-DE"/>
        </w:rPr>
        <w:t>prä</w:t>
      </w:r>
      <w:r w:rsidRPr="00F864D6">
        <w:rPr>
          <w:rFonts w:ascii="Arial" w:hAnsi="Arial" w:cs="Arial"/>
          <w:sz w:val="24"/>
          <w:szCs w:val="24"/>
          <w:lang w:val="de-DE"/>
        </w:rPr>
        <w:t>sidien f</w:t>
      </w:r>
      <w:r w:rsidR="00D3613F" w:rsidRPr="00F864D6">
        <w:rPr>
          <w:rFonts w:ascii="Arial" w:hAnsi="Arial" w:cs="Arial"/>
          <w:sz w:val="24"/>
          <w:szCs w:val="24"/>
          <w:lang w:val="de-DE"/>
        </w:rPr>
        <w:t>ür</w:t>
      </w:r>
      <w:r w:rsidRPr="00F864D6">
        <w:rPr>
          <w:rFonts w:ascii="Arial" w:hAnsi="Arial" w:cs="Arial"/>
          <w:sz w:val="24"/>
          <w:szCs w:val="24"/>
          <w:lang w:val="de-DE"/>
        </w:rPr>
        <w:t xml:space="preserve"> Volkserziehung, die Zentraldirektorate </w:t>
      </w:r>
      <w:r w:rsidRPr="00F864D6">
        <w:rPr>
          <w:rFonts w:ascii="Arial" w:hAnsi="Arial" w:cs="Arial"/>
          <w:sz w:val="24"/>
          <w:szCs w:val="24"/>
          <w:lang w:val="de-DE"/>
        </w:rPr>
        <w:lastRenderedPageBreak/>
        <w:t>f</w:t>
      </w:r>
      <w:r w:rsidR="00D3613F" w:rsidRPr="00F864D6">
        <w:rPr>
          <w:rFonts w:ascii="Arial" w:hAnsi="Arial" w:cs="Arial"/>
          <w:sz w:val="24"/>
          <w:szCs w:val="24"/>
          <w:lang w:val="de-DE"/>
        </w:rPr>
        <w:t>ür</w:t>
      </w:r>
      <w:r w:rsidRPr="00F864D6">
        <w:rPr>
          <w:rFonts w:ascii="Arial" w:hAnsi="Arial" w:cs="Arial"/>
          <w:sz w:val="24"/>
          <w:szCs w:val="24"/>
          <w:lang w:val="de-DE"/>
        </w:rPr>
        <w:t xml:space="preserve"> Volkserziehung in den Distrikten und die Erziehungsr</w:t>
      </w:r>
      <w:r w:rsidR="00ED4D43" w:rsidRPr="00F864D6">
        <w:rPr>
          <w:rFonts w:ascii="Arial" w:hAnsi="Arial" w:cs="Arial"/>
          <w:sz w:val="24"/>
          <w:szCs w:val="24"/>
          <w:lang w:val="de-DE"/>
        </w:rPr>
        <w:t>äum</w:t>
      </w:r>
      <w:r w:rsidRPr="00F864D6">
        <w:rPr>
          <w:rFonts w:ascii="Arial" w:hAnsi="Arial" w:cs="Arial"/>
          <w:sz w:val="24"/>
          <w:szCs w:val="24"/>
          <w:lang w:val="de-DE"/>
        </w:rPr>
        <w:t>e in den D</w:t>
      </w:r>
      <w:r w:rsidR="00904959" w:rsidRPr="00F864D6">
        <w:rPr>
          <w:rFonts w:ascii="Arial" w:hAnsi="Arial" w:cs="Arial"/>
          <w:sz w:val="24"/>
          <w:szCs w:val="24"/>
          <w:lang w:val="de-DE"/>
        </w:rPr>
        <w:t>örf</w:t>
      </w:r>
      <w:r w:rsidRPr="00F864D6">
        <w:rPr>
          <w:rFonts w:ascii="Arial" w:hAnsi="Arial" w:cs="Arial"/>
          <w:sz w:val="24"/>
          <w:szCs w:val="24"/>
          <w:lang w:val="de-DE"/>
        </w:rPr>
        <w:t>ern und Kleins</w:t>
      </w:r>
      <w:r w:rsidR="00A7640B" w:rsidRPr="00F864D6">
        <w:rPr>
          <w:rFonts w:ascii="Arial" w:hAnsi="Arial" w:cs="Arial"/>
          <w:sz w:val="24"/>
          <w:szCs w:val="24"/>
          <w:lang w:val="de-DE"/>
        </w:rPr>
        <w:t>täd</w:t>
      </w:r>
      <w:r w:rsidRPr="00F864D6">
        <w:rPr>
          <w:rFonts w:ascii="Arial" w:hAnsi="Arial" w:cs="Arial"/>
          <w:sz w:val="24"/>
          <w:szCs w:val="24"/>
          <w:lang w:val="de-DE"/>
        </w:rPr>
        <w:t>ten. Mit dem Ziel, die Soldaten auszubilden, wurde 1959 das Rekrutenausbildungszentrum innerhalb der Armee gegr</w:t>
      </w:r>
      <w:r w:rsidR="005403C8" w:rsidRPr="00F864D6">
        <w:rPr>
          <w:rFonts w:ascii="Arial" w:hAnsi="Arial" w:cs="Arial"/>
          <w:sz w:val="24"/>
          <w:szCs w:val="24"/>
          <w:lang w:val="de-DE"/>
        </w:rPr>
        <w:t>ün</w:t>
      </w:r>
      <w:r w:rsidRPr="00F864D6">
        <w:rPr>
          <w:rFonts w:ascii="Arial" w:hAnsi="Arial" w:cs="Arial"/>
          <w:sz w:val="24"/>
          <w:szCs w:val="24"/>
          <w:lang w:val="de-DE"/>
        </w:rPr>
        <w:t>det. Hier wird den Analphabeten unter den Soldaten Schreib- und Leseunterricht erteilt.</w:t>
      </w:r>
    </w:p>
    <w:p w:rsidR="00380BF4" w:rsidRPr="00F864D6" w:rsidRDefault="00DA0111" w:rsidP="00102528">
      <w:pPr>
        <w:shd w:val="clear" w:color="auto" w:fill="FFFFFF"/>
        <w:spacing w:after="120"/>
        <w:jc w:val="both"/>
        <w:rPr>
          <w:rFonts w:ascii="Arial" w:hAnsi="Arial" w:cs="Arial"/>
          <w:sz w:val="24"/>
          <w:szCs w:val="24"/>
          <w:lang w:val="de-DE"/>
        </w:rPr>
      </w:pPr>
      <w:r w:rsidRPr="00F864D6">
        <w:rPr>
          <w:rFonts w:ascii="Arial" w:hAnsi="Arial" w:cs="Arial"/>
          <w:sz w:val="24"/>
          <w:szCs w:val="24"/>
          <w:lang w:val="de-DE"/>
        </w:rPr>
        <w:t>Nach 1960 wurden im Bereich Volkserziehung viele Vereine und Stiftungen geg</w:t>
      </w:r>
      <w:r w:rsidR="00380BF4" w:rsidRPr="00F864D6">
        <w:rPr>
          <w:rFonts w:ascii="Arial" w:hAnsi="Arial" w:cs="Arial"/>
          <w:sz w:val="24"/>
          <w:szCs w:val="24"/>
          <w:lang w:val="de-DE"/>
        </w:rPr>
        <w:t>rün</w:t>
      </w:r>
      <w:r w:rsidRPr="00F864D6">
        <w:rPr>
          <w:rFonts w:ascii="Arial" w:hAnsi="Arial" w:cs="Arial"/>
          <w:sz w:val="24"/>
          <w:szCs w:val="24"/>
          <w:lang w:val="de-DE"/>
        </w:rPr>
        <w:t>det. Heutzutage existieren relevante Einrichtungen wie das wenig aktive Forschungsinstitut f</w:t>
      </w:r>
      <w:r w:rsidR="00D3613F" w:rsidRPr="00F864D6">
        <w:rPr>
          <w:rFonts w:ascii="Arial" w:hAnsi="Arial" w:cs="Arial"/>
          <w:sz w:val="24"/>
          <w:szCs w:val="24"/>
          <w:lang w:val="de-DE"/>
        </w:rPr>
        <w:t>ür</w:t>
      </w:r>
      <w:r w:rsidRPr="00F864D6">
        <w:rPr>
          <w:rFonts w:ascii="Arial" w:hAnsi="Arial" w:cs="Arial"/>
          <w:sz w:val="24"/>
          <w:szCs w:val="24"/>
          <w:lang w:val="de-DE"/>
        </w:rPr>
        <w:t xml:space="preserve"> T</w:t>
      </w:r>
      <w:r w:rsidR="00C3052D" w:rsidRPr="00F864D6">
        <w:rPr>
          <w:rFonts w:ascii="Arial" w:hAnsi="Arial" w:cs="Arial"/>
          <w:sz w:val="24"/>
          <w:szCs w:val="24"/>
          <w:lang w:val="de-DE"/>
        </w:rPr>
        <w:t>ürki</w:t>
      </w:r>
      <w:r w:rsidRPr="00F864D6">
        <w:rPr>
          <w:rFonts w:ascii="Arial" w:hAnsi="Arial" w:cs="Arial"/>
          <w:sz w:val="24"/>
          <w:szCs w:val="24"/>
          <w:lang w:val="de-DE"/>
        </w:rPr>
        <w:t xml:space="preserve">sche Kultur, die </w:t>
      </w:r>
      <w:r w:rsidR="00D3613F" w:rsidRPr="00F864D6">
        <w:rPr>
          <w:rFonts w:ascii="Arial" w:hAnsi="Arial" w:cs="Arial"/>
          <w:sz w:val="24"/>
          <w:szCs w:val="24"/>
          <w:lang w:val="de-DE"/>
        </w:rPr>
        <w:t>türk</w:t>
      </w:r>
      <w:r w:rsidRPr="00F864D6">
        <w:rPr>
          <w:rFonts w:ascii="Arial" w:hAnsi="Arial" w:cs="Arial"/>
          <w:sz w:val="24"/>
          <w:szCs w:val="24"/>
          <w:lang w:val="de-DE"/>
        </w:rPr>
        <w:t>ischen Kulturvereine, der T</w:t>
      </w:r>
      <w:r w:rsidR="00C3052D" w:rsidRPr="00F864D6">
        <w:rPr>
          <w:rFonts w:ascii="Arial" w:hAnsi="Arial" w:cs="Arial"/>
          <w:sz w:val="24"/>
          <w:szCs w:val="24"/>
          <w:lang w:val="de-DE"/>
        </w:rPr>
        <w:t>ürki</w:t>
      </w:r>
      <w:r w:rsidRPr="00F864D6">
        <w:rPr>
          <w:rFonts w:ascii="Arial" w:hAnsi="Arial" w:cs="Arial"/>
          <w:sz w:val="24"/>
          <w:szCs w:val="24"/>
          <w:lang w:val="de-DE"/>
        </w:rPr>
        <w:t>sche Erziehungsverein und die T</w:t>
      </w:r>
      <w:r w:rsidR="00C3052D" w:rsidRPr="00F864D6">
        <w:rPr>
          <w:rFonts w:ascii="Arial" w:hAnsi="Arial" w:cs="Arial"/>
          <w:sz w:val="24"/>
          <w:szCs w:val="24"/>
          <w:lang w:val="de-DE"/>
        </w:rPr>
        <w:t>ürki</w:t>
      </w:r>
      <w:r w:rsidRPr="00F864D6">
        <w:rPr>
          <w:rFonts w:ascii="Arial" w:hAnsi="Arial" w:cs="Arial"/>
          <w:sz w:val="24"/>
          <w:szCs w:val="24"/>
          <w:lang w:val="de-DE"/>
        </w:rPr>
        <w:t>sche Erziehungsstiftung.</w:t>
      </w:r>
    </w:p>
    <w:p w:rsidR="00C50B9F" w:rsidRPr="00F864D6" w:rsidRDefault="00DA0111" w:rsidP="00102528">
      <w:pPr>
        <w:shd w:val="clear" w:color="auto" w:fill="FFFFFF"/>
        <w:spacing w:after="120"/>
        <w:jc w:val="both"/>
        <w:rPr>
          <w:rFonts w:ascii="Arial" w:hAnsi="Arial" w:cs="Arial"/>
          <w:sz w:val="24"/>
          <w:szCs w:val="24"/>
          <w:lang w:val="de-DE"/>
        </w:rPr>
      </w:pPr>
      <w:r w:rsidRPr="00F864D6">
        <w:rPr>
          <w:rFonts w:ascii="Arial" w:hAnsi="Arial" w:cs="Arial"/>
          <w:sz w:val="24"/>
          <w:szCs w:val="24"/>
          <w:lang w:val="de-DE"/>
        </w:rPr>
        <w:t xml:space="preserve">Neben </w:t>
      </w:r>
      <w:r w:rsidR="00DE512F" w:rsidRPr="00F864D6">
        <w:rPr>
          <w:rFonts w:ascii="Arial" w:hAnsi="Arial" w:cs="Arial"/>
          <w:sz w:val="24"/>
          <w:szCs w:val="24"/>
          <w:lang w:val="de-DE"/>
        </w:rPr>
        <w:t>allen</w:t>
      </w:r>
      <w:r w:rsidRPr="00F864D6">
        <w:rPr>
          <w:rFonts w:ascii="Arial" w:hAnsi="Arial" w:cs="Arial"/>
          <w:sz w:val="24"/>
          <w:szCs w:val="24"/>
          <w:lang w:val="de-DE"/>
        </w:rPr>
        <w:t xml:space="preserve"> negativen und antidemokratischen Initiativen, die der Mili</w:t>
      </w:r>
      <w:r w:rsidR="00622949" w:rsidRPr="00F864D6">
        <w:rPr>
          <w:rFonts w:ascii="Arial" w:hAnsi="Arial" w:cs="Arial"/>
          <w:sz w:val="24"/>
          <w:szCs w:val="24"/>
          <w:lang w:val="de-DE"/>
        </w:rPr>
        <w:t>tär</w:t>
      </w:r>
      <w:r w:rsidRPr="00F864D6">
        <w:rPr>
          <w:rFonts w:ascii="Arial" w:hAnsi="Arial" w:cs="Arial"/>
          <w:sz w:val="24"/>
          <w:szCs w:val="24"/>
          <w:lang w:val="de-DE"/>
        </w:rPr>
        <w:t xml:space="preserve">putsch von 1980 mit sich brachte, kam es zu einer positiv zu nennenden Wiederbelebung im Volkserziehungsbereich, </w:t>
      </w:r>
      <w:r w:rsidR="00A25633" w:rsidRPr="00F864D6">
        <w:rPr>
          <w:rFonts w:ascii="Arial" w:hAnsi="Arial" w:cs="Arial"/>
          <w:sz w:val="24"/>
          <w:szCs w:val="24"/>
          <w:lang w:val="de-DE"/>
        </w:rPr>
        <w:t>näm</w:t>
      </w:r>
      <w:r w:rsidRPr="00F864D6">
        <w:rPr>
          <w:rFonts w:ascii="Arial" w:hAnsi="Arial" w:cs="Arial"/>
          <w:sz w:val="24"/>
          <w:szCs w:val="24"/>
          <w:lang w:val="de-DE"/>
        </w:rPr>
        <w:t xml:space="preserve">lich zur Wiederaufnahme der 1928 gestarteten Alphabetisierungskampagne. Mit dieser Kampagne wurde erreicht, </w:t>
      </w:r>
      <w:r w:rsidR="007B2729">
        <w:rPr>
          <w:rFonts w:ascii="Arial" w:hAnsi="Arial" w:cs="Arial"/>
          <w:sz w:val="24"/>
          <w:szCs w:val="24"/>
          <w:lang w:val="de-DE"/>
        </w:rPr>
        <w:t>dass</w:t>
      </w:r>
      <w:r w:rsidRPr="00F864D6">
        <w:rPr>
          <w:rFonts w:ascii="Arial" w:hAnsi="Arial" w:cs="Arial"/>
          <w:sz w:val="24"/>
          <w:szCs w:val="24"/>
          <w:lang w:val="de-DE"/>
        </w:rPr>
        <w:t xml:space="preserve"> mit fernsehgest</w:t>
      </w:r>
      <w:r w:rsidR="000578D4" w:rsidRPr="00F864D6">
        <w:rPr>
          <w:rFonts w:ascii="Arial" w:hAnsi="Arial" w:cs="Arial"/>
          <w:sz w:val="24"/>
          <w:szCs w:val="24"/>
          <w:lang w:val="de-DE"/>
        </w:rPr>
        <w:t>ü</w:t>
      </w:r>
      <w:r w:rsidRPr="00F864D6">
        <w:rPr>
          <w:rFonts w:ascii="Arial" w:hAnsi="Arial" w:cs="Arial"/>
          <w:sz w:val="24"/>
          <w:szCs w:val="24"/>
          <w:lang w:val="de-DE"/>
        </w:rPr>
        <w:t>tzten Kursen Tausende von Menschen Lesen und Schreiben lernten. Allerdings konnte dieses Projekt nicht den gew</w:t>
      </w:r>
      <w:r w:rsidR="005403C8" w:rsidRPr="00F864D6">
        <w:rPr>
          <w:rFonts w:ascii="Arial" w:hAnsi="Arial" w:cs="Arial"/>
          <w:sz w:val="24"/>
          <w:szCs w:val="24"/>
          <w:lang w:val="de-DE"/>
        </w:rPr>
        <w:t>ün</w:t>
      </w:r>
      <w:r w:rsidRPr="00F864D6">
        <w:rPr>
          <w:rFonts w:ascii="Arial" w:hAnsi="Arial" w:cs="Arial"/>
          <w:sz w:val="24"/>
          <w:szCs w:val="24"/>
          <w:lang w:val="de-DE"/>
        </w:rPr>
        <w:t>schten Langzeiterfolg zeitigen, da es nicht durch den Druck und die Verteilung billiger und interessanter B</w:t>
      </w:r>
      <w:r w:rsidR="000578D4" w:rsidRPr="00F864D6">
        <w:rPr>
          <w:rFonts w:ascii="Arial" w:hAnsi="Arial" w:cs="Arial"/>
          <w:sz w:val="24"/>
          <w:szCs w:val="24"/>
          <w:lang w:val="de-DE"/>
        </w:rPr>
        <w:t>ü</w:t>
      </w:r>
      <w:r w:rsidRPr="00F864D6">
        <w:rPr>
          <w:rFonts w:ascii="Arial" w:hAnsi="Arial" w:cs="Arial"/>
          <w:sz w:val="24"/>
          <w:szCs w:val="24"/>
          <w:lang w:val="de-DE"/>
        </w:rPr>
        <w:t>cher, die Schaffung von Anwendungsgebieten f</w:t>
      </w:r>
      <w:r w:rsidR="00D3613F" w:rsidRPr="00F864D6">
        <w:rPr>
          <w:rFonts w:ascii="Arial" w:hAnsi="Arial" w:cs="Arial"/>
          <w:sz w:val="24"/>
          <w:szCs w:val="24"/>
          <w:lang w:val="de-DE"/>
        </w:rPr>
        <w:t>ür</w:t>
      </w:r>
      <w:r w:rsidRPr="00F864D6">
        <w:rPr>
          <w:rFonts w:ascii="Arial" w:hAnsi="Arial" w:cs="Arial"/>
          <w:sz w:val="24"/>
          <w:szCs w:val="24"/>
          <w:lang w:val="de-DE"/>
        </w:rPr>
        <w:t xml:space="preserve"> Lesen und Schreiben im taglichen Leben und die Entwicklung zum Lesen und Schreiben motivierender Projekte unterst</w:t>
      </w:r>
      <w:r w:rsidR="000578D4" w:rsidRPr="00F864D6">
        <w:rPr>
          <w:rFonts w:ascii="Arial" w:hAnsi="Arial" w:cs="Arial"/>
          <w:sz w:val="24"/>
          <w:szCs w:val="24"/>
          <w:lang w:val="de-DE"/>
        </w:rPr>
        <w:t>ü</w:t>
      </w:r>
      <w:r w:rsidRPr="00F864D6">
        <w:rPr>
          <w:rFonts w:ascii="Arial" w:hAnsi="Arial" w:cs="Arial"/>
          <w:sz w:val="24"/>
          <w:szCs w:val="24"/>
          <w:lang w:val="de-DE"/>
        </w:rPr>
        <w:t>tzt wurde. F</w:t>
      </w:r>
      <w:r w:rsidR="005403C8" w:rsidRPr="00F864D6">
        <w:rPr>
          <w:rFonts w:ascii="Arial" w:hAnsi="Arial" w:cs="Arial"/>
          <w:sz w:val="24"/>
          <w:szCs w:val="24"/>
          <w:lang w:val="de-DE"/>
        </w:rPr>
        <w:t>üg</w:t>
      </w:r>
      <w:r w:rsidRPr="00F864D6">
        <w:rPr>
          <w:rFonts w:ascii="Arial" w:hAnsi="Arial" w:cs="Arial"/>
          <w:sz w:val="24"/>
          <w:szCs w:val="24"/>
          <w:lang w:val="de-DE"/>
        </w:rPr>
        <w:t>t man zu diesen fehlenden Projekten noch negative Faktoren wie den Preisanstieg bei Zeitungen und B</w:t>
      </w:r>
      <w:r w:rsidR="00C50B9F" w:rsidRPr="00F864D6">
        <w:rPr>
          <w:rFonts w:ascii="Arial" w:hAnsi="Arial" w:cs="Arial"/>
          <w:sz w:val="24"/>
          <w:szCs w:val="24"/>
          <w:lang w:val="de-DE"/>
        </w:rPr>
        <w:t>üc</w:t>
      </w:r>
      <w:r w:rsidRPr="00F864D6">
        <w:rPr>
          <w:rFonts w:ascii="Arial" w:hAnsi="Arial" w:cs="Arial"/>
          <w:sz w:val="24"/>
          <w:szCs w:val="24"/>
          <w:lang w:val="de-DE"/>
        </w:rPr>
        <w:t>hern, die Macht der visuellen Kommunikationsmittel und die politische Kriminalisierung des Lesens hinzu, so</w:t>
      </w:r>
      <w:r w:rsidR="00254B7C" w:rsidRPr="00F864D6">
        <w:rPr>
          <w:rFonts w:ascii="Arial" w:hAnsi="Arial" w:cs="Arial"/>
          <w:sz w:val="24"/>
          <w:szCs w:val="24"/>
          <w:lang w:val="de-DE"/>
        </w:rPr>
        <w:t xml:space="preserve"> </w:t>
      </w:r>
      <w:r w:rsidRPr="00F864D6">
        <w:rPr>
          <w:rFonts w:ascii="Arial" w:hAnsi="Arial" w:cs="Arial"/>
          <w:sz w:val="24"/>
          <w:szCs w:val="24"/>
          <w:lang w:val="de-DE"/>
        </w:rPr>
        <w:t>werden wohl viele der Alphabetisierten das Lesen und Schreiben wieder verlernt haben.</w:t>
      </w:r>
    </w:p>
    <w:p w:rsidR="00DA0111" w:rsidRPr="00102528" w:rsidRDefault="00DA0111" w:rsidP="00102528">
      <w:pPr>
        <w:shd w:val="clear" w:color="auto" w:fill="FFFFFF"/>
        <w:spacing w:after="120"/>
        <w:jc w:val="both"/>
        <w:rPr>
          <w:rFonts w:ascii="Arial" w:hAnsi="Arial" w:cs="Arial"/>
          <w:sz w:val="24"/>
          <w:szCs w:val="24"/>
        </w:rPr>
      </w:pPr>
      <w:r w:rsidRPr="00F864D6">
        <w:rPr>
          <w:rFonts w:ascii="Arial" w:hAnsi="Arial" w:cs="Arial"/>
          <w:sz w:val="24"/>
          <w:szCs w:val="24"/>
          <w:lang w:val="de-DE"/>
        </w:rPr>
        <w:t xml:space="preserve">Soweit die wesentlichen </w:t>
      </w:r>
      <w:r w:rsidR="00254B7C" w:rsidRPr="00F864D6">
        <w:rPr>
          <w:rFonts w:ascii="Arial" w:hAnsi="Arial" w:cs="Arial"/>
          <w:sz w:val="24"/>
          <w:szCs w:val="24"/>
          <w:lang w:val="de-DE"/>
        </w:rPr>
        <w:t>historischen Grundlinien, dessen</w:t>
      </w:r>
      <w:r w:rsidRPr="00F864D6">
        <w:rPr>
          <w:rFonts w:ascii="Arial" w:hAnsi="Arial" w:cs="Arial"/>
          <w:sz w:val="24"/>
          <w:szCs w:val="24"/>
          <w:lang w:val="de-DE"/>
        </w:rPr>
        <w:t xml:space="preserve"> was in der </w:t>
      </w:r>
      <w:r w:rsidR="00A7640B" w:rsidRPr="00F864D6">
        <w:rPr>
          <w:rFonts w:ascii="Arial" w:hAnsi="Arial" w:cs="Arial"/>
          <w:sz w:val="24"/>
          <w:szCs w:val="24"/>
          <w:lang w:val="de-DE"/>
        </w:rPr>
        <w:t>Türkei</w:t>
      </w:r>
      <w:r w:rsidRPr="00F864D6">
        <w:rPr>
          <w:rFonts w:ascii="Arial" w:hAnsi="Arial" w:cs="Arial"/>
          <w:sz w:val="24"/>
          <w:szCs w:val="24"/>
          <w:lang w:val="de-DE"/>
        </w:rPr>
        <w:t xml:space="preserve"> unter Volkserziehung verstand</w:t>
      </w:r>
      <w:r w:rsidR="0055125F" w:rsidRPr="00F864D6">
        <w:rPr>
          <w:rFonts w:ascii="Arial" w:hAnsi="Arial" w:cs="Arial"/>
          <w:sz w:val="24"/>
          <w:szCs w:val="24"/>
          <w:lang w:val="de-DE"/>
        </w:rPr>
        <w:t xml:space="preserve">en wird. </w:t>
      </w:r>
      <w:r w:rsidR="00B2295A" w:rsidRPr="00F864D6">
        <w:rPr>
          <w:rFonts w:ascii="Arial" w:hAnsi="Arial" w:cs="Arial"/>
          <w:sz w:val="24"/>
          <w:szCs w:val="24"/>
          <w:lang w:val="de-DE"/>
        </w:rPr>
        <w:t>Ähn</w:t>
      </w:r>
      <w:r w:rsidR="0055125F" w:rsidRPr="00F864D6">
        <w:rPr>
          <w:rFonts w:ascii="Arial" w:hAnsi="Arial" w:cs="Arial"/>
          <w:sz w:val="24"/>
          <w:szCs w:val="24"/>
          <w:lang w:val="de-DE"/>
        </w:rPr>
        <w:t>lich wie in Deutsch</w:t>
      </w:r>
      <w:r w:rsidRPr="00F864D6">
        <w:rPr>
          <w:rFonts w:ascii="Arial" w:hAnsi="Arial" w:cs="Arial"/>
          <w:sz w:val="24"/>
          <w:szCs w:val="24"/>
          <w:lang w:val="de-DE"/>
        </w:rPr>
        <w:t>land hat sie ihren Ursprung in gr</w:t>
      </w:r>
      <w:r w:rsidR="00451694" w:rsidRPr="00F864D6">
        <w:rPr>
          <w:rFonts w:ascii="Arial" w:hAnsi="Arial" w:cs="Arial"/>
          <w:sz w:val="24"/>
          <w:szCs w:val="24"/>
          <w:lang w:val="de-DE"/>
        </w:rPr>
        <w:t>oß</w:t>
      </w:r>
      <w:r w:rsidRPr="00F864D6">
        <w:rPr>
          <w:rFonts w:ascii="Arial" w:hAnsi="Arial" w:cs="Arial"/>
          <w:sz w:val="24"/>
          <w:szCs w:val="24"/>
          <w:lang w:val="de-DE"/>
        </w:rPr>
        <w:t>en gesellschaftlichen Um</w:t>
      </w:r>
      <w:r w:rsidR="00A25633" w:rsidRPr="00F864D6">
        <w:rPr>
          <w:rFonts w:ascii="Arial" w:hAnsi="Arial" w:cs="Arial"/>
          <w:sz w:val="24"/>
          <w:szCs w:val="24"/>
          <w:lang w:val="de-DE"/>
        </w:rPr>
        <w:t>wäl</w:t>
      </w:r>
      <w:r w:rsidRPr="00F864D6">
        <w:rPr>
          <w:rFonts w:ascii="Arial" w:hAnsi="Arial" w:cs="Arial"/>
          <w:sz w:val="24"/>
          <w:szCs w:val="24"/>
          <w:lang w:val="de-DE"/>
        </w:rPr>
        <w:t>zungen. In Deutschland bestand dieser Umbruch im Niedergang der St</w:t>
      </w:r>
      <w:r w:rsidR="00E26466" w:rsidRPr="00F864D6">
        <w:rPr>
          <w:rFonts w:ascii="Arial" w:hAnsi="Arial" w:cs="Arial"/>
          <w:sz w:val="24"/>
          <w:szCs w:val="24"/>
          <w:lang w:val="de-DE"/>
        </w:rPr>
        <w:t>änd</w:t>
      </w:r>
      <w:r w:rsidRPr="00F864D6">
        <w:rPr>
          <w:rFonts w:ascii="Arial" w:hAnsi="Arial" w:cs="Arial"/>
          <w:sz w:val="24"/>
          <w:szCs w:val="24"/>
          <w:lang w:val="de-DE"/>
        </w:rPr>
        <w:t>esozialisation sowie in den B</w:t>
      </w:r>
      <w:r w:rsidR="00C8298D" w:rsidRPr="00F864D6">
        <w:rPr>
          <w:rFonts w:ascii="Arial" w:hAnsi="Arial" w:cs="Arial"/>
          <w:sz w:val="24"/>
          <w:szCs w:val="24"/>
          <w:lang w:val="de-DE"/>
        </w:rPr>
        <w:t>edürfnis</w:t>
      </w:r>
      <w:r w:rsidRPr="00F864D6">
        <w:rPr>
          <w:rFonts w:ascii="Arial" w:hAnsi="Arial" w:cs="Arial"/>
          <w:sz w:val="24"/>
          <w:szCs w:val="24"/>
          <w:lang w:val="de-DE"/>
        </w:rPr>
        <w:t>sen der Industriekultur, die mit gro</w:t>
      </w:r>
      <w:r w:rsidR="007C4AA1" w:rsidRPr="00F864D6">
        <w:rPr>
          <w:rFonts w:ascii="Arial" w:hAnsi="Arial" w:cs="Arial"/>
          <w:sz w:val="24"/>
          <w:szCs w:val="24"/>
          <w:lang w:val="de-DE"/>
        </w:rPr>
        <w:t>ß</w:t>
      </w:r>
      <w:r w:rsidRPr="00F864D6">
        <w:rPr>
          <w:rFonts w:ascii="Arial" w:hAnsi="Arial" w:cs="Arial"/>
          <w:sz w:val="24"/>
          <w:szCs w:val="24"/>
          <w:lang w:val="de-DE"/>
        </w:rPr>
        <w:t>en Wanderbewegungen vom Land in die S</w:t>
      </w:r>
      <w:r w:rsidR="00A7640B" w:rsidRPr="00F864D6">
        <w:rPr>
          <w:rFonts w:ascii="Arial" w:hAnsi="Arial" w:cs="Arial"/>
          <w:sz w:val="24"/>
          <w:szCs w:val="24"/>
          <w:lang w:val="de-DE"/>
        </w:rPr>
        <w:t>täd</w:t>
      </w:r>
      <w:r w:rsidRPr="00F864D6">
        <w:rPr>
          <w:rFonts w:ascii="Arial" w:hAnsi="Arial" w:cs="Arial"/>
          <w:sz w:val="24"/>
          <w:szCs w:val="24"/>
          <w:lang w:val="de-DE"/>
        </w:rPr>
        <w:t xml:space="preserve">te verbunden war. In der </w:t>
      </w:r>
      <w:r w:rsidR="00A7640B" w:rsidRPr="00F864D6">
        <w:rPr>
          <w:rFonts w:ascii="Arial" w:hAnsi="Arial" w:cs="Arial"/>
          <w:sz w:val="24"/>
          <w:szCs w:val="24"/>
          <w:lang w:val="de-DE"/>
        </w:rPr>
        <w:t>Türkei</w:t>
      </w:r>
      <w:r w:rsidRPr="00F864D6">
        <w:rPr>
          <w:rFonts w:ascii="Arial" w:hAnsi="Arial" w:cs="Arial"/>
          <w:sz w:val="24"/>
          <w:szCs w:val="24"/>
          <w:lang w:val="de-DE"/>
        </w:rPr>
        <w:t xml:space="preserve"> kann man als Merkmale des Umbruchs ausmachen den Zerfall des Osmanischen Reichs, die Ethnisierung der Volksschaften, insbesondere der t</w:t>
      </w:r>
      <w:r w:rsidR="00C3052D" w:rsidRPr="00F864D6">
        <w:rPr>
          <w:rFonts w:ascii="Arial" w:hAnsi="Arial" w:cs="Arial"/>
          <w:sz w:val="24"/>
          <w:szCs w:val="24"/>
          <w:lang w:val="de-DE"/>
        </w:rPr>
        <w:t>ürki</w:t>
      </w:r>
      <w:r w:rsidRPr="00F864D6">
        <w:rPr>
          <w:rFonts w:ascii="Arial" w:hAnsi="Arial" w:cs="Arial"/>
          <w:sz w:val="24"/>
          <w:szCs w:val="24"/>
          <w:lang w:val="de-DE"/>
        </w:rPr>
        <w:t>schen, die Laisierung des Staates, die Umstellung von der arabischen zur lateinischen Schrift sowie die beginnende Industrialisierung. Getragen wurde die deutsche Volksbildungsbewegung von gesellschaftlichen K</w:t>
      </w:r>
      <w:r w:rsidR="00CD7180" w:rsidRPr="00F864D6">
        <w:rPr>
          <w:rFonts w:ascii="Arial" w:hAnsi="Arial" w:cs="Arial"/>
          <w:sz w:val="24"/>
          <w:szCs w:val="24"/>
          <w:lang w:val="de-DE"/>
        </w:rPr>
        <w:t>räf</w:t>
      </w:r>
      <w:r w:rsidRPr="00F864D6">
        <w:rPr>
          <w:rFonts w:ascii="Arial" w:hAnsi="Arial" w:cs="Arial"/>
          <w:sz w:val="24"/>
          <w:szCs w:val="24"/>
          <w:lang w:val="de-DE"/>
        </w:rPr>
        <w:t>ten, die mit der Staatsmacht nicht identisch, ja im gr</w:t>
      </w:r>
      <w:r w:rsidR="00451694" w:rsidRPr="00F864D6">
        <w:rPr>
          <w:rFonts w:ascii="Arial" w:hAnsi="Arial" w:cs="Arial"/>
          <w:sz w:val="24"/>
          <w:szCs w:val="24"/>
          <w:lang w:val="de-DE"/>
        </w:rPr>
        <w:t>oß</w:t>
      </w:r>
      <w:r w:rsidRPr="00F864D6">
        <w:rPr>
          <w:rFonts w:ascii="Arial" w:hAnsi="Arial" w:cs="Arial"/>
          <w:sz w:val="24"/>
          <w:szCs w:val="24"/>
          <w:lang w:val="de-DE"/>
        </w:rPr>
        <w:t>en und ganzen in Widerspruch zu ihr standen. Denken wir nur an Bewegungen wie die der Volksschullehrer mit Diesterweg, der Sozial</w:t>
      </w:r>
      <w:r w:rsidR="00A7640B" w:rsidRPr="00F864D6">
        <w:rPr>
          <w:rFonts w:ascii="Arial" w:hAnsi="Arial" w:cs="Arial"/>
          <w:sz w:val="24"/>
          <w:szCs w:val="24"/>
          <w:lang w:val="de-DE"/>
        </w:rPr>
        <w:t>pädag</w:t>
      </w:r>
      <w:r w:rsidRPr="00F864D6">
        <w:rPr>
          <w:rFonts w:ascii="Arial" w:hAnsi="Arial" w:cs="Arial"/>
          <w:sz w:val="24"/>
          <w:szCs w:val="24"/>
          <w:lang w:val="de-DE"/>
        </w:rPr>
        <w:t>ogen wie z.B. Tews, des auf Bildungsbeteiligung der Arbeiter d</w:t>
      </w:r>
      <w:r w:rsidR="007354FD" w:rsidRPr="00F864D6">
        <w:rPr>
          <w:rFonts w:ascii="Arial" w:hAnsi="Arial" w:cs="Arial"/>
          <w:sz w:val="24"/>
          <w:szCs w:val="24"/>
          <w:lang w:val="de-DE"/>
        </w:rPr>
        <w:t>rän</w:t>
      </w:r>
      <w:r w:rsidRPr="00F864D6">
        <w:rPr>
          <w:rFonts w:ascii="Arial" w:hAnsi="Arial" w:cs="Arial"/>
          <w:sz w:val="24"/>
          <w:szCs w:val="24"/>
          <w:lang w:val="de-DE"/>
        </w:rPr>
        <w:t>genden Sozialismus, der kirchlichen Anst</w:t>
      </w:r>
      <w:r w:rsidR="00451694" w:rsidRPr="00F864D6">
        <w:rPr>
          <w:rFonts w:ascii="Arial" w:hAnsi="Arial" w:cs="Arial"/>
          <w:sz w:val="24"/>
          <w:szCs w:val="24"/>
          <w:lang w:val="de-DE"/>
        </w:rPr>
        <w:t>oß</w:t>
      </w:r>
      <w:r w:rsidRPr="00F864D6">
        <w:rPr>
          <w:rFonts w:ascii="Arial" w:hAnsi="Arial" w:cs="Arial"/>
          <w:sz w:val="24"/>
          <w:szCs w:val="24"/>
          <w:lang w:val="de-DE"/>
        </w:rPr>
        <w:t xml:space="preserve">e, wie der katholischen </w:t>
      </w:r>
      <w:r w:rsidR="006A2603" w:rsidRPr="00F864D6">
        <w:rPr>
          <w:rFonts w:ascii="Arial" w:hAnsi="Arial" w:cs="Arial"/>
          <w:sz w:val="24"/>
          <w:szCs w:val="24"/>
          <w:lang w:val="de-DE"/>
        </w:rPr>
        <w:t>“</w:t>
      </w:r>
      <w:r w:rsidRPr="00F864D6">
        <w:rPr>
          <w:rFonts w:ascii="Arial" w:hAnsi="Arial" w:cs="Arial"/>
          <w:sz w:val="24"/>
          <w:szCs w:val="24"/>
          <w:lang w:val="de-DE"/>
        </w:rPr>
        <w:t>Gesellenbewegung" Kolpings oder des Neuwerker Kreises mit Anton Heinen.</w:t>
      </w:r>
    </w:p>
    <w:p w:rsidR="00DA0111" w:rsidRPr="00102528" w:rsidRDefault="00DA0111" w:rsidP="00102528">
      <w:pPr>
        <w:shd w:val="clear" w:color="auto" w:fill="FFFFFF"/>
        <w:spacing w:after="120"/>
        <w:jc w:val="both"/>
        <w:rPr>
          <w:rFonts w:ascii="Arial" w:hAnsi="Arial" w:cs="Arial"/>
          <w:sz w:val="24"/>
          <w:szCs w:val="24"/>
        </w:rPr>
      </w:pPr>
      <w:r w:rsidRPr="00F864D6">
        <w:rPr>
          <w:rFonts w:ascii="Arial" w:hAnsi="Arial" w:cs="Arial"/>
          <w:sz w:val="24"/>
          <w:szCs w:val="24"/>
          <w:lang w:val="de-DE"/>
        </w:rPr>
        <w:t xml:space="preserve">In der </w:t>
      </w:r>
      <w:r w:rsidR="00A7640B" w:rsidRPr="00F864D6">
        <w:rPr>
          <w:rFonts w:ascii="Arial" w:hAnsi="Arial" w:cs="Arial"/>
          <w:sz w:val="24"/>
          <w:szCs w:val="24"/>
          <w:lang w:val="de-DE"/>
        </w:rPr>
        <w:t>Türkei</w:t>
      </w:r>
      <w:r w:rsidRPr="00F864D6">
        <w:rPr>
          <w:rFonts w:ascii="Arial" w:hAnsi="Arial" w:cs="Arial"/>
          <w:sz w:val="24"/>
          <w:szCs w:val="24"/>
          <w:lang w:val="de-DE"/>
        </w:rPr>
        <w:t xml:space="preserve"> ging die Bewegung von K</w:t>
      </w:r>
      <w:r w:rsidR="00CD7180" w:rsidRPr="00F864D6">
        <w:rPr>
          <w:rFonts w:ascii="Arial" w:hAnsi="Arial" w:cs="Arial"/>
          <w:sz w:val="24"/>
          <w:szCs w:val="24"/>
          <w:lang w:val="de-DE"/>
        </w:rPr>
        <w:t>räf</w:t>
      </w:r>
      <w:r w:rsidR="00844B99" w:rsidRPr="00F864D6">
        <w:rPr>
          <w:rFonts w:ascii="Arial" w:hAnsi="Arial" w:cs="Arial"/>
          <w:sz w:val="24"/>
          <w:szCs w:val="24"/>
          <w:lang w:val="de-DE"/>
        </w:rPr>
        <w:t>ten aus, die mit der Staats</w:t>
      </w:r>
      <w:r w:rsidRPr="00F864D6">
        <w:rPr>
          <w:rFonts w:ascii="Arial" w:hAnsi="Arial" w:cs="Arial"/>
          <w:sz w:val="24"/>
          <w:szCs w:val="24"/>
          <w:lang w:val="de-DE"/>
        </w:rPr>
        <w:t xml:space="preserve">macht weitestgehend identisch waren. Das bedeutete solange keinen Nachteil, als diese selbst reformerische Ideen wie Alphabetisierung, gleiche Lernbedingungen </w:t>
      </w:r>
      <w:r w:rsidR="002D2717" w:rsidRPr="00F864D6">
        <w:rPr>
          <w:rFonts w:ascii="Arial" w:hAnsi="Arial" w:cs="Arial"/>
          <w:sz w:val="24"/>
          <w:szCs w:val="24"/>
          <w:lang w:val="de-DE"/>
        </w:rPr>
        <w:t>für</w:t>
      </w:r>
      <w:r w:rsidRPr="00F864D6">
        <w:rPr>
          <w:rFonts w:ascii="Arial" w:hAnsi="Arial" w:cs="Arial"/>
          <w:sz w:val="24"/>
          <w:szCs w:val="24"/>
          <w:lang w:val="de-DE"/>
        </w:rPr>
        <w:t xml:space="preserve"> </w:t>
      </w:r>
      <w:r w:rsidR="000578D4" w:rsidRPr="00F864D6">
        <w:rPr>
          <w:rFonts w:ascii="Arial" w:hAnsi="Arial" w:cs="Arial"/>
          <w:sz w:val="24"/>
          <w:szCs w:val="24"/>
          <w:lang w:val="de-DE"/>
        </w:rPr>
        <w:t>Männer</w:t>
      </w:r>
      <w:r w:rsidRPr="00F864D6">
        <w:rPr>
          <w:rFonts w:ascii="Arial" w:hAnsi="Arial" w:cs="Arial"/>
          <w:sz w:val="24"/>
          <w:szCs w:val="24"/>
          <w:lang w:val="de-DE"/>
        </w:rPr>
        <w:t xml:space="preserve"> und Frauen, Bildung </w:t>
      </w:r>
      <w:r w:rsidR="002D2717" w:rsidRPr="00F864D6">
        <w:rPr>
          <w:rFonts w:ascii="Arial" w:hAnsi="Arial" w:cs="Arial"/>
          <w:sz w:val="24"/>
          <w:szCs w:val="24"/>
          <w:lang w:val="de-DE"/>
        </w:rPr>
        <w:t>für</w:t>
      </w:r>
      <w:r w:rsidRPr="00F864D6">
        <w:rPr>
          <w:rFonts w:ascii="Arial" w:hAnsi="Arial" w:cs="Arial"/>
          <w:sz w:val="24"/>
          <w:szCs w:val="24"/>
          <w:lang w:val="de-DE"/>
        </w:rPr>
        <w:t xml:space="preserve"> die Landbe</w:t>
      </w:r>
      <w:r w:rsidR="00ED4D43" w:rsidRPr="00F864D6">
        <w:rPr>
          <w:rFonts w:ascii="Arial" w:hAnsi="Arial" w:cs="Arial"/>
          <w:sz w:val="24"/>
          <w:szCs w:val="24"/>
          <w:lang w:val="de-DE"/>
        </w:rPr>
        <w:t>völk</w:t>
      </w:r>
      <w:r w:rsidRPr="00F864D6">
        <w:rPr>
          <w:rFonts w:ascii="Arial" w:hAnsi="Arial" w:cs="Arial"/>
          <w:sz w:val="24"/>
          <w:szCs w:val="24"/>
          <w:lang w:val="de-DE"/>
        </w:rPr>
        <w:t xml:space="preserve">erung und </w:t>
      </w:r>
      <w:r w:rsidR="0024364F" w:rsidRPr="00F864D6">
        <w:rPr>
          <w:rFonts w:ascii="Arial" w:hAnsi="Arial" w:cs="Arial"/>
          <w:sz w:val="24"/>
          <w:szCs w:val="24"/>
          <w:lang w:val="de-DE"/>
        </w:rPr>
        <w:t>ähnliche</w:t>
      </w:r>
      <w:r w:rsidRPr="00F864D6">
        <w:rPr>
          <w:rFonts w:ascii="Arial" w:hAnsi="Arial" w:cs="Arial"/>
          <w:sz w:val="24"/>
          <w:szCs w:val="24"/>
          <w:lang w:val="de-DE"/>
        </w:rPr>
        <w:t xml:space="preserve"> fortschrittliche Ziele verfolgten. Schlechter steht es um die Volkserziehung von Staats wegen, wenn die innovativen K</w:t>
      </w:r>
      <w:r w:rsidR="00CD7180" w:rsidRPr="00F864D6">
        <w:rPr>
          <w:rFonts w:ascii="Arial" w:hAnsi="Arial" w:cs="Arial"/>
          <w:sz w:val="24"/>
          <w:szCs w:val="24"/>
          <w:lang w:val="de-DE"/>
        </w:rPr>
        <w:t>räf</w:t>
      </w:r>
      <w:r w:rsidRPr="00F864D6">
        <w:rPr>
          <w:rFonts w:ascii="Arial" w:hAnsi="Arial" w:cs="Arial"/>
          <w:sz w:val="24"/>
          <w:szCs w:val="24"/>
          <w:lang w:val="de-DE"/>
        </w:rPr>
        <w:t>te des Staates abge</w:t>
      </w:r>
      <w:r w:rsidR="00E341A7" w:rsidRPr="00F864D6">
        <w:rPr>
          <w:rFonts w:ascii="Arial" w:hAnsi="Arial" w:cs="Arial"/>
          <w:sz w:val="24"/>
          <w:szCs w:val="24"/>
          <w:lang w:val="de-DE"/>
        </w:rPr>
        <w:t>lös</w:t>
      </w:r>
      <w:r w:rsidRPr="00F864D6">
        <w:rPr>
          <w:rFonts w:ascii="Arial" w:hAnsi="Arial" w:cs="Arial"/>
          <w:sz w:val="24"/>
          <w:szCs w:val="24"/>
          <w:lang w:val="de-DE"/>
        </w:rPr>
        <w:t>t werden von restaurativen. Dann droht der Volkserziehung eine Umfunktionierung zum Zwecke der Stabilisierung bestehender, unter Ums</w:t>
      </w:r>
      <w:r w:rsidR="007354FD" w:rsidRPr="00F864D6">
        <w:rPr>
          <w:rFonts w:ascii="Arial" w:hAnsi="Arial" w:cs="Arial"/>
          <w:sz w:val="24"/>
          <w:szCs w:val="24"/>
          <w:lang w:val="de-DE"/>
        </w:rPr>
        <w:t>tän</w:t>
      </w:r>
      <w:r w:rsidRPr="00F864D6">
        <w:rPr>
          <w:rFonts w:ascii="Arial" w:hAnsi="Arial" w:cs="Arial"/>
          <w:sz w:val="24"/>
          <w:szCs w:val="24"/>
          <w:lang w:val="de-DE"/>
        </w:rPr>
        <w:t>den auch schlechter bzw. ungerechter Ver</w:t>
      </w:r>
      <w:r w:rsidR="003051EA" w:rsidRPr="00F864D6">
        <w:rPr>
          <w:rFonts w:ascii="Arial" w:hAnsi="Arial" w:cs="Arial"/>
          <w:sz w:val="24"/>
          <w:szCs w:val="24"/>
          <w:lang w:val="de-DE"/>
        </w:rPr>
        <w:t>hältn</w:t>
      </w:r>
      <w:r w:rsidRPr="00F864D6">
        <w:rPr>
          <w:rFonts w:ascii="Arial" w:hAnsi="Arial" w:cs="Arial"/>
          <w:sz w:val="24"/>
          <w:szCs w:val="24"/>
          <w:lang w:val="de-DE"/>
        </w:rPr>
        <w:t>isse.</w:t>
      </w:r>
    </w:p>
    <w:p w:rsidR="00DA0111" w:rsidRPr="00102528" w:rsidRDefault="00DA0111" w:rsidP="00102528">
      <w:pPr>
        <w:shd w:val="clear" w:color="auto" w:fill="FFFFFF"/>
        <w:spacing w:after="120"/>
        <w:jc w:val="both"/>
        <w:rPr>
          <w:rFonts w:ascii="Arial" w:hAnsi="Arial" w:cs="Arial"/>
          <w:sz w:val="24"/>
          <w:szCs w:val="24"/>
        </w:rPr>
      </w:pPr>
      <w:r w:rsidRPr="00F864D6">
        <w:rPr>
          <w:rFonts w:ascii="Arial" w:hAnsi="Arial" w:cs="Arial"/>
          <w:sz w:val="24"/>
          <w:szCs w:val="24"/>
          <w:lang w:val="de-DE"/>
        </w:rPr>
        <w:t>Leider mu</w:t>
      </w:r>
      <w:r w:rsidR="007C4AA1" w:rsidRPr="00F864D6">
        <w:rPr>
          <w:rFonts w:ascii="Arial" w:hAnsi="Arial" w:cs="Arial"/>
          <w:sz w:val="24"/>
          <w:szCs w:val="24"/>
          <w:lang w:val="de-DE"/>
        </w:rPr>
        <w:t>ß</w:t>
      </w:r>
      <w:r w:rsidRPr="00F864D6">
        <w:rPr>
          <w:rFonts w:ascii="Arial" w:hAnsi="Arial" w:cs="Arial"/>
          <w:sz w:val="24"/>
          <w:szCs w:val="24"/>
          <w:lang w:val="de-DE"/>
        </w:rPr>
        <w:t xml:space="preserve"> man auch </w:t>
      </w:r>
      <w:r w:rsidR="002D2717" w:rsidRPr="00F864D6">
        <w:rPr>
          <w:rFonts w:ascii="Arial" w:hAnsi="Arial" w:cs="Arial"/>
          <w:sz w:val="24"/>
          <w:szCs w:val="24"/>
          <w:lang w:val="de-DE"/>
        </w:rPr>
        <w:t>für</w:t>
      </w:r>
      <w:r w:rsidRPr="00F864D6">
        <w:rPr>
          <w:rFonts w:ascii="Arial" w:hAnsi="Arial" w:cs="Arial"/>
          <w:sz w:val="24"/>
          <w:szCs w:val="24"/>
          <w:lang w:val="de-DE"/>
        </w:rPr>
        <w:t xml:space="preserve"> Deutschland feststellen, </w:t>
      </w:r>
      <w:r w:rsidR="007B2729">
        <w:rPr>
          <w:rFonts w:ascii="Arial" w:hAnsi="Arial" w:cs="Arial"/>
          <w:sz w:val="24"/>
          <w:szCs w:val="24"/>
          <w:lang w:val="de-DE"/>
        </w:rPr>
        <w:t>dass</w:t>
      </w:r>
      <w:r w:rsidRPr="00F864D6">
        <w:rPr>
          <w:rFonts w:ascii="Arial" w:hAnsi="Arial" w:cs="Arial"/>
          <w:sz w:val="24"/>
          <w:szCs w:val="24"/>
          <w:lang w:val="de-DE"/>
        </w:rPr>
        <w:t xml:space="preserve"> z.</w:t>
      </w:r>
      <w:r w:rsidR="00B2295A" w:rsidRPr="00F864D6">
        <w:rPr>
          <w:rFonts w:ascii="Arial" w:hAnsi="Arial" w:cs="Arial"/>
          <w:sz w:val="24"/>
          <w:szCs w:val="24"/>
          <w:lang w:val="de-DE"/>
        </w:rPr>
        <w:t xml:space="preserve"> </w:t>
      </w:r>
      <w:r w:rsidRPr="00F864D6">
        <w:rPr>
          <w:rFonts w:ascii="Arial" w:hAnsi="Arial" w:cs="Arial"/>
          <w:sz w:val="24"/>
          <w:szCs w:val="24"/>
          <w:lang w:val="de-DE"/>
        </w:rPr>
        <w:t xml:space="preserve">Zt., obwohl im Grundsatz vollkommen frei und liberal gehandhabt, die Volksbildung keine Bewegung mehr ist und innerhalb </w:t>
      </w:r>
      <w:r w:rsidR="007B2729">
        <w:rPr>
          <w:rFonts w:ascii="Arial" w:hAnsi="Arial" w:cs="Arial"/>
          <w:sz w:val="24"/>
          <w:szCs w:val="24"/>
          <w:lang w:val="de-DE"/>
        </w:rPr>
        <w:t>der Volkshochschulen ein starkes</w:t>
      </w:r>
      <w:r w:rsidRPr="00F864D6">
        <w:rPr>
          <w:rFonts w:ascii="Arial" w:hAnsi="Arial" w:cs="Arial"/>
          <w:sz w:val="24"/>
          <w:szCs w:val="24"/>
          <w:lang w:val="de-DE"/>
        </w:rPr>
        <w:t xml:space="preserve"> an humanistischen und technischen Bildungsidealen orientiertes Programm einer politischen Bildung vorgeordnet ist.</w:t>
      </w:r>
    </w:p>
    <w:p w:rsidR="00DA0111" w:rsidRPr="00102528" w:rsidRDefault="00DA0111" w:rsidP="00102528">
      <w:pPr>
        <w:shd w:val="clear" w:color="auto" w:fill="FFFFFF"/>
        <w:spacing w:after="120"/>
        <w:jc w:val="both"/>
        <w:rPr>
          <w:rFonts w:ascii="Arial" w:hAnsi="Arial" w:cs="Arial"/>
          <w:sz w:val="24"/>
          <w:szCs w:val="24"/>
        </w:rPr>
      </w:pPr>
      <w:r w:rsidRPr="00F864D6">
        <w:rPr>
          <w:rFonts w:ascii="Arial" w:hAnsi="Arial" w:cs="Arial"/>
          <w:sz w:val="24"/>
          <w:szCs w:val="24"/>
          <w:lang w:val="de-DE"/>
        </w:rPr>
        <w:lastRenderedPageBreak/>
        <w:t xml:space="preserve">Die heutigen </w:t>
      </w:r>
      <w:r w:rsidR="002809CD" w:rsidRPr="00F864D6">
        <w:rPr>
          <w:rFonts w:ascii="Arial" w:hAnsi="Arial" w:cs="Arial"/>
          <w:sz w:val="24"/>
          <w:szCs w:val="24"/>
          <w:lang w:val="de-DE"/>
        </w:rPr>
        <w:t>936 (Juni 2008)</w:t>
      </w:r>
      <w:r w:rsidRPr="00F864D6">
        <w:rPr>
          <w:rFonts w:ascii="Arial" w:hAnsi="Arial" w:cs="Arial"/>
          <w:sz w:val="24"/>
          <w:szCs w:val="24"/>
          <w:lang w:val="de-DE"/>
        </w:rPr>
        <w:t xml:space="preserve"> t</w:t>
      </w:r>
      <w:r w:rsidR="00C3052D" w:rsidRPr="00F864D6">
        <w:rPr>
          <w:rFonts w:ascii="Arial" w:hAnsi="Arial" w:cs="Arial"/>
          <w:sz w:val="24"/>
          <w:szCs w:val="24"/>
          <w:lang w:val="de-DE"/>
        </w:rPr>
        <w:t>ürki</w:t>
      </w:r>
      <w:r w:rsidRPr="00F864D6">
        <w:rPr>
          <w:rFonts w:ascii="Arial" w:hAnsi="Arial" w:cs="Arial"/>
          <w:sz w:val="24"/>
          <w:szCs w:val="24"/>
          <w:lang w:val="de-DE"/>
        </w:rPr>
        <w:t xml:space="preserve">schen </w:t>
      </w:r>
      <w:r w:rsidR="00844B99" w:rsidRPr="00F864D6">
        <w:rPr>
          <w:rFonts w:ascii="Arial" w:hAnsi="Arial" w:cs="Arial"/>
          <w:sz w:val="24"/>
          <w:szCs w:val="24"/>
          <w:lang w:val="de-DE"/>
        </w:rPr>
        <w:t>“</w:t>
      </w:r>
      <w:r w:rsidRPr="00F864D6">
        <w:rPr>
          <w:rFonts w:ascii="Arial" w:hAnsi="Arial" w:cs="Arial"/>
          <w:sz w:val="24"/>
          <w:szCs w:val="24"/>
          <w:lang w:val="de-DE"/>
        </w:rPr>
        <w:t>Volkserziehungszentren</w:t>
      </w:r>
      <w:r w:rsidR="00844B99" w:rsidRPr="00F864D6">
        <w:rPr>
          <w:rFonts w:ascii="Arial" w:hAnsi="Arial" w:cs="Arial"/>
          <w:sz w:val="24"/>
          <w:szCs w:val="24"/>
          <w:lang w:val="de-DE"/>
        </w:rPr>
        <w:t>” sind den Volks</w:t>
      </w:r>
      <w:r w:rsidRPr="00F864D6">
        <w:rPr>
          <w:rFonts w:ascii="Arial" w:hAnsi="Arial" w:cs="Arial"/>
          <w:sz w:val="24"/>
          <w:szCs w:val="24"/>
          <w:lang w:val="de-DE"/>
        </w:rPr>
        <w:t>hochschulen in Deutschland vergleichbar. Dort werden allgemeine soziale und kulturelle sowie berufliche Kurse organisiert. Von ihnen aus werden auch unterschiedliche Aktivit</w:t>
      </w:r>
      <w:r w:rsidR="003A6C48" w:rsidRPr="00F864D6">
        <w:rPr>
          <w:rFonts w:ascii="Arial" w:hAnsi="Arial" w:cs="Arial"/>
          <w:sz w:val="24"/>
          <w:szCs w:val="24"/>
          <w:lang w:val="de-DE"/>
        </w:rPr>
        <w:t>äte</w:t>
      </w:r>
      <w:r w:rsidRPr="00F864D6">
        <w:rPr>
          <w:rFonts w:ascii="Arial" w:hAnsi="Arial" w:cs="Arial"/>
          <w:sz w:val="24"/>
          <w:szCs w:val="24"/>
          <w:lang w:val="de-DE"/>
        </w:rPr>
        <w:t>n in Schulr</w:t>
      </w:r>
      <w:r w:rsidR="00ED4D43" w:rsidRPr="00F864D6">
        <w:rPr>
          <w:rFonts w:ascii="Arial" w:hAnsi="Arial" w:cs="Arial"/>
          <w:sz w:val="24"/>
          <w:szCs w:val="24"/>
          <w:lang w:val="de-DE"/>
        </w:rPr>
        <w:t>äum</w:t>
      </w:r>
      <w:r w:rsidRPr="00F864D6">
        <w:rPr>
          <w:rFonts w:ascii="Arial" w:hAnsi="Arial" w:cs="Arial"/>
          <w:sz w:val="24"/>
          <w:szCs w:val="24"/>
          <w:lang w:val="de-DE"/>
        </w:rPr>
        <w:t>en, Straf</w:t>
      </w:r>
      <w:r w:rsidR="009B2289" w:rsidRPr="00F864D6">
        <w:rPr>
          <w:rFonts w:ascii="Arial" w:hAnsi="Arial" w:cs="Arial"/>
          <w:sz w:val="24"/>
          <w:szCs w:val="24"/>
          <w:lang w:val="de-DE"/>
        </w:rPr>
        <w:t xml:space="preserve">- </w:t>
      </w:r>
      <w:r w:rsidRPr="00F864D6">
        <w:rPr>
          <w:rFonts w:ascii="Arial" w:hAnsi="Arial" w:cs="Arial"/>
          <w:sz w:val="24"/>
          <w:szCs w:val="24"/>
          <w:lang w:val="de-DE"/>
        </w:rPr>
        <w:t>und Besserungsanstalten, sqatter</w:t>
      </w:r>
      <w:r w:rsidR="00844B99" w:rsidRPr="00F864D6">
        <w:rPr>
          <w:rFonts w:ascii="Arial" w:hAnsi="Arial" w:cs="Arial"/>
          <w:sz w:val="24"/>
          <w:szCs w:val="24"/>
          <w:lang w:val="de-DE"/>
        </w:rPr>
        <w:t>-</w:t>
      </w:r>
      <w:r w:rsidRPr="00F864D6">
        <w:rPr>
          <w:rFonts w:ascii="Arial" w:hAnsi="Arial" w:cs="Arial"/>
          <w:sz w:val="24"/>
          <w:szCs w:val="24"/>
          <w:lang w:val="de-DE"/>
        </w:rPr>
        <w:t>towns, Provinz- und Distriktzentren sowie Weilern und D</w:t>
      </w:r>
      <w:r w:rsidR="00904959" w:rsidRPr="00F864D6">
        <w:rPr>
          <w:rFonts w:ascii="Arial" w:hAnsi="Arial" w:cs="Arial"/>
          <w:sz w:val="24"/>
          <w:szCs w:val="24"/>
          <w:lang w:val="de-DE"/>
        </w:rPr>
        <w:t>örf</w:t>
      </w:r>
      <w:r w:rsidRPr="00F864D6">
        <w:rPr>
          <w:rFonts w:ascii="Arial" w:hAnsi="Arial" w:cs="Arial"/>
          <w:sz w:val="24"/>
          <w:szCs w:val="24"/>
          <w:lang w:val="de-DE"/>
        </w:rPr>
        <w:t>ern, in Rehabilitationskranken</w:t>
      </w:r>
      <w:r w:rsidR="001C11E5" w:rsidRPr="00F864D6">
        <w:rPr>
          <w:rFonts w:ascii="Arial" w:hAnsi="Arial" w:cs="Arial"/>
          <w:sz w:val="24"/>
          <w:szCs w:val="24"/>
          <w:lang w:val="de-DE"/>
        </w:rPr>
        <w:t>häu</w:t>
      </w:r>
      <w:r w:rsidRPr="00F864D6">
        <w:rPr>
          <w:rFonts w:ascii="Arial" w:hAnsi="Arial" w:cs="Arial"/>
          <w:sz w:val="24"/>
          <w:szCs w:val="24"/>
          <w:lang w:val="de-DE"/>
        </w:rPr>
        <w:t>sern, an</w:t>
      </w:r>
      <w:r w:rsidR="00553E87" w:rsidRPr="00F864D6">
        <w:rPr>
          <w:rFonts w:ascii="Arial" w:hAnsi="Arial" w:cs="Arial"/>
          <w:sz w:val="24"/>
          <w:szCs w:val="24"/>
          <w:lang w:val="de-DE"/>
        </w:rPr>
        <w:t xml:space="preserve"> </w:t>
      </w:r>
      <w:r w:rsidRPr="00F864D6">
        <w:rPr>
          <w:rFonts w:ascii="Arial" w:hAnsi="Arial" w:cs="Arial"/>
          <w:sz w:val="24"/>
          <w:szCs w:val="24"/>
          <w:lang w:val="de-DE"/>
        </w:rPr>
        <w:t>Arbeitsp</w:t>
      </w:r>
      <w:r w:rsidR="001C11E5" w:rsidRPr="00F864D6">
        <w:rPr>
          <w:rFonts w:ascii="Arial" w:hAnsi="Arial" w:cs="Arial"/>
          <w:sz w:val="24"/>
          <w:szCs w:val="24"/>
          <w:lang w:val="de-DE"/>
        </w:rPr>
        <w:t>lät</w:t>
      </w:r>
      <w:r w:rsidRPr="00F864D6">
        <w:rPr>
          <w:rFonts w:ascii="Arial" w:hAnsi="Arial" w:cs="Arial"/>
          <w:sz w:val="24"/>
          <w:szCs w:val="24"/>
          <w:lang w:val="de-DE"/>
        </w:rPr>
        <w:t xml:space="preserve">zen der </w:t>
      </w:r>
      <w:r w:rsidR="00AA00FC" w:rsidRPr="00F864D6">
        <w:rPr>
          <w:rFonts w:ascii="Arial" w:hAnsi="Arial" w:cs="Arial"/>
          <w:sz w:val="24"/>
          <w:szCs w:val="24"/>
          <w:lang w:val="de-DE"/>
        </w:rPr>
        <w:t>öffen</w:t>
      </w:r>
      <w:r w:rsidRPr="00F864D6">
        <w:rPr>
          <w:rFonts w:ascii="Arial" w:hAnsi="Arial" w:cs="Arial"/>
          <w:sz w:val="24"/>
          <w:szCs w:val="24"/>
          <w:lang w:val="de-DE"/>
        </w:rPr>
        <w:t xml:space="preserve">tlichen und privaten Hand, in Einrichtungen der formalen Erziehung und an </w:t>
      </w:r>
      <w:r w:rsidR="00DE512F" w:rsidRPr="00F864D6">
        <w:rPr>
          <w:rFonts w:ascii="Arial" w:hAnsi="Arial" w:cs="Arial"/>
          <w:sz w:val="24"/>
          <w:szCs w:val="24"/>
          <w:lang w:val="de-DE"/>
        </w:rPr>
        <w:t>allen</w:t>
      </w:r>
      <w:r w:rsidRPr="00F864D6">
        <w:rPr>
          <w:rFonts w:ascii="Arial" w:hAnsi="Arial" w:cs="Arial"/>
          <w:sz w:val="24"/>
          <w:szCs w:val="24"/>
          <w:lang w:val="de-DE"/>
        </w:rPr>
        <w:t xml:space="preserve"> Orten, wo Bedarf herrscht, durchgef</w:t>
      </w:r>
      <w:r w:rsidR="000578D4" w:rsidRPr="00F864D6">
        <w:rPr>
          <w:rFonts w:ascii="Arial" w:hAnsi="Arial" w:cs="Arial"/>
          <w:sz w:val="24"/>
          <w:szCs w:val="24"/>
          <w:lang w:val="de-DE"/>
        </w:rPr>
        <w:t>ü</w:t>
      </w:r>
      <w:r w:rsidRPr="00F864D6">
        <w:rPr>
          <w:rFonts w:ascii="Arial" w:hAnsi="Arial" w:cs="Arial"/>
          <w:sz w:val="24"/>
          <w:szCs w:val="24"/>
          <w:lang w:val="de-DE"/>
        </w:rPr>
        <w:t xml:space="preserve">hrt. Mit einem unterschiedlichen Kursangebot wird bezweckt, </w:t>
      </w:r>
      <w:r w:rsidR="007B2729">
        <w:rPr>
          <w:rFonts w:ascii="Arial" w:hAnsi="Arial" w:cs="Arial"/>
          <w:sz w:val="24"/>
          <w:szCs w:val="24"/>
          <w:lang w:val="de-DE"/>
        </w:rPr>
        <w:t>dass</w:t>
      </w:r>
      <w:r w:rsidRPr="00F864D6">
        <w:rPr>
          <w:rFonts w:ascii="Arial" w:hAnsi="Arial" w:cs="Arial"/>
          <w:sz w:val="24"/>
          <w:szCs w:val="24"/>
          <w:lang w:val="de-DE"/>
        </w:rPr>
        <w:t xml:space="preserve"> die Erwachsenen sich auf einem von ihnen gew</w:t>
      </w:r>
      <w:r w:rsidR="005403C8" w:rsidRPr="00F864D6">
        <w:rPr>
          <w:rFonts w:ascii="Arial" w:hAnsi="Arial" w:cs="Arial"/>
          <w:sz w:val="24"/>
          <w:szCs w:val="24"/>
          <w:lang w:val="de-DE"/>
        </w:rPr>
        <w:t>ün</w:t>
      </w:r>
      <w:r w:rsidRPr="00F864D6">
        <w:rPr>
          <w:rFonts w:ascii="Arial" w:hAnsi="Arial" w:cs="Arial"/>
          <w:sz w:val="24"/>
          <w:szCs w:val="24"/>
          <w:lang w:val="de-DE"/>
        </w:rPr>
        <w:t>schten Gebiet selbst bilden.</w:t>
      </w:r>
    </w:p>
    <w:p w:rsidR="00DA0111" w:rsidRPr="00102528" w:rsidRDefault="00DA0111" w:rsidP="00102528">
      <w:pPr>
        <w:shd w:val="clear" w:color="auto" w:fill="FFFFFF"/>
        <w:spacing w:after="120"/>
        <w:jc w:val="both"/>
        <w:rPr>
          <w:rFonts w:ascii="Arial" w:hAnsi="Arial" w:cs="Arial"/>
          <w:sz w:val="24"/>
          <w:szCs w:val="24"/>
        </w:rPr>
      </w:pPr>
      <w:r w:rsidRPr="00F864D6">
        <w:rPr>
          <w:rFonts w:ascii="Arial" w:hAnsi="Arial" w:cs="Arial"/>
          <w:sz w:val="24"/>
          <w:szCs w:val="24"/>
          <w:lang w:val="de-DE"/>
        </w:rPr>
        <w:t>Es gibt allerdings zwei Unterschiede zum deutschen System. Zun</w:t>
      </w:r>
      <w:r w:rsidR="0016003B" w:rsidRPr="00F864D6">
        <w:rPr>
          <w:rFonts w:ascii="Arial" w:hAnsi="Arial" w:cs="Arial"/>
          <w:sz w:val="24"/>
          <w:szCs w:val="24"/>
          <w:lang w:val="de-DE"/>
        </w:rPr>
        <w:t>ächs</w:t>
      </w:r>
      <w:r w:rsidRPr="00F864D6">
        <w:rPr>
          <w:rFonts w:ascii="Arial" w:hAnsi="Arial" w:cs="Arial"/>
          <w:sz w:val="24"/>
          <w:szCs w:val="24"/>
          <w:lang w:val="de-DE"/>
        </w:rPr>
        <w:t>t werden die Erziehungsprogramme (Kurse) grunds</w:t>
      </w:r>
      <w:r w:rsidR="00AB53B9" w:rsidRPr="00F864D6">
        <w:rPr>
          <w:rFonts w:ascii="Arial" w:hAnsi="Arial" w:cs="Arial"/>
          <w:sz w:val="24"/>
          <w:szCs w:val="24"/>
          <w:lang w:val="de-DE"/>
        </w:rPr>
        <w:t>ätz</w:t>
      </w:r>
      <w:r w:rsidRPr="00F864D6">
        <w:rPr>
          <w:rFonts w:ascii="Arial" w:hAnsi="Arial" w:cs="Arial"/>
          <w:sz w:val="24"/>
          <w:szCs w:val="24"/>
          <w:lang w:val="de-DE"/>
        </w:rPr>
        <w:t>lich von der zentralen Autori</w:t>
      </w:r>
      <w:r w:rsidR="0044255D" w:rsidRPr="00F864D6">
        <w:rPr>
          <w:rFonts w:ascii="Arial" w:hAnsi="Arial" w:cs="Arial"/>
          <w:sz w:val="24"/>
          <w:szCs w:val="24"/>
          <w:lang w:val="de-DE"/>
        </w:rPr>
        <w:t>tät</w:t>
      </w:r>
      <w:r w:rsidRPr="00F864D6">
        <w:rPr>
          <w:rFonts w:ascii="Arial" w:hAnsi="Arial" w:cs="Arial"/>
          <w:sz w:val="24"/>
          <w:szCs w:val="24"/>
          <w:lang w:val="de-DE"/>
        </w:rPr>
        <w:t>, dem Erziehungsministerium, organisiert und abgesegnet. Die Volkserziehungszentren unterstehen der strengen Kontrolle und Verwaltung des Ministeriums. Weiterhin dienen die R</w:t>
      </w:r>
      <w:r w:rsidR="00ED4D43" w:rsidRPr="00F864D6">
        <w:rPr>
          <w:rFonts w:ascii="Arial" w:hAnsi="Arial" w:cs="Arial"/>
          <w:sz w:val="24"/>
          <w:szCs w:val="24"/>
          <w:lang w:val="de-DE"/>
        </w:rPr>
        <w:t>äum</w:t>
      </w:r>
      <w:r w:rsidRPr="00F864D6">
        <w:rPr>
          <w:rFonts w:ascii="Arial" w:hAnsi="Arial" w:cs="Arial"/>
          <w:sz w:val="24"/>
          <w:szCs w:val="24"/>
          <w:lang w:val="de-DE"/>
        </w:rPr>
        <w:t>e der Volkserziehungszentren, soweit sie zweckdienlich sind, auch als Ort, an dem die Be</w:t>
      </w:r>
      <w:r w:rsidR="00ED4D43" w:rsidRPr="00F864D6">
        <w:rPr>
          <w:rFonts w:ascii="Arial" w:hAnsi="Arial" w:cs="Arial"/>
          <w:sz w:val="24"/>
          <w:szCs w:val="24"/>
          <w:lang w:val="de-DE"/>
        </w:rPr>
        <w:t>völk</w:t>
      </w:r>
      <w:r w:rsidRPr="00F864D6">
        <w:rPr>
          <w:rFonts w:ascii="Arial" w:hAnsi="Arial" w:cs="Arial"/>
          <w:sz w:val="24"/>
          <w:szCs w:val="24"/>
          <w:lang w:val="de-DE"/>
        </w:rPr>
        <w:t>erung Hochzeiten und andere Feste feiern kann. Dies symbolisiert die Bedeutung als Gesellschaftszentrum. Ihre eigentliche Aufgabe allerdings ist es, Kurse nach den Vorgaben der entsprechenden Abteilung des Ministeriums gegen einen geringen Obulus auszurichten.</w:t>
      </w:r>
    </w:p>
    <w:p w:rsidR="00DA0111" w:rsidRPr="00F864D6" w:rsidRDefault="00DA0111" w:rsidP="00102528">
      <w:pPr>
        <w:shd w:val="clear" w:color="auto" w:fill="FFFFFF"/>
        <w:spacing w:after="120"/>
        <w:jc w:val="both"/>
        <w:rPr>
          <w:rFonts w:ascii="Arial" w:hAnsi="Arial" w:cs="Arial"/>
          <w:sz w:val="24"/>
          <w:szCs w:val="24"/>
          <w:lang w:val="de-DE"/>
        </w:rPr>
      </w:pPr>
      <w:r w:rsidRPr="00F864D6">
        <w:rPr>
          <w:rFonts w:ascii="Arial" w:hAnsi="Arial" w:cs="Arial"/>
          <w:sz w:val="24"/>
          <w:szCs w:val="24"/>
          <w:lang w:val="de-DE"/>
        </w:rPr>
        <w:t>Es gibt keine feste Altersgrenze oder Mindestbeteiligung, um von den Volkserziehungszentren und den anderen informalen Erziehungsdienstleistungen zu profitieren. Es lassen sich allerdings je nach angewandtem Programm gewisse Gemeinsamkeiten hinsichtlich Alter und Bildung der Teilnehmenden aufweisen.</w:t>
      </w:r>
    </w:p>
    <w:p w:rsidR="00DA0111" w:rsidRPr="00102528" w:rsidRDefault="00DA0111" w:rsidP="00102528">
      <w:pPr>
        <w:shd w:val="clear" w:color="auto" w:fill="FFFFFF"/>
        <w:spacing w:after="120"/>
        <w:jc w:val="both"/>
        <w:rPr>
          <w:rFonts w:ascii="Arial" w:hAnsi="Arial" w:cs="Arial"/>
          <w:sz w:val="24"/>
          <w:szCs w:val="24"/>
        </w:rPr>
      </w:pPr>
      <w:r w:rsidRPr="00F864D6">
        <w:rPr>
          <w:rFonts w:ascii="Arial" w:hAnsi="Arial" w:cs="Arial"/>
          <w:sz w:val="24"/>
          <w:szCs w:val="24"/>
          <w:lang w:val="de-DE"/>
        </w:rPr>
        <w:t>Eine gewisse Parallele, um nicht zu sagen positive Konkurrenz zu den Volkserziehungseinrichtungen, stellen die sogenannten Gesellschaftszentren als eine Art von Nachbarschaftszentren dar. Das Interesse an ihrer Er</w:t>
      </w:r>
      <w:r w:rsidR="00826E16" w:rsidRPr="00F864D6">
        <w:rPr>
          <w:rFonts w:ascii="Arial" w:hAnsi="Arial" w:cs="Arial"/>
          <w:sz w:val="24"/>
          <w:szCs w:val="24"/>
          <w:lang w:val="de-DE"/>
        </w:rPr>
        <w:t>öffn</w:t>
      </w:r>
      <w:r w:rsidRPr="00F864D6">
        <w:rPr>
          <w:rFonts w:ascii="Arial" w:hAnsi="Arial" w:cs="Arial"/>
          <w:sz w:val="24"/>
          <w:szCs w:val="24"/>
          <w:lang w:val="de-DE"/>
        </w:rPr>
        <w:t>ung geht gro</w:t>
      </w:r>
      <w:r w:rsidR="007C4AA1" w:rsidRPr="00F864D6">
        <w:rPr>
          <w:rFonts w:ascii="Arial" w:hAnsi="Arial" w:cs="Arial"/>
          <w:sz w:val="24"/>
          <w:szCs w:val="24"/>
          <w:lang w:val="de-DE"/>
        </w:rPr>
        <w:t>ß</w:t>
      </w:r>
      <w:r w:rsidRPr="00F864D6">
        <w:rPr>
          <w:rFonts w:ascii="Arial" w:hAnsi="Arial" w:cs="Arial"/>
          <w:sz w:val="24"/>
          <w:szCs w:val="24"/>
          <w:lang w:val="de-DE"/>
        </w:rPr>
        <w:t>tenteils von den Regionalverwaltungen, insbesondere von den sozialdemokratisch regierten S</w:t>
      </w:r>
      <w:r w:rsidR="00A7640B" w:rsidRPr="00F864D6">
        <w:rPr>
          <w:rFonts w:ascii="Arial" w:hAnsi="Arial" w:cs="Arial"/>
          <w:sz w:val="24"/>
          <w:szCs w:val="24"/>
          <w:lang w:val="de-DE"/>
        </w:rPr>
        <w:t>täd</w:t>
      </w:r>
      <w:r w:rsidRPr="00F864D6">
        <w:rPr>
          <w:rFonts w:ascii="Arial" w:hAnsi="Arial" w:cs="Arial"/>
          <w:sz w:val="24"/>
          <w:szCs w:val="24"/>
          <w:lang w:val="de-DE"/>
        </w:rPr>
        <w:t>ten aus. Die stadteigenen Gesellschaftszentren in Istanbul und Ankara werden vor allem aufgrund politischen Kalk</w:t>
      </w:r>
      <w:r w:rsidR="000578D4" w:rsidRPr="00F864D6">
        <w:rPr>
          <w:rFonts w:ascii="Arial" w:hAnsi="Arial" w:cs="Arial"/>
          <w:sz w:val="24"/>
          <w:szCs w:val="24"/>
          <w:lang w:val="de-DE"/>
        </w:rPr>
        <w:t>ü</w:t>
      </w:r>
      <w:r w:rsidRPr="00F864D6">
        <w:rPr>
          <w:rFonts w:ascii="Arial" w:hAnsi="Arial" w:cs="Arial"/>
          <w:sz w:val="24"/>
          <w:szCs w:val="24"/>
          <w:lang w:val="de-DE"/>
        </w:rPr>
        <w:t>ls unterst</w:t>
      </w:r>
      <w:r w:rsidR="000578D4" w:rsidRPr="00F864D6">
        <w:rPr>
          <w:rFonts w:ascii="Arial" w:hAnsi="Arial" w:cs="Arial"/>
          <w:sz w:val="24"/>
          <w:szCs w:val="24"/>
          <w:lang w:val="de-DE"/>
        </w:rPr>
        <w:t>ü</w:t>
      </w:r>
      <w:r w:rsidRPr="00F864D6">
        <w:rPr>
          <w:rFonts w:ascii="Arial" w:hAnsi="Arial" w:cs="Arial"/>
          <w:sz w:val="24"/>
          <w:szCs w:val="24"/>
          <w:lang w:val="de-DE"/>
        </w:rPr>
        <w:t>tzt oder angefeindet. In Zeiten, wo rechtsgesinnte Verwaltungen die S</w:t>
      </w:r>
      <w:r w:rsidR="00A7640B" w:rsidRPr="00F864D6">
        <w:rPr>
          <w:rFonts w:ascii="Arial" w:hAnsi="Arial" w:cs="Arial"/>
          <w:sz w:val="24"/>
          <w:szCs w:val="24"/>
          <w:lang w:val="de-DE"/>
        </w:rPr>
        <w:t>täd</w:t>
      </w:r>
      <w:r w:rsidRPr="00F864D6">
        <w:rPr>
          <w:rFonts w:ascii="Arial" w:hAnsi="Arial" w:cs="Arial"/>
          <w:sz w:val="24"/>
          <w:szCs w:val="24"/>
          <w:lang w:val="de-DE"/>
        </w:rPr>
        <w:t>te beherrschen, verlieren die Gesellschaftszentren ihre eigentliche Funktion oder werden gar geschlossen.</w:t>
      </w:r>
    </w:p>
    <w:p w:rsidR="00DA0111" w:rsidRPr="00102528" w:rsidRDefault="00DA0111" w:rsidP="00102528">
      <w:pPr>
        <w:shd w:val="clear" w:color="auto" w:fill="FFFFFF"/>
        <w:spacing w:after="120"/>
        <w:jc w:val="both"/>
        <w:rPr>
          <w:rFonts w:ascii="Arial" w:hAnsi="Arial" w:cs="Arial"/>
          <w:sz w:val="24"/>
          <w:szCs w:val="24"/>
        </w:rPr>
      </w:pPr>
      <w:r w:rsidRPr="00F864D6">
        <w:rPr>
          <w:rFonts w:ascii="Arial" w:hAnsi="Arial" w:cs="Arial"/>
          <w:sz w:val="24"/>
          <w:szCs w:val="24"/>
          <w:lang w:val="de-DE"/>
        </w:rPr>
        <w:t>Die s</w:t>
      </w:r>
      <w:r w:rsidR="00A7640B" w:rsidRPr="00F864D6">
        <w:rPr>
          <w:rFonts w:ascii="Arial" w:hAnsi="Arial" w:cs="Arial"/>
          <w:sz w:val="24"/>
          <w:szCs w:val="24"/>
          <w:lang w:val="de-DE"/>
        </w:rPr>
        <w:t>täd</w:t>
      </w:r>
      <w:r w:rsidRPr="00F864D6">
        <w:rPr>
          <w:rFonts w:ascii="Arial" w:hAnsi="Arial" w:cs="Arial"/>
          <w:sz w:val="24"/>
          <w:szCs w:val="24"/>
          <w:lang w:val="de-DE"/>
        </w:rPr>
        <w:t>tischerseits in bestimmten Wohnvierteln er</w:t>
      </w:r>
      <w:r w:rsidR="00826E16" w:rsidRPr="00F864D6">
        <w:rPr>
          <w:rFonts w:ascii="Arial" w:hAnsi="Arial" w:cs="Arial"/>
          <w:sz w:val="24"/>
          <w:szCs w:val="24"/>
          <w:lang w:val="de-DE"/>
        </w:rPr>
        <w:t>öffn</w:t>
      </w:r>
      <w:r w:rsidR="00B24835" w:rsidRPr="00F864D6">
        <w:rPr>
          <w:rFonts w:ascii="Arial" w:hAnsi="Arial" w:cs="Arial"/>
          <w:sz w:val="24"/>
          <w:szCs w:val="24"/>
          <w:lang w:val="de-DE"/>
        </w:rPr>
        <w:t>eten Gesell</w:t>
      </w:r>
      <w:r w:rsidRPr="00F864D6">
        <w:rPr>
          <w:rFonts w:ascii="Arial" w:hAnsi="Arial" w:cs="Arial"/>
          <w:sz w:val="24"/>
          <w:szCs w:val="24"/>
          <w:lang w:val="de-DE"/>
        </w:rPr>
        <w:t>schaftszentren bzw. Umwelt</w:t>
      </w:r>
      <w:r w:rsidR="001C11E5" w:rsidRPr="00F864D6">
        <w:rPr>
          <w:rFonts w:ascii="Arial" w:hAnsi="Arial" w:cs="Arial"/>
          <w:sz w:val="24"/>
          <w:szCs w:val="24"/>
          <w:lang w:val="de-DE"/>
        </w:rPr>
        <w:t>häu</w:t>
      </w:r>
      <w:r w:rsidRPr="00F864D6">
        <w:rPr>
          <w:rFonts w:ascii="Arial" w:hAnsi="Arial" w:cs="Arial"/>
          <w:sz w:val="24"/>
          <w:szCs w:val="24"/>
          <w:lang w:val="de-DE"/>
        </w:rPr>
        <w:t>ser kann man eher als Freizeitzentren bezeichnen, die an die Initiative der Be</w:t>
      </w:r>
      <w:r w:rsidR="00ED4D43" w:rsidRPr="00F864D6">
        <w:rPr>
          <w:rFonts w:ascii="Arial" w:hAnsi="Arial" w:cs="Arial"/>
          <w:sz w:val="24"/>
          <w:szCs w:val="24"/>
          <w:lang w:val="de-DE"/>
        </w:rPr>
        <w:t>völk</w:t>
      </w:r>
      <w:r w:rsidRPr="00F864D6">
        <w:rPr>
          <w:rFonts w:ascii="Arial" w:hAnsi="Arial" w:cs="Arial"/>
          <w:sz w:val="24"/>
          <w:szCs w:val="24"/>
          <w:lang w:val="de-DE"/>
        </w:rPr>
        <w:t>erung und der Beteiligten a</w:t>
      </w:r>
      <w:r w:rsidR="003C2859" w:rsidRPr="00F864D6">
        <w:rPr>
          <w:rFonts w:ascii="Arial" w:hAnsi="Arial" w:cs="Arial"/>
          <w:sz w:val="24"/>
          <w:szCs w:val="24"/>
          <w:lang w:val="de-DE"/>
        </w:rPr>
        <w:t>ng</w:t>
      </w:r>
      <w:r w:rsidRPr="00F864D6">
        <w:rPr>
          <w:rFonts w:ascii="Arial" w:hAnsi="Arial" w:cs="Arial"/>
          <w:sz w:val="24"/>
          <w:szCs w:val="24"/>
          <w:lang w:val="de-DE"/>
        </w:rPr>
        <w:t xml:space="preserve">elehnt sind. Sie tragen die Eigenschaft, </w:t>
      </w:r>
      <w:r w:rsidR="007B2729">
        <w:rPr>
          <w:rFonts w:ascii="Arial" w:hAnsi="Arial" w:cs="Arial"/>
          <w:sz w:val="24"/>
          <w:szCs w:val="24"/>
          <w:lang w:val="de-DE"/>
        </w:rPr>
        <w:t>dass</w:t>
      </w:r>
      <w:r w:rsidRPr="00F864D6">
        <w:rPr>
          <w:rFonts w:ascii="Arial" w:hAnsi="Arial" w:cs="Arial"/>
          <w:sz w:val="24"/>
          <w:szCs w:val="24"/>
          <w:lang w:val="de-DE"/>
        </w:rPr>
        <w:t xml:space="preserve"> man in ihnen von der Erziehungsauffassung der zentralen Autori</w:t>
      </w:r>
      <w:r w:rsidR="0044255D" w:rsidRPr="00F864D6">
        <w:rPr>
          <w:rFonts w:ascii="Arial" w:hAnsi="Arial" w:cs="Arial"/>
          <w:sz w:val="24"/>
          <w:szCs w:val="24"/>
          <w:lang w:val="de-DE"/>
        </w:rPr>
        <w:t>tät</w:t>
      </w:r>
      <w:r w:rsidRPr="00F864D6">
        <w:rPr>
          <w:rFonts w:ascii="Arial" w:hAnsi="Arial" w:cs="Arial"/>
          <w:sz w:val="24"/>
          <w:szCs w:val="24"/>
          <w:lang w:val="de-DE"/>
        </w:rPr>
        <w:t xml:space="preserve"> abweichen kann. Sie sind flexibler und offener </w:t>
      </w:r>
      <w:r w:rsidR="002D2717" w:rsidRPr="00F864D6">
        <w:rPr>
          <w:rFonts w:ascii="Arial" w:hAnsi="Arial" w:cs="Arial"/>
          <w:sz w:val="24"/>
          <w:szCs w:val="24"/>
          <w:lang w:val="de-DE"/>
        </w:rPr>
        <w:t>für</w:t>
      </w:r>
      <w:r w:rsidRPr="00F864D6">
        <w:rPr>
          <w:rFonts w:ascii="Arial" w:hAnsi="Arial" w:cs="Arial"/>
          <w:sz w:val="24"/>
          <w:szCs w:val="24"/>
          <w:lang w:val="de-DE"/>
        </w:rPr>
        <w:t xml:space="preserve"> Partizipation, soziale Kreativi</w:t>
      </w:r>
      <w:r w:rsidR="0044255D" w:rsidRPr="00F864D6">
        <w:rPr>
          <w:rFonts w:ascii="Arial" w:hAnsi="Arial" w:cs="Arial"/>
          <w:sz w:val="24"/>
          <w:szCs w:val="24"/>
          <w:lang w:val="de-DE"/>
        </w:rPr>
        <w:t>tät</w:t>
      </w:r>
      <w:r w:rsidRPr="00F864D6">
        <w:rPr>
          <w:rFonts w:ascii="Arial" w:hAnsi="Arial" w:cs="Arial"/>
          <w:sz w:val="24"/>
          <w:szCs w:val="24"/>
          <w:lang w:val="de-DE"/>
        </w:rPr>
        <w:t xml:space="preserve"> und Sozialarbeiterlnnen.</w:t>
      </w:r>
    </w:p>
    <w:p w:rsidR="000D2D97" w:rsidRPr="00102528" w:rsidRDefault="00DA0111" w:rsidP="00102528">
      <w:pPr>
        <w:shd w:val="clear" w:color="auto" w:fill="FFFFFF"/>
        <w:spacing w:after="120"/>
        <w:jc w:val="both"/>
        <w:rPr>
          <w:rFonts w:ascii="Arial" w:hAnsi="Arial" w:cs="Arial"/>
          <w:sz w:val="24"/>
          <w:szCs w:val="24"/>
        </w:rPr>
      </w:pPr>
      <w:r w:rsidRPr="00F864D6">
        <w:rPr>
          <w:rFonts w:ascii="Arial" w:hAnsi="Arial" w:cs="Arial"/>
          <w:sz w:val="24"/>
          <w:szCs w:val="24"/>
          <w:lang w:val="de-DE"/>
        </w:rPr>
        <w:t xml:space="preserve">Es wird Wert darauf gelegt, </w:t>
      </w:r>
      <w:r w:rsidR="007B2729">
        <w:rPr>
          <w:rFonts w:ascii="Arial" w:hAnsi="Arial" w:cs="Arial"/>
          <w:sz w:val="24"/>
          <w:szCs w:val="24"/>
          <w:lang w:val="de-DE"/>
        </w:rPr>
        <w:t>dass</w:t>
      </w:r>
      <w:r w:rsidRPr="00F864D6">
        <w:rPr>
          <w:rFonts w:ascii="Arial" w:hAnsi="Arial" w:cs="Arial"/>
          <w:sz w:val="24"/>
          <w:szCs w:val="24"/>
          <w:lang w:val="de-DE"/>
        </w:rPr>
        <w:t xml:space="preserve"> die Gesellschaftszentren sich v. a. in den gecekondus, den Elendsvierteln,</w:t>
      </w:r>
      <w:r w:rsidR="00C3052D" w:rsidRPr="00F864D6">
        <w:rPr>
          <w:rFonts w:ascii="Arial" w:hAnsi="Arial" w:cs="Arial"/>
          <w:sz w:val="24"/>
          <w:szCs w:val="24"/>
          <w:lang w:val="de-DE"/>
        </w:rPr>
        <w:t xml:space="preserve"> befinden. So werden die Gesell</w:t>
      </w:r>
      <w:r w:rsidRPr="00F864D6">
        <w:rPr>
          <w:rFonts w:ascii="Arial" w:hAnsi="Arial" w:cs="Arial"/>
          <w:sz w:val="24"/>
          <w:szCs w:val="24"/>
          <w:lang w:val="de-DE"/>
        </w:rPr>
        <w:t>schaftszentr</w:t>
      </w:r>
      <w:r w:rsidR="009B2289" w:rsidRPr="00F864D6">
        <w:rPr>
          <w:rFonts w:ascii="Arial" w:hAnsi="Arial" w:cs="Arial"/>
          <w:sz w:val="24"/>
          <w:szCs w:val="24"/>
          <w:lang w:val="de-DE"/>
        </w:rPr>
        <w:t>en als Orte angesehen, die den G</w:t>
      </w:r>
      <w:r w:rsidRPr="00F864D6">
        <w:rPr>
          <w:rFonts w:ascii="Arial" w:hAnsi="Arial" w:cs="Arial"/>
          <w:sz w:val="24"/>
          <w:szCs w:val="24"/>
          <w:lang w:val="de-DE"/>
        </w:rPr>
        <w:t>ecekondu-Bewohnern, also</w:t>
      </w:r>
      <w:r w:rsidR="004F4182" w:rsidRPr="00F864D6">
        <w:rPr>
          <w:rFonts w:ascii="Arial" w:hAnsi="Arial" w:cs="Arial"/>
          <w:sz w:val="24"/>
          <w:szCs w:val="24"/>
          <w:lang w:val="de-DE"/>
        </w:rPr>
        <w:t xml:space="preserve"> </w:t>
      </w:r>
      <w:r w:rsidR="000D2D97" w:rsidRPr="00F864D6">
        <w:rPr>
          <w:rFonts w:ascii="Arial" w:hAnsi="Arial" w:cs="Arial"/>
          <w:sz w:val="24"/>
          <w:szCs w:val="24"/>
          <w:lang w:val="de-DE"/>
        </w:rPr>
        <w:t>denjenigen, die die Dorf- und Landkultur in die Stadt tragen und daher ein Leben a</w:t>
      </w:r>
      <w:r w:rsidR="00451694" w:rsidRPr="00F864D6">
        <w:rPr>
          <w:rFonts w:ascii="Arial" w:hAnsi="Arial" w:cs="Arial"/>
          <w:sz w:val="24"/>
          <w:szCs w:val="24"/>
          <w:lang w:val="de-DE"/>
        </w:rPr>
        <w:t>uß</w:t>
      </w:r>
      <w:r w:rsidR="000D2D97" w:rsidRPr="00F864D6">
        <w:rPr>
          <w:rFonts w:ascii="Arial" w:hAnsi="Arial" w:cs="Arial"/>
          <w:sz w:val="24"/>
          <w:szCs w:val="24"/>
          <w:lang w:val="de-DE"/>
        </w:rPr>
        <w:t>erhalb der s</w:t>
      </w:r>
      <w:r w:rsidR="00A7640B" w:rsidRPr="00F864D6">
        <w:rPr>
          <w:rFonts w:ascii="Arial" w:hAnsi="Arial" w:cs="Arial"/>
          <w:sz w:val="24"/>
          <w:szCs w:val="24"/>
          <w:lang w:val="de-DE"/>
        </w:rPr>
        <w:t>täd</w:t>
      </w:r>
      <w:r w:rsidR="000D2D97" w:rsidRPr="00F864D6">
        <w:rPr>
          <w:rFonts w:ascii="Arial" w:hAnsi="Arial" w:cs="Arial"/>
          <w:sz w:val="24"/>
          <w:szCs w:val="24"/>
          <w:lang w:val="de-DE"/>
        </w:rPr>
        <w:t>tischen Atmosph</w:t>
      </w:r>
      <w:r w:rsidR="006A5576" w:rsidRPr="00F864D6">
        <w:rPr>
          <w:rFonts w:ascii="Arial" w:hAnsi="Arial" w:cs="Arial"/>
          <w:sz w:val="24"/>
          <w:szCs w:val="24"/>
          <w:lang w:val="de-DE"/>
        </w:rPr>
        <w:t>är</w:t>
      </w:r>
      <w:r w:rsidR="000D2D97" w:rsidRPr="00F864D6">
        <w:rPr>
          <w:rFonts w:ascii="Arial" w:hAnsi="Arial" w:cs="Arial"/>
          <w:sz w:val="24"/>
          <w:szCs w:val="24"/>
          <w:lang w:val="de-DE"/>
        </w:rPr>
        <w:t>e leben bzw. Schwierigkeiten bei der sozialen Anpassung an die Stadt haben, die Anpassung an die Stadt erleichtern.</w:t>
      </w:r>
    </w:p>
    <w:p w:rsidR="000D2D97" w:rsidRPr="00102528" w:rsidRDefault="000D2D97" w:rsidP="00102528">
      <w:pPr>
        <w:shd w:val="clear" w:color="auto" w:fill="FFFFFF"/>
        <w:spacing w:after="120"/>
        <w:jc w:val="both"/>
        <w:rPr>
          <w:rFonts w:ascii="Arial" w:hAnsi="Arial" w:cs="Arial"/>
          <w:sz w:val="24"/>
          <w:szCs w:val="24"/>
        </w:rPr>
      </w:pPr>
      <w:r w:rsidRPr="00F864D6">
        <w:rPr>
          <w:rFonts w:ascii="Arial" w:hAnsi="Arial" w:cs="Arial"/>
          <w:sz w:val="24"/>
          <w:szCs w:val="24"/>
          <w:lang w:val="de-DE"/>
        </w:rPr>
        <w:t xml:space="preserve">Neben den </w:t>
      </w:r>
      <w:r w:rsidR="00466A90" w:rsidRPr="00F864D6">
        <w:rPr>
          <w:rFonts w:ascii="Arial" w:hAnsi="Arial" w:cs="Arial"/>
          <w:sz w:val="24"/>
          <w:szCs w:val="24"/>
          <w:lang w:val="de-DE"/>
        </w:rPr>
        <w:t>öko</w:t>
      </w:r>
      <w:r w:rsidRPr="00F864D6">
        <w:rPr>
          <w:rFonts w:ascii="Arial" w:hAnsi="Arial" w:cs="Arial"/>
          <w:sz w:val="24"/>
          <w:szCs w:val="24"/>
          <w:lang w:val="de-DE"/>
        </w:rPr>
        <w:t xml:space="preserve">nomisch ausgerichteten Stick-, </w:t>
      </w:r>
      <w:r w:rsidR="001C11E5" w:rsidRPr="00F864D6">
        <w:rPr>
          <w:rFonts w:ascii="Arial" w:hAnsi="Arial" w:cs="Arial"/>
          <w:sz w:val="24"/>
          <w:szCs w:val="24"/>
          <w:lang w:val="de-DE"/>
        </w:rPr>
        <w:t>Näh</w:t>
      </w:r>
      <w:r w:rsidRPr="00F864D6">
        <w:rPr>
          <w:rFonts w:ascii="Arial" w:hAnsi="Arial" w:cs="Arial"/>
          <w:sz w:val="24"/>
          <w:szCs w:val="24"/>
          <w:lang w:val="de-DE"/>
        </w:rPr>
        <w:t>-, Schreibmaschinen- und Computerkursen, die hier angeboten werde</w:t>
      </w:r>
      <w:r w:rsidR="00601920">
        <w:rPr>
          <w:rFonts w:ascii="Arial" w:hAnsi="Arial" w:cs="Arial"/>
          <w:sz w:val="24"/>
          <w:szCs w:val="24"/>
          <w:lang w:val="de-DE"/>
        </w:rPr>
        <w:t>n, werden auch die soziale Persö</w:t>
      </w:r>
      <w:r w:rsidRPr="00F864D6">
        <w:rPr>
          <w:rFonts w:ascii="Arial" w:hAnsi="Arial" w:cs="Arial"/>
          <w:sz w:val="24"/>
          <w:szCs w:val="24"/>
          <w:lang w:val="de-DE"/>
        </w:rPr>
        <w:t>nlichkeit entwickelnde und die soziale Anpassung erleichternde Aktivit</w:t>
      </w:r>
      <w:r w:rsidR="003A6C48" w:rsidRPr="00F864D6">
        <w:rPr>
          <w:rFonts w:ascii="Arial" w:hAnsi="Arial" w:cs="Arial"/>
          <w:sz w:val="24"/>
          <w:szCs w:val="24"/>
          <w:lang w:val="de-DE"/>
        </w:rPr>
        <w:t>äte</w:t>
      </w:r>
      <w:r w:rsidRPr="00F864D6">
        <w:rPr>
          <w:rFonts w:ascii="Arial" w:hAnsi="Arial" w:cs="Arial"/>
          <w:sz w:val="24"/>
          <w:szCs w:val="24"/>
          <w:lang w:val="de-DE"/>
        </w:rPr>
        <w:t>n wie Theater, Volks</w:t>
      </w:r>
      <w:r w:rsidR="007354FD" w:rsidRPr="00F864D6">
        <w:rPr>
          <w:rFonts w:ascii="Arial" w:hAnsi="Arial" w:cs="Arial"/>
          <w:sz w:val="24"/>
          <w:szCs w:val="24"/>
          <w:lang w:val="de-DE"/>
        </w:rPr>
        <w:t>tän</w:t>
      </w:r>
      <w:r w:rsidR="00601920">
        <w:rPr>
          <w:rFonts w:ascii="Arial" w:hAnsi="Arial" w:cs="Arial"/>
          <w:sz w:val="24"/>
          <w:szCs w:val="24"/>
          <w:lang w:val="de-DE"/>
        </w:rPr>
        <w:t>ze und Musikchö</w:t>
      </w:r>
      <w:r w:rsidRPr="00F864D6">
        <w:rPr>
          <w:rFonts w:ascii="Arial" w:hAnsi="Arial" w:cs="Arial"/>
          <w:sz w:val="24"/>
          <w:szCs w:val="24"/>
          <w:lang w:val="de-DE"/>
        </w:rPr>
        <w:t>re durchgef</w:t>
      </w:r>
      <w:r w:rsidR="000578D4" w:rsidRPr="00F864D6">
        <w:rPr>
          <w:rFonts w:ascii="Arial" w:hAnsi="Arial" w:cs="Arial"/>
          <w:sz w:val="24"/>
          <w:szCs w:val="24"/>
          <w:lang w:val="de-DE"/>
        </w:rPr>
        <w:t>ü</w:t>
      </w:r>
      <w:r w:rsidRPr="00F864D6">
        <w:rPr>
          <w:rFonts w:ascii="Arial" w:hAnsi="Arial" w:cs="Arial"/>
          <w:sz w:val="24"/>
          <w:szCs w:val="24"/>
          <w:lang w:val="de-DE"/>
        </w:rPr>
        <w:t>hrt. Leider ist die genaue Zahl der s</w:t>
      </w:r>
      <w:r w:rsidR="00A7640B" w:rsidRPr="00F864D6">
        <w:rPr>
          <w:rFonts w:ascii="Arial" w:hAnsi="Arial" w:cs="Arial"/>
          <w:sz w:val="24"/>
          <w:szCs w:val="24"/>
          <w:lang w:val="de-DE"/>
        </w:rPr>
        <w:t>täd</w:t>
      </w:r>
      <w:r w:rsidRPr="00F864D6">
        <w:rPr>
          <w:rFonts w:ascii="Arial" w:hAnsi="Arial" w:cs="Arial"/>
          <w:sz w:val="24"/>
          <w:szCs w:val="24"/>
          <w:lang w:val="de-DE"/>
        </w:rPr>
        <w:t xml:space="preserve">tischen Gesellschaftszentren in der </w:t>
      </w:r>
      <w:r w:rsidR="00A7640B" w:rsidRPr="00F864D6">
        <w:rPr>
          <w:rFonts w:ascii="Arial" w:hAnsi="Arial" w:cs="Arial"/>
          <w:sz w:val="24"/>
          <w:szCs w:val="24"/>
          <w:lang w:val="de-DE"/>
        </w:rPr>
        <w:t>Türkei</w:t>
      </w:r>
      <w:r w:rsidRPr="00F864D6">
        <w:rPr>
          <w:rFonts w:ascii="Arial" w:hAnsi="Arial" w:cs="Arial"/>
          <w:sz w:val="24"/>
          <w:szCs w:val="24"/>
          <w:lang w:val="de-DE"/>
        </w:rPr>
        <w:t xml:space="preserve"> entsprechenden Untersuchungen nicht zu entnehmen.</w:t>
      </w:r>
    </w:p>
    <w:p w:rsidR="000D2D97" w:rsidRPr="00AE507F" w:rsidRDefault="000D2D97" w:rsidP="00102528">
      <w:pPr>
        <w:shd w:val="clear" w:color="auto" w:fill="FFFFFF"/>
        <w:spacing w:after="120"/>
        <w:jc w:val="both"/>
        <w:rPr>
          <w:rFonts w:ascii="Arial" w:hAnsi="Arial" w:cs="Arial"/>
          <w:sz w:val="24"/>
          <w:szCs w:val="24"/>
        </w:rPr>
      </w:pPr>
      <w:r w:rsidRPr="00F864D6">
        <w:rPr>
          <w:rFonts w:ascii="Arial" w:hAnsi="Arial" w:cs="Arial"/>
          <w:sz w:val="24"/>
          <w:szCs w:val="24"/>
          <w:lang w:val="de-DE"/>
        </w:rPr>
        <w:lastRenderedPageBreak/>
        <w:t xml:space="preserve">Neben der Volkserziehung in staatlicher Regie sowie den genannten Nachbarschaftszentren in regionalpolitischer Obhut gibt es einen dritten Bereich von Volksbildung - und zwar veranstaltet von den Gewerkschaften. In der </w:t>
      </w:r>
      <w:r w:rsidR="00A7640B" w:rsidRPr="00F864D6">
        <w:rPr>
          <w:rFonts w:ascii="Arial" w:hAnsi="Arial" w:cs="Arial"/>
          <w:sz w:val="24"/>
          <w:szCs w:val="24"/>
          <w:lang w:val="de-DE"/>
        </w:rPr>
        <w:t>Türkei</w:t>
      </w:r>
      <w:r w:rsidRPr="00F864D6">
        <w:rPr>
          <w:rFonts w:ascii="Arial" w:hAnsi="Arial" w:cs="Arial"/>
          <w:sz w:val="24"/>
          <w:szCs w:val="24"/>
          <w:lang w:val="de-DE"/>
        </w:rPr>
        <w:t xml:space="preserve"> ist insgesamt der Grad der gewerkschaftlichen Organisierung deutlich h</w:t>
      </w:r>
      <w:r w:rsidR="00601920">
        <w:rPr>
          <w:rFonts w:ascii="Arial" w:hAnsi="Arial" w:cs="Arial"/>
          <w:sz w:val="24"/>
          <w:szCs w:val="24"/>
          <w:lang w:val="de-DE"/>
        </w:rPr>
        <w:t>ö</w:t>
      </w:r>
      <w:r w:rsidRPr="00F864D6">
        <w:rPr>
          <w:rFonts w:ascii="Arial" w:hAnsi="Arial" w:cs="Arial"/>
          <w:sz w:val="24"/>
          <w:szCs w:val="24"/>
          <w:lang w:val="de-DE"/>
        </w:rPr>
        <w:t>her als in vielen euro</w:t>
      </w:r>
      <w:r w:rsidR="00826E16" w:rsidRPr="00F864D6">
        <w:rPr>
          <w:rFonts w:ascii="Arial" w:hAnsi="Arial" w:cs="Arial"/>
          <w:sz w:val="24"/>
          <w:szCs w:val="24"/>
          <w:lang w:val="de-DE"/>
        </w:rPr>
        <w:t>päi</w:t>
      </w:r>
      <w:r w:rsidRPr="00F864D6">
        <w:rPr>
          <w:rFonts w:ascii="Arial" w:hAnsi="Arial" w:cs="Arial"/>
          <w:sz w:val="24"/>
          <w:szCs w:val="24"/>
          <w:lang w:val="de-DE"/>
        </w:rPr>
        <w:t>schen L</w:t>
      </w:r>
      <w:r w:rsidR="00B2295A" w:rsidRPr="00F864D6">
        <w:rPr>
          <w:rFonts w:ascii="Arial" w:hAnsi="Arial" w:cs="Arial"/>
          <w:sz w:val="24"/>
          <w:szCs w:val="24"/>
          <w:lang w:val="de-DE"/>
        </w:rPr>
        <w:t>änd</w:t>
      </w:r>
      <w:r w:rsidRPr="00F864D6">
        <w:rPr>
          <w:rFonts w:ascii="Arial" w:hAnsi="Arial" w:cs="Arial"/>
          <w:sz w:val="24"/>
          <w:szCs w:val="24"/>
          <w:lang w:val="de-DE"/>
        </w:rPr>
        <w:t>ern. Allerdings sind hier nur versicherte Arbeiterlnnen er</w:t>
      </w:r>
      <w:r w:rsidR="006F1E44" w:rsidRPr="00F864D6">
        <w:rPr>
          <w:rFonts w:ascii="Arial" w:hAnsi="Arial" w:cs="Arial"/>
          <w:sz w:val="24"/>
          <w:szCs w:val="24"/>
          <w:lang w:val="de-DE"/>
        </w:rPr>
        <w:t>faßt</w:t>
      </w:r>
      <w:r w:rsidRPr="00F864D6">
        <w:rPr>
          <w:rFonts w:ascii="Arial" w:hAnsi="Arial" w:cs="Arial"/>
          <w:sz w:val="24"/>
          <w:szCs w:val="24"/>
          <w:lang w:val="de-DE"/>
        </w:rPr>
        <w:t>. Millionen von Arbeiterlnnen, deren Arbeitsp</w:t>
      </w:r>
      <w:r w:rsidR="001C11E5" w:rsidRPr="00F864D6">
        <w:rPr>
          <w:rFonts w:ascii="Arial" w:hAnsi="Arial" w:cs="Arial"/>
          <w:sz w:val="24"/>
          <w:szCs w:val="24"/>
          <w:lang w:val="de-DE"/>
        </w:rPr>
        <w:t>lät</w:t>
      </w:r>
      <w:r w:rsidRPr="00F864D6">
        <w:rPr>
          <w:rFonts w:ascii="Arial" w:hAnsi="Arial" w:cs="Arial"/>
          <w:sz w:val="24"/>
          <w:szCs w:val="24"/>
          <w:lang w:val="de-DE"/>
        </w:rPr>
        <w:t>ze unorganisiert sind, v. a. im Landwirtschaftsbereich, sind nicht in diesen Zahlen enthalten. Die Gewerkschafterlnnen und Wissenschaftlerlnnen sind sich in einem Punkt einig: Der Bewu</w:t>
      </w:r>
      <w:r w:rsidR="00F568D5">
        <w:rPr>
          <w:rFonts w:ascii="Arial" w:hAnsi="Arial" w:cs="Arial"/>
          <w:sz w:val="24"/>
          <w:szCs w:val="24"/>
          <w:lang w:val="de-DE"/>
        </w:rPr>
        <w:t>sst</w:t>
      </w:r>
      <w:r w:rsidRPr="00F864D6">
        <w:rPr>
          <w:rFonts w:ascii="Arial" w:hAnsi="Arial" w:cs="Arial"/>
          <w:sz w:val="24"/>
          <w:szCs w:val="24"/>
          <w:lang w:val="de-DE"/>
        </w:rPr>
        <w:t xml:space="preserve">seinsgrad innerhalb der Arbeiterklasse bleibt </w:t>
      </w:r>
      <w:r w:rsidR="00B24835" w:rsidRPr="00F864D6">
        <w:rPr>
          <w:rFonts w:ascii="Arial" w:hAnsi="Arial" w:cs="Arial"/>
          <w:sz w:val="24"/>
          <w:szCs w:val="24"/>
          <w:lang w:val="de-DE"/>
        </w:rPr>
        <w:t xml:space="preserve">wesentlich </w:t>
      </w:r>
      <w:r w:rsidR="00F568D5">
        <w:rPr>
          <w:rFonts w:ascii="Arial" w:hAnsi="Arial" w:cs="Arial"/>
          <w:sz w:val="24"/>
          <w:szCs w:val="24"/>
          <w:lang w:val="de-DE"/>
        </w:rPr>
        <w:t>unter dem erwü</w:t>
      </w:r>
      <w:r w:rsidRPr="00F864D6">
        <w:rPr>
          <w:rFonts w:ascii="Arial" w:hAnsi="Arial" w:cs="Arial"/>
          <w:sz w:val="24"/>
          <w:szCs w:val="24"/>
          <w:lang w:val="de-DE"/>
        </w:rPr>
        <w:t>nschte</w:t>
      </w:r>
      <w:r w:rsidR="00F568D5">
        <w:rPr>
          <w:rFonts w:ascii="Arial" w:hAnsi="Arial" w:cs="Arial"/>
          <w:sz w:val="24"/>
          <w:szCs w:val="24"/>
          <w:lang w:val="de-DE"/>
        </w:rPr>
        <w:t>n</w:t>
      </w:r>
      <w:r w:rsidRPr="00F864D6">
        <w:rPr>
          <w:rFonts w:ascii="Arial" w:hAnsi="Arial" w:cs="Arial"/>
          <w:sz w:val="24"/>
          <w:szCs w:val="24"/>
          <w:lang w:val="de-DE"/>
        </w:rPr>
        <w:t xml:space="preserve"> Niveau</w:t>
      </w:r>
      <w:r w:rsidRPr="00AE507F">
        <w:rPr>
          <w:rFonts w:ascii="Arial" w:hAnsi="Arial" w:cs="Arial"/>
          <w:sz w:val="24"/>
          <w:szCs w:val="24"/>
          <w:lang w:val="de-DE"/>
        </w:rPr>
        <w:t xml:space="preserve">. </w:t>
      </w:r>
      <w:r w:rsidR="00F568D5" w:rsidRPr="00AE507F">
        <w:rPr>
          <w:rFonts w:ascii="Arial" w:hAnsi="Arial" w:cs="Arial"/>
          <w:sz w:val="24"/>
          <w:szCs w:val="24"/>
          <w:lang w:val="de-DE"/>
        </w:rPr>
        <w:t>Auch die</w:t>
      </w:r>
      <w:r w:rsidR="00B24835" w:rsidRPr="00AE507F">
        <w:rPr>
          <w:rFonts w:ascii="Arial" w:hAnsi="Arial" w:cs="Arial"/>
          <w:sz w:val="24"/>
          <w:szCs w:val="24"/>
          <w:lang w:val="de-DE"/>
        </w:rPr>
        <w:t xml:space="preserve"> Gewerkschaften s</w:t>
      </w:r>
      <w:r w:rsidR="00F568D5" w:rsidRPr="00AE507F">
        <w:rPr>
          <w:rFonts w:ascii="Arial" w:hAnsi="Arial" w:cs="Arial"/>
          <w:sz w:val="24"/>
          <w:szCs w:val="24"/>
          <w:lang w:val="de-DE"/>
        </w:rPr>
        <w:t>tehen überwiegend unter dem Einfluss</w:t>
      </w:r>
      <w:r w:rsidR="00B24835" w:rsidRPr="00AE507F">
        <w:rPr>
          <w:rFonts w:ascii="Arial" w:hAnsi="Arial" w:cs="Arial"/>
          <w:sz w:val="24"/>
          <w:szCs w:val="24"/>
          <w:lang w:val="de-DE"/>
        </w:rPr>
        <w:t xml:space="preserve"> der </w:t>
      </w:r>
      <w:r w:rsidR="002809CD" w:rsidRPr="00AE507F">
        <w:rPr>
          <w:rFonts w:ascii="Arial" w:hAnsi="Arial" w:cs="Arial"/>
          <w:sz w:val="24"/>
          <w:szCs w:val="24"/>
          <w:lang w:val="de-DE"/>
        </w:rPr>
        <w:t xml:space="preserve">scheinbar </w:t>
      </w:r>
      <w:r w:rsidR="00B24835" w:rsidRPr="00AE507F">
        <w:rPr>
          <w:rFonts w:ascii="Arial" w:hAnsi="Arial" w:cs="Arial"/>
          <w:sz w:val="24"/>
          <w:szCs w:val="24"/>
          <w:lang w:val="de-DE"/>
        </w:rPr>
        <w:t xml:space="preserve">demokratisch </w:t>
      </w:r>
      <w:r w:rsidR="00F568D5" w:rsidRPr="00AE507F">
        <w:rPr>
          <w:rFonts w:ascii="Arial" w:hAnsi="Arial" w:cs="Arial"/>
          <w:sz w:val="24"/>
          <w:szCs w:val="24"/>
          <w:lang w:val="de-DE"/>
        </w:rPr>
        <w:t>handelnden, aber in der Tat eine</w:t>
      </w:r>
      <w:r w:rsidR="00B24835" w:rsidRPr="00AE507F">
        <w:rPr>
          <w:rFonts w:ascii="Arial" w:hAnsi="Arial" w:cs="Arial"/>
          <w:sz w:val="24"/>
          <w:szCs w:val="24"/>
          <w:lang w:val="de-DE"/>
        </w:rPr>
        <w:t xml:space="preserve"> fundamentalistische Ideologie tragende</w:t>
      </w:r>
      <w:r w:rsidR="00F568D5" w:rsidRPr="00AE507F">
        <w:rPr>
          <w:rFonts w:ascii="Arial" w:hAnsi="Arial" w:cs="Arial"/>
          <w:sz w:val="24"/>
          <w:szCs w:val="24"/>
          <w:lang w:val="de-DE"/>
        </w:rPr>
        <w:t>n</w:t>
      </w:r>
      <w:r w:rsidR="00B24835" w:rsidRPr="00AE507F">
        <w:rPr>
          <w:rFonts w:ascii="Arial" w:hAnsi="Arial" w:cs="Arial"/>
          <w:sz w:val="24"/>
          <w:szCs w:val="24"/>
          <w:lang w:val="de-DE"/>
        </w:rPr>
        <w:t xml:space="preserve"> Regierung. </w:t>
      </w:r>
      <w:r w:rsidR="00F801EB" w:rsidRPr="00AE507F">
        <w:rPr>
          <w:rFonts w:ascii="Arial" w:hAnsi="Arial" w:cs="Arial"/>
          <w:sz w:val="24"/>
          <w:szCs w:val="24"/>
          <w:lang w:val="de-DE"/>
        </w:rPr>
        <w:t>Mit Ausnahme von DISK existieren</w:t>
      </w:r>
      <w:r w:rsidR="00B24835" w:rsidRPr="00AE507F">
        <w:rPr>
          <w:rFonts w:ascii="Arial" w:hAnsi="Arial" w:cs="Arial"/>
          <w:sz w:val="24"/>
          <w:szCs w:val="24"/>
          <w:lang w:val="de-DE"/>
        </w:rPr>
        <w:t xml:space="preserve"> keine oppositionelle</w:t>
      </w:r>
      <w:r w:rsidR="00F801EB" w:rsidRPr="00AE507F">
        <w:rPr>
          <w:rFonts w:ascii="Arial" w:hAnsi="Arial" w:cs="Arial"/>
          <w:sz w:val="24"/>
          <w:szCs w:val="24"/>
          <w:lang w:val="de-DE"/>
        </w:rPr>
        <w:t>n</w:t>
      </w:r>
      <w:r w:rsidR="00B24835" w:rsidRPr="00AE507F">
        <w:rPr>
          <w:rFonts w:ascii="Arial" w:hAnsi="Arial" w:cs="Arial"/>
          <w:sz w:val="24"/>
          <w:szCs w:val="24"/>
          <w:lang w:val="de-DE"/>
        </w:rPr>
        <w:t xml:space="preserve"> Gewerkschafte</w:t>
      </w:r>
      <w:r w:rsidR="00F801EB" w:rsidRPr="00AE507F">
        <w:rPr>
          <w:rFonts w:ascii="Arial" w:hAnsi="Arial" w:cs="Arial"/>
          <w:sz w:val="24"/>
          <w:szCs w:val="24"/>
          <w:lang w:val="de-DE"/>
        </w:rPr>
        <w:t>n; diese verfügt jedoch über keine tatsächliche</w:t>
      </w:r>
      <w:r w:rsidR="00B24835" w:rsidRPr="00AE507F">
        <w:rPr>
          <w:rFonts w:ascii="Arial" w:hAnsi="Arial" w:cs="Arial"/>
          <w:sz w:val="24"/>
          <w:szCs w:val="24"/>
          <w:lang w:val="de-DE"/>
        </w:rPr>
        <w:t xml:space="preserve"> Macht </w:t>
      </w:r>
      <w:r w:rsidR="002809CD" w:rsidRPr="00AE507F">
        <w:rPr>
          <w:rFonts w:ascii="Arial" w:hAnsi="Arial" w:cs="Arial"/>
          <w:sz w:val="24"/>
          <w:szCs w:val="24"/>
          <w:lang w:val="de-DE"/>
        </w:rPr>
        <w:t xml:space="preserve">über die Regierung und </w:t>
      </w:r>
      <w:r w:rsidR="00F801EB" w:rsidRPr="00AE507F">
        <w:rPr>
          <w:rFonts w:ascii="Arial" w:hAnsi="Arial" w:cs="Arial"/>
          <w:sz w:val="24"/>
          <w:szCs w:val="24"/>
          <w:lang w:val="de-DE"/>
        </w:rPr>
        <w:t xml:space="preserve">hat </w:t>
      </w:r>
      <w:r w:rsidR="002809CD" w:rsidRPr="00AE507F">
        <w:rPr>
          <w:rFonts w:ascii="Arial" w:hAnsi="Arial" w:cs="Arial"/>
          <w:sz w:val="24"/>
          <w:szCs w:val="24"/>
          <w:lang w:val="de-DE"/>
        </w:rPr>
        <w:t xml:space="preserve">deshalb </w:t>
      </w:r>
      <w:r w:rsidR="00F801EB" w:rsidRPr="00AE507F">
        <w:rPr>
          <w:rFonts w:ascii="Arial" w:hAnsi="Arial" w:cs="Arial"/>
          <w:sz w:val="24"/>
          <w:szCs w:val="24"/>
          <w:lang w:val="de-DE"/>
        </w:rPr>
        <w:t xml:space="preserve">auch </w:t>
      </w:r>
      <w:r w:rsidR="002809CD" w:rsidRPr="00AE507F">
        <w:rPr>
          <w:rFonts w:ascii="Arial" w:hAnsi="Arial" w:cs="Arial"/>
          <w:sz w:val="24"/>
          <w:szCs w:val="24"/>
          <w:lang w:val="de-DE"/>
        </w:rPr>
        <w:t>kein</w:t>
      </w:r>
      <w:r w:rsidR="00F801EB" w:rsidRPr="00AE507F">
        <w:rPr>
          <w:rFonts w:ascii="Arial" w:hAnsi="Arial" w:cs="Arial"/>
          <w:sz w:val="24"/>
          <w:szCs w:val="24"/>
          <w:lang w:val="de-DE"/>
        </w:rPr>
        <w:t>en Einfluss auf</w:t>
      </w:r>
      <w:r w:rsidR="00B24835" w:rsidRPr="00AE507F">
        <w:rPr>
          <w:rFonts w:ascii="Arial" w:hAnsi="Arial" w:cs="Arial"/>
          <w:sz w:val="24"/>
          <w:szCs w:val="24"/>
          <w:lang w:val="de-DE"/>
        </w:rPr>
        <w:t xml:space="preserve"> die Arbeiter</w:t>
      </w:r>
      <w:r w:rsidR="00F801EB" w:rsidRPr="00AE507F">
        <w:rPr>
          <w:rFonts w:ascii="Arial" w:hAnsi="Arial" w:cs="Arial"/>
          <w:sz w:val="24"/>
          <w:szCs w:val="24"/>
          <w:lang w:val="de-DE"/>
        </w:rPr>
        <w:t xml:space="preserve">. Auf der anderen Seite setzt sich bei der lohnabhängigen Bevölkerung </w:t>
      </w:r>
      <w:r w:rsidRPr="00AE507F">
        <w:rPr>
          <w:rFonts w:ascii="Arial" w:hAnsi="Arial" w:cs="Arial"/>
          <w:sz w:val="24"/>
          <w:szCs w:val="24"/>
          <w:lang w:val="de-DE"/>
        </w:rPr>
        <w:t>zum guten Teil immer noch ihre organische Ab</w:t>
      </w:r>
      <w:r w:rsidR="00C8298D" w:rsidRPr="00AE507F">
        <w:rPr>
          <w:rFonts w:ascii="Arial" w:hAnsi="Arial" w:cs="Arial"/>
          <w:sz w:val="24"/>
          <w:szCs w:val="24"/>
          <w:lang w:val="de-DE"/>
        </w:rPr>
        <w:t>häng</w:t>
      </w:r>
      <w:r w:rsidRPr="00AE507F">
        <w:rPr>
          <w:rFonts w:ascii="Arial" w:hAnsi="Arial" w:cs="Arial"/>
          <w:sz w:val="24"/>
          <w:szCs w:val="24"/>
          <w:lang w:val="de-DE"/>
        </w:rPr>
        <w:t>igkeit zum l</w:t>
      </w:r>
      <w:r w:rsidR="00B2295A" w:rsidRPr="00AE507F">
        <w:rPr>
          <w:rFonts w:ascii="Arial" w:hAnsi="Arial" w:cs="Arial"/>
          <w:sz w:val="24"/>
          <w:szCs w:val="24"/>
          <w:lang w:val="de-DE"/>
        </w:rPr>
        <w:t>änd</w:t>
      </w:r>
      <w:r w:rsidRPr="00AE507F">
        <w:rPr>
          <w:rFonts w:ascii="Arial" w:hAnsi="Arial" w:cs="Arial"/>
          <w:sz w:val="24"/>
          <w:szCs w:val="24"/>
          <w:lang w:val="de-DE"/>
        </w:rPr>
        <w:t xml:space="preserve">lichen Leben, zu ihrem Dorf, in dem sie vor ihrem Umzug in die Stadt gelebt haben, fort. </w:t>
      </w:r>
      <w:r w:rsidR="00F801EB" w:rsidRPr="00AE507F">
        <w:rPr>
          <w:rFonts w:ascii="Arial" w:hAnsi="Arial" w:cs="Arial"/>
          <w:sz w:val="24"/>
          <w:szCs w:val="24"/>
          <w:lang w:val="de-DE"/>
        </w:rPr>
        <w:t>Im Winter kommen die</w:t>
      </w:r>
      <w:r w:rsidRPr="00AE507F">
        <w:rPr>
          <w:rFonts w:ascii="Arial" w:hAnsi="Arial" w:cs="Arial"/>
          <w:sz w:val="24"/>
          <w:szCs w:val="24"/>
          <w:lang w:val="de-DE"/>
        </w:rPr>
        <w:t xml:space="preserve"> Grundnahrungsmittel </w:t>
      </w:r>
      <w:r w:rsidR="00F801EB" w:rsidRPr="00AE507F">
        <w:rPr>
          <w:rFonts w:ascii="Arial" w:hAnsi="Arial" w:cs="Arial"/>
          <w:sz w:val="24"/>
          <w:szCs w:val="24"/>
          <w:lang w:val="de-DE"/>
        </w:rPr>
        <w:t>für diese Bevölkerungsschicht größtenteils</w:t>
      </w:r>
      <w:r w:rsidRPr="00AE507F">
        <w:rPr>
          <w:rFonts w:ascii="Arial" w:hAnsi="Arial" w:cs="Arial"/>
          <w:sz w:val="24"/>
          <w:szCs w:val="24"/>
          <w:lang w:val="de-DE"/>
        </w:rPr>
        <w:t xml:space="preserve"> aus den D</w:t>
      </w:r>
      <w:r w:rsidR="00904959" w:rsidRPr="00AE507F">
        <w:rPr>
          <w:rFonts w:ascii="Arial" w:hAnsi="Arial" w:cs="Arial"/>
          <w:sz w:val="24"/>
          <w:szCs w:val="24"/>
          <w:lang w:val="de-DE"/>
        </w:rPr>
        <w:t>örf</w:t>
      </w:r>
      <w:r w:rsidRPr="00AE507F">
        <w:rPr>
          <w:rFonts w:ascii="Arial" w:hAnsi="Arial" w:cs="Arial"/>
          <w:sz w:val="24"/>
          <w:szCs w:val="24"/>
          <w:lang w:val="de-DE"/>
        </w:rPr>
        <w:t>ern von ihren gro</w:t>
      </w:r>
      <w:r w:rsidR="007C4AA1" w:rsidRPr="00AE507F">
        <w:rPr>
          <w:rFonts w:ascii="Arial" w:hAnsi="Arial" w:cs="Arial"/>
          <w:sz w:val="24"/>
          <w:szCs w:val="24"/>
          <w:lang w:val="de-DE"/>
        </w:rPr>
        <w:t>ß</w:t>
      </w:r>
      <w:r w:rsidRPr="00AE507F">
        <w:rPr>
          <w:rFonts w:ascii="Arial" w:hAnsi="Arial" w:cs="Arial"/>
          <w:sz w:val="24"/>
          <w:szCs w:val="24"/>
          <w:lang w:val="de-DE"/>
        </w:rPr>
        <w:t>en Familien. Solange ihr</w:t>
      </w:r>
      <w:r w:rsidR="00F801EB" w:rsidRPr="00AE507F">
        <w:rPr>
          <w:rFonts w:ascii="Arial" w:hAnsi="Arial" w:cs="Arial"/>
          <w:sz w:val="24"/>
          <w:szCs w:val="24"/>
          <w:lang w:val="de-DE"/>
        </w:rPr>
        <w:t>e Verbundenheit mit dem</w:t>
      </w:r>
      <w:r w:rsidRPr="00AE507F">
        <w:rPr>
          <w:rFonts w:ascii="Arial" w:hAnsi="Arial" w:cs="Arial"/>
          <w:sz w:val="24"/>
          <w:szCs w:val="24"/>
          <w:lang w:val="de-DE"/>
        </w:rPr>
        <w:t xml:space="preserve"> Dorf, die Erde und die erdverbundene Kultur andauert, ist es un</w:t>
      </w:r>
      <w:r w:rsidR="00695B45" w:rsidRPr="00AE507F">
        <w:rPr>
          <w:rFonts w:ascii="Arial" w:hAnsi="Arial" w:cs="Arial"/>
          <w:sz w:val="24"/>
          <w:szCs w:val="24"/>
          <w:lang w:val="de-DE"/>
        </w:rPr>
        <w:t>mög</w:t>
      </w:r>
      <w:r w:rsidRPr="00AE507F">
        <w:rPr>
          <w:rFonts w:ascii="Arial" w:hAnsi="Arial" w:cs="Arial"/>
          <w:sz w:val="24"/>
          <w:szCs w:val="24"/>
          <w:lang w:val="de-DE"/>
        </w:rPr>
        <w:t xml:space="preserve">lich </w:t>
      </w:r>
      <w:r w:rsidR="002D2717" w:rsidRPr="00AE507F">
        <w:rPr>
          <w:rFonts w:ascii="Arial" w:hAnsi="Arial" w:cs="Arial"/>
          <w:sz w:val="24"/>
          <w:szCs w:val="24"/>
          <w:lang w:val="de-DE"/>
        </w:rPr>
        <w:t>für</w:t>
      </w:r>
      <w:r w:rsidRPr="00AE507F">
        <w:rPr>
          <w:rFonts w:ascii="Arial" w:hAnsi="Arial" w:cs="Arial"/>
          <w:sz w:val="24"/>
          <w:szCs w:val="24"/>
          <w:lang w:val="de-DE"/>
        </w:rPr>
        <w:t xml:space="preserve"> sie, Arbeiter mit einem entsprechenden Arbeiterbewu</w:t>
      </w:r>
      <w:r w:rsidR="00F801EB" w:rsidRPr="00AE507F">
        <w:rPr>
          <w:rFonts w:ascii="Arial" w:hAnsi="Arial" w:cs="Arial"/>
          <w:sz w:val="24"/>
          <w:szCs w:val="24"/>
          <w:lang w:val="de-DE"/>
        </w:rPr>
        <w:t>ssts</w:t>
      </w:r>
      <w:r w:rsidRPr="00AE507F">
        <w:rPr>
          <w:rFonts w:ascii="Arial" w:hAnsi="Arial" w:cs="Arial"/>
          <w:sz w:val="24"/>
          <w:szCs w:val="24"/>
          <w:lang w:val="de-DE"/>
        </w:rPr>
        <w:t>sein zu werden.</w:t>
      </w:r>
      <w:r w:rsidR="00F801EB" w:rsidRPr="00AE507F">
        <w:rPr>
          <w:rFonts w:ascii="Arial" w:hAnsi="Arial" w:cs="Arial"/>
          <w:sz w:val="24"/>
          <w:szCs w:val="24"/>
          <w:lang w:val="de-DE"/>
        </w:rPr>
        <w:t xml:space="preserve"> Das ist auch der Grund, weshalb</w:t>
      </w:r>
      <w:r w:rsidR="00B24835" w:rsidRPr="00AE507F">
        <w:rPr>
          <w:rFonts w:ascii="Arial" w:hAnsi="Arial" w:cs="Arial"/>
          <w:sz w:val="24"/>
          <w:szCs w:val="24"/>
          <w:lang w:val="de-DE"/>
        </w:rPr>
        <w:t xml:space="preserve"> </w:t>
      </w:r>
      <w:r w:rsidR="00F801EB" w:rsidRPr="00AE507F">
        <w:rPr>
          <w:rFonts w:ascii="Arial" w:hAnsi="Arial" w:cs="Arial"/>
          <w:sz w:val="24"/>
          <w:szCs w:val="24"/>
          <w:lang w:val="de-DE"/>
        </w:rPr>
        <w:t>früher als fortschrittlich einzustufende</w:t>
      </w:r>
      <w:r w:rsidR="00542B77" w:rsidRPr="00AE507F">
        <w:rPr>
          <w:rFonts w:ascii="Arial" w:hAnsi="Arial" w:cs="Arial"/>
          <w:sz w:val="24"/>
          <w:szCs w:val="24"/>
          <w:lang w:val="de-DE"/>
        </w:rPr>
        <w:t xml:space="preserve"> Gewerkschaftsmitglieder und Gewerkschaften heute </w:t>
      </w:r>
      <w:r w:rsidR="00F801EB" w:rsidRPr="00AE507F">
        <w:rPr>
          <w:rFonts w:ascii="Arial" w:hAnsi="Arial" w:cs="Arial"/>
          <w:sz w:val="24"/>
          <w:szCs w:val="24"/>
          <w:lang w:val="de-DE"/>
        </w:rPr>
        <w:t xml:space="preserve">unter dem starken Einfluß der religiösen Regierung stehen. </w:t>
      </w:r>
    </w:p>
    <w:p w:rsidR="00285F98" w:rsidRPr="00FD48B1" w:rsidRDefault="00C45ABE" w:rsidP="00102528">
      <w:pPr>
        <w:shd w:val="clear" w:color="auto" w:fill="FFFFFF"/>
        <w:spacing w:after="120"/>
        <w:jc w:val="both"/>
        <w:rPr>
          <w:rFonts w:ascii="Arial" w:hAnsi="Arial" w:cs="Arial"/>
          <w:sz w:val="24"/>
          <w:szCs w:val="24"/>
          <w:lang w:val="de-DE"/>
        </w:rPr>
      </w:pPr>
      <w:r>
        <w:rPr>
          <w:rFonts w:ascii="Arial" w:hAnsi="Arial" w:cs="Arial"/>
          <w:sz w:val="24"/>
          <w:szCs w:val="24"/>
        </w:rPr>
        <w:t>Für di</w:t>
      </w:r>
      <w:r w:rsidR="00F801EB" w:rsidRPr="00AE507F">
        <w:rPr>
          <w:rFonts w:ascii="Arial" w:hAnsi="Arial" w:cs="Arial"/>
          <w:sz w:val="24"/>
          <w:szCs w:val="24"/>
        </w:rPr>
        <w:t>ie</w:t>
      </w:r>
      <w:r w:rsidR="000D2D97" w:rsidRPr="00AE507F">
        <w:rPr>
          <w:rFonts w:ascii="Arial" w:hAnsi="Arial" w:cs="Arial"/>
          <w:sz w:val="24"/>
          <w:szCs w:val="24"/>
          <w:lang w:val="de-DE"/>
        </w:rPr>
        <w:t xml:space="preserve"> gewerkschaftlich orga</w:t>
      </w:r>
      <w:r w:rsidR="00F801EB" w:rsidRPr="00AE507F">
        <w:rPr>
          <w:rFonts w:ascii="Arial" w:hAnsi="Arial" w:cs="Arial"/>
          <w:sz w:val="24"/>
          <w:szCs w:val="24"/>
          <w:lang w:val="de-DE"/>
        </w:rPr>
        <w:t>nisierten Arbeiterlnnen wird im Rahmen der</w:t>
      </w:r>
      <w:r w:rsidR="000D2D97" w:rsidRPr="00AE507F">
        <w:rPr>
          <w:rFonts w:ascii="Arial" w:hAnsi="Arial" w:cs="Arial"/>
          <w:sz w:val="24"/>
          <w:szCs w:val="24"/>
          <w:lang w:val="de-DE"/>
        </w:rPr>
        <w:t xml:space="preserve"> Gewerkschaften ein gewerkschaftliches Fortbildungsangebot</w:t>
      </w:r>
      <w:r w:rsidR="00F801EB" w:rsidRPr="00AE507F">
        <w:rPr>
          <w:rFonts w:ascii="Arial" w:hAnsi="Arial" w:cs="Arial"/>
          <w:sz w:val="24"/>
          <w:szCs w:val="24"/>
          <w:lang w:val="de-DE"/>
        </w:rPr>
        <w:t xml:space="preserve"> bereitgestellt; jedoch verringert sich der Umfang dieses Angebotes ständig, und es verschiebt sich immer mehr in R</w:t>
      </w:r>
      <w:r w:rsidR="00542B77" w:rsidRPr="00AE507F">
        <w:rPr>
          <w:rFonts w:ascii="Arial" w:hAnsi="Arial" w:cs="Arial"/>
          <w:sz w:val="24"/>
          <w:szCs w:val="24"/>
          <w:lang w:val="de-DE"/>
        </w:rPr>
        <w:t xml:space="preserve">ichtung </w:t>
      </w:r>
      <w:r w:rsidR="00F801EB" w:rsidRPr="00AE507F">
        <w:rPr>
          <w:rFonts w:ascii="Arial" w:hAnsi="Arial" w:cs="Arial"/>
          <w:sz w:val="24"/>
          <w:szCs w:val="24"/>
          <w:lang w:val="de-DE"/>
        </w:rPr>
        <w:t>einer i</w:t>
      </w:r>
      <w:r w:rsidR="00542B77" w:rsidRPr="00AE507F">
        <w:rPr>
          <w:rFonts w:ascii="Arial" w:hAnsi="Arial" w:cs="Arial"/>
          <w:sz w:val="24"/>
          <w:szCs w:val="24"/>
          <w:lang w:val="de-DE"/>
        </w:rPr>
        <w:t>slamische</w:t>
      </w:r>
      <w:r w:rsidR="00F801EB" w:rsidRPr="00AE507F">
        <w:rPr>
          <w:rFonts w:ascii="Arial" w:hAnsi="Arial" w:cs="Arial"/>
          <w:sz w:val="24"/>
          <w:szCs w:val="24"/>
          <w:lang w:val="de-DE"/>
        </w:rPr>
        <w:t>n</w:t>
      </w:r>
      <w:r w:rsidR="00542B77" w:rsidRPr="00AE507F">
        <w:rPr>
          <w:rFonts w:ascii="Arial" w:hAnsi="Arial" w:cs="Arial"/>
          <w:sz w:val="24"/>
          <w:szCs w:val="24"/>
          <w:lang w:val="de-DE"/>
        </w:rPr>
        <w:t xml:space="preserve"> Ideologie und Politik</w:t>
      </w:r>
      <w:r w:rsidR="000D2D97" w:rsidRPr="00AE507F">
        <w:rPr>
          <w:rFonts w:ascii="Arial" w:hAnsi="Arial" w:cs="Arial"/>
          <w:sz w:val="24"/>
          <w:szCs w:val="24"/>
          <w:lang w:val="de-DE"/>
        </w:rPr>
        <w:t>. Der Rahmen dieses Angebotes ist gesetzli</w:t>
      </w:r>
      <w:r w:rsidR="0032360E" w:rsidRPr="00AE507F">
        <w:rPr>
          <w:rFonts w:ascii="Arial" w:hAnsi="Arial" w:cs="Arial"/>
          <w:sz w:val="24"/>
          <w:szCs w:val="24"/>
          <w:lang w:val="de-DE"/>
        </w:rPr>
        <w:t xml:space="preserve">ch geregelt. Zu Beginn gab </w:t>
      </w:r>
      <w:r w:rsidR="000D2D97" w:rsidRPr="00AE507F">
        <w:rPr>
          <w:rFonts w:ascii="Arial" w:hAnsi="Arial" w:cs="Arial"/>
          <w:sz w:val="24"/>
          <w:szCs w:val="24"/>
          <w:lang w:val="de-DE"/>
        </w:rPr>
        <w:t>es keine Begrenzungen innerhalb des Bildungsprogramms der Gewerkschaften; 1983 aber wurde in einem von der Mili</w:t>
      </w:r>
      <w:r w:rsidR="00622949" w:rsidRPr="00AE507F">
        <w:rPr>
          <w:rFonts w:ascii="Arial" w:hAnsi="Arial" w:cs="Arial"/>
          <w:sz w:val="24"/>
          <w:szCs w:val="24"/>
          <w:lang w:val="de-DE"/>
        </w:rPr>
        <w:t>tär</w:t>
      </w:r>
      <w:r w:rsidR="000D2D97" w:rsidRPr="00AE507F">
        <w:rPr>
          <w:rFonts w:ascii="Arial" w:hAnsi="Arial" w:cs="Arial"/>
          <w:sz w:val="24"/>
          <w:szCs w:val="24"/>
          <w:lang w:val="de-DE"/>
        </w:rPr>
        <w:t>regierung erlassenen Gesetz die politische Bildung auf rein gewerkschaftlich</w:t>
      </w:r>
      <w:r w:rsidR="00285F98" w:rsidRPr="00AE507F">
        <w:rPr>
          <w:rFonts w:ascii="Arial" w:hAnsi="Arial" w:cs="Arial"/>
          <w:sz w:val="24"/>
          <w:szCs w:val="24"/>
          <w:lang w:val="de-DE"/>
        </w:rPr>
        <w:t xml:space="preserve"> orientiert</w:t>
      </w:r>
      <w:r w:rsidR="000D2D97" w:rsidRPr="00AE507F">
        <w:rPr>
          <w:rFonts w:ascii="Arial" w:hAnsi="Arial" w:cs="Arial"/>
          <w:sz w:val="24"/>
          <w:szCs w:val="24"/>
          <w:lang w:val="de-DE"/>
        </w:rPr>
        <w:t>e</w:t>
      </w:r>
      <w:r w:rsidR="00285F98" w:rsidRPr="00AE507F">
        <w:rPr>
          <w:rFonts w:ascii="Arial" w:hAnsi="Arial" w:cs="Arial"/>
          <w:sz w:val="24"/>
          <w:szCs w:val="24"/>
          <w:lang w:val="de-DE"/>
        </w:rPr>
        <w:t>,</w:t>
      </w:r>
      <w:r w:rsidR="000D2D97" w:rsidRPr="00AE507F">
        <w:rPr>
          <w:rFonts w:ascii="Arial" w:hAnsi="Arial" w:cs="Arial"/>
          <w:sz w:val="24"/>
          <w:szCs w:val="24"/>
          <w:lang w:val="de-DE"/>
        </w:rPr>
        <w:t xml:space="preserve"> </w:t>
      </w:r>
      <w:r w:rsidR="00542B77" w:rsidRPr="00AE507F">
        <w:rPr>
          <w:rFonts w:ascii="Arial" w:hAnsi="Arial" w:cs="Arial"/>
          <w:sz w:val="24"/>
          <w:szCs w:val="24"/>
          <w:lang w:val="de-DE"/>
        </w:rPr>
        <w:t xml:space="preserve">technische </w:t>
      </w:r>
      <w:r w:rsidR="000D2D97" w:rsidRPr="00AE507F">
        <w:rPr>
          <w:rFonts w:ascii="Arial" w:hAnsi="Arial" w:cs="Arial"/>
          <w:sz w:val="24"/>
          <w:szCs w:val="24"/>
          <w:lang w:val="de-DE"/>
        </w:rPr>
        <w:t>Themen eingesch</w:t>
      </w:r>
      <w:r w:rsidR="001C11E5" w:rsidRPr="00AE507F">
        <w:rPr>
          <w:rFonts w:ascii="Arial" w:hAnsi="Arial" w:cs="Arial"/>
          <w:sz w:val="24"/>
          <w:szCs w:val="24"/>
          <w:lang w:val="de-DE"/>
        </w:rPr>
        <w:t>rän</w:t>
      </w:r>
      <w:r w:rsidR="000D2D97" w:rsidRPr="00AE507F">
        <w:rPr>
          <w:rFonts w:ascii="Arial" w:hAnsi="Arial" w:cs="Arial"/>
          <w:sz w:val="24"/>
          <w:szCs w:val="24"/>
          <w:lang w:val="de-DE"/>
        </w:rPr>
        <w:t>kt. Besonderes Augenmerk verdient in diesem Zusammenhang die Bildungssituation der Frauen. Ihr Ausbildungsstand</w:t>
      </w:r>
      <w:r w:rsidR="00285F98" w:rsidRPr="00AE507F">
        <w:rPr>
          <w:rFonts w:ascii="Arial" w:hAnsi="Arial" w:cs="Arial"/>
          <w:sz w:val="24"/>
          <w:szCs w:val="24"/>
          <w:lang w:val="de-DE"/>
        </w:rPr>
        <w:t>ard</w:t>
      </w:r>
      <w:r w:rsidR="000D2D97" w:rsidRPr="00AE507F">
        <w:rPr>
          <w:rFonts w:ascii="Arial" w:hAnsi="Arial" w:cs="Arial"/>
          <w:sz w:val="24"/>
          <w:szCs w:val="24"/>
          <w:lang w:val="de-DE"/>
        </w:rPr>
        <w:t xml:space="preserve"> liegt deutlich unter dem der </w:t>
      </w:r>
      <w:r w:rsidR="000578D4" w:rsidRPr="00AE507F">
        <w:rPr>
          <w:rFonts w:ascii="Arial" w:hAnsi="Arial" w:cs="Arial"/>
          <w:sz w:val="24"/>
          <w:szCs w:val="24"/>
          <w:lang w:val="de-DE"/>
        </w:rPr>
        <w:t>Männer</w:t>
      </w:r>
      <w:r w:rsidR="00285F98" w:rsidRPr="00FD48B1">
        <w:rPr>
          <w:rFonts w:ascii="Arial" w:hAnsi="Arial" w:cs="Arial"/>
          <w:sz w:val="24"/>
          <w:szCs w:val="24"/>
          <w:lang w:val="de-DE"/>
        </w:rPr>
        <w:t xml:space="preserve">. </w:t>
      </w:r>
      <w:r w:rsidR="00713416" w:rsidRPr="00102528">
        <w:rPr>
          <w:rFonts w:ascii="Arial" w:hAnsi="Arial" w:cs="Arial"/>
          <w:sz w:val="24"/>
          <w:szCs w:val="24"/>
          <w:lang w:val="en-US"/>
        </w:rPr>
        <w:t>Die absolute Zahl der a</w:t>
      </w:r>
      <w:r w:rsidR="00713416">
        <w:rPr>
          <w:rFonts w:ascii="Arial" w:hAnsi="Arial" w:cs="Arial"/>
          <w:sz w:val="24"/>
          <w:szCs w:val="24"/>
          <w:lang w:val="en-US"/>
        </w:rPr>
        <w:t>rbeitenden Frauen zeigt einen Ab</w:t>
      </w:r>
      <w:r w:rsidR="00713416" w:rsidRPr="00102528">
        <w:rPr>
          <w:rFonts w:ascii="Arial" w:hAnsi="Arial" w:cs="Arial"/>
          <w:sz w:val="24"/>
          <w:szCs w:val="24"/>
          <w:lang w:val="en-US"/>
        </w:rPr>
        <w:t>stieg von Tag zu Tag. Allerdings gibt es keinen signifikanten Anstieg bez</w:t>
      </w:r>
      <w:r w:rsidR="00713416">
        <w:rPr>
          <w:rFonts w:ascii="Arial" w:hAnsi="Arial" w:cs="Arial"/>
          <w:sz w:val="24"/>
          <w:szCs w:val="24"/>
          <w:lang w:val="en-US"/>
        </w:rPr>
        <w:t>üg</w:t>
      </w:r>
      <w:r w:rsidR="00713416" w:rsidRPr="00102528">
        <w:rPr>
          <w:rFonts w:ascii="Arial" w:hAnsi="Arial" w:cs="Arial"/>
          <w:sz w:val="24"/>
          <w:szCs w:val="24"/>
          <w:lang w:val="en-US"/>
        </w:rPr>
        <w:t>lich ihres Anteils an der insgesamt geleisteten Arbeit. Beispielsweise blieb der Anteil der Frauen an der Gesamtarbeit zwischen 1960 und 1990 gleichbleibend auf 33,4% (vgl. T. C. DIE 1979; T. C. DIE 1990).</w:t>
      </w:r>
    </w:p>
    <w:p w:rsidR="000D2D97" w:rsidRPr="00102528" w:rsidRDefault="000D2D97" w:rsidP="00102528">
      <w:pPr>
        <w:shd w:val="clear" w:color="auto" w:fill="FFFFFF"/>
        <w:spacing w:after="120"/>
        <w:jc w:val="both"/>
        <w:rPr>
          <w:rFonts w:ascii="Arial" w:hAnsi="Arial" w:cs="Arial"/>
          <w:sz w:val="24"/>
          <w:szCs w:val="24"/>
        </w:rPr>
      </w:pPr>
      <w:r w:rsidRPr="00F864D6">
        <w:rPr>
          <w:rFonts w:ascii="Arial" w:hAnsi="Arial" w:cs="Arial"/>
          <w:sz w:val="24"/>
          <w:szCs w:val="24"/>
          <w:lang w:val="de-DE"/>
        </w:rPr>
        <w:t>Zu den beiden Zweigen der Volkserz</w:t>
      </w:r>
      <w:r w:rsidR="00601920">
        <w:rPr>
          <w:rFonts w:ascii="Arial" w:hAnsi="Arial" w:cs="Arial"/>
          <w:sz w:val="24"/>
          <w:szCs w:val="24"/>
          <w:lang w:val="de-DE"/>
        </w:rPr>
        <w:t xml:space="preserve">iehung, die nicht unter direkter zentralstaatlicher </w:t>
      </w:r>
      <w:r w:rsidRPr="00F864D6">
        <w:rPr>
          <w:rFonts w:ascii="Arial" w:hAnsi="Arial" w:cs="Arial"/>
          <w:sz w:val="24"/>
          <w:szCs w:val="24"/>
          <w:lang w:val="de-DE"/>
        </w:rPr>
        <w:t xml:space="preserve">Kuratel stehen, </w:t>
      </w:r>
      <w:r w:rsidR="00601920">
        <w:rPr>
          <w:rFonts w:ascii="Arial" w:hAnsi="Arial" w:cs="Arial"/>
          <w:sz w:val="24"/>
          <w:szCs w:val="24"/>
          <w:lang w:val="de-DE"/>
        </w:rPr>
        <w:t>läss</w:t>
      </w:r>
      <w:r w:rsidR="006F1E44" w:rsidRPr="00F864D6">
        <w:rPr>
          <w:rFonts w:ascii="Arial" w:hAnsi="Arial" w:cs="Arial"/>
          <w:sz w:val="24"/>
          <w:szCs w:val="24"/>
          <w:lang w:val="de-DE"/>
        </w:rPr>
        <w:t>t</w:t>
      </w:r>
      <w:r w:rsidRPr="00F864D6">
        <w:rPr>
          <w:rFonts w:ascii="Arial" w:hAnsi="Arial" w:cs="Arial"/>
          <w:sz w:val="24"/>
          <w:szCs w:val="24"/>
          <w:lang w:val="de-DE"/>
        </w:rPr>
        <w:t xml:space="preserve"> sich zusammenfassend sagen, </w:t>
      </w:r>
      <w:r w:rsidR="007B2729">
        <w:rPr>
          <w:rFonts w:ascii="Arial" w:hAnsi="Arial" w:cs="Arial"/>
          <w:sz w:val="24"/>
          <w:szCs w:val="24"/>
          <w:lang w:val="de-DE"/>
        </w:rPr>
        <w:t>dass</w:t>
      </w:r>
      <w:r w:rsidRPr="00F864D6">
        <w:rPr>
          <w:rFonts w:ascii="Arial" w:hAnsi="Arial" w:cs="Arial"/>
          <w:sz w:val="24"/>
          <w:szCs w:val="24"/>
          <w:lang w:val="de-DE"/>
        </w:rPr>
        <w:t xml:space="preserve"> sie eher innovative und emanzipatorische Bildungsziele verfolgen. Gemeinsam mit der s</w:t>
      </w:r>
      <w:r w:rsidR="00601920">
        <w:rPr>
          <w:rFonts w:ascii="Arial" w:hAnsi="Arial" w:cs="Arial"/>
          <w:sz w:val="24"/>
          <w:szCs w:val="24"/>
          <w:lang w:val="de-DE"/>
        </w:rPr>
        <w:t>taatlichen Volkserziehung weisen</w:t>
      </w:r>
      <w:r w:rsidRPr="00F864D6">
        <w:rPr>
          <w:rFonts w:ascii="Arial" w:hAnsi="Arial" w:cs="Arial"/>
          <w:sz w:val="24"/>
          <w:szCs w:val="24"/>
          <w:lang w:val="de-DE"/>
        </w:rPr>
        <w:t xml:space="preserve"> sie jedoch </w:t>
      </w:r>
      <w:r w:rsidR="00601920">
        <w:rPr>
          <w:rFonts w:ascii="Arial" w:hAnsi="Arial" w:cs="Arial"/>
          <w:sz w:val="24"/>
          <w:szCs w:val="24"/>
          <w:lang w:val="de-DE"/>
        </w:rPr>
        <w:t>zwei Nachteile auf</w:t>
      </w:r>
      <w:r w:rsidRPr="00F864D6">
        <w:rPr>
          <w:rFonts w:ascii="Arial" w:hAnsi="Arial" w:cs="Arial"/>
          <w:sz w:val="24"/>
          <w:szCs w:val="24"/>
          <w:lang w:val="de-DE"/>
        </w:rPr>
        <w:t>:</w:t>
      </w:r>
    </w:p>
    <w:p w:rsidR="000D2D97" w:rsidRPr="00102528" w:rsidRDefault="000D2D97" w:rsidP="00102528">
      <w:pPr>
        <w:shd w:val="clear" w:color="auto" w:fill="FFFFFF"/>
        <w:spacing w:after="120"/>
        <w:jc w:val="both"/>
        <w:rPr>
          <w:rFonts w:ascii="Arial" w:hAnsi="Arial" w:cs="Arial"/>
          <w:sz w:val="24"/>
          <w:szCs w:val="24"/>
        </w:rPr>
      </w:pPr>
      <w:r w:rsidRPr="00F864D6">
        <w:rPr>
          <w:rFonts w:ascii="Arial" w:hAnsi="Arial" w:cs="Arial"/>
          <w:sz w:val="24"/>
          <w:szCs w:val="24"/>
          <w:lang w:val="de-DE"/>
        </w:rPr>
        <w:t>Es fehlt z.Z</w:t>
      </w:r>
      <w:r w:rsidR="00542B77" w:rsidRPr="00F864D6">
        <w:rPr>
          <w:rFonts w:ascii="Arial" w:hAnsi="Arial" w:cs="Arial"/>
          <w:sz w:val="24"/>
          <w:szCs w:val="24"/>
          <w:lang w:val="de-DE"/>
        </w:rPr>
        <w:t>t</w:t>
      </w:r>
      <w:r w:rsidRPr="00F864D6">
        <w:rPr>
          <w:rFonts w:ascii="Arial" w:hAnsi="Arial" w:cs="Arial"/>
          <w:sz w:val="24"/>
          <w:szCs w:val="24"/>
          <w:lang w:val="de-DE"/>
        </w:rPr>
        <w:t xml:space="preserve">. eine eigentliche Bewegung, die das Engagement </w:t>
      </w:r>
      <w:r w:rsidR="002D2717" w:rsidRPr="00F864D6">
        <w:rPr>
          <w:rFonts w:ascii="Arial" w:hAnsi="Arial" w:cs="Arial"/>
          <w:sz w:val="24"/>
          <w:szCs w:val="24"/>
          <w:lang w:val="de-DE"/>
        </w:rPr>
        <w:t>für</w:t>
      </w:r>
      <w:r w:rsidRPr="00F864D6">
        <w:rPr>
          <w:rFonts w:ascii="Arial" w:hAnsi="Arial" w:cs="Arial"/>
          <w:sz w:val="24"/>
          <w:szCs w:val="24"/>
          <w:lang w:val="de-DE"/>
        </w:rPr>
        <w:t xml:space="preserve"> die Volksbildung zu einem gesamtgesellschaftlichen macht.</w:t>
      </w:r>
    </w:p>
    <w:p w:rsidR="000D2D97" w:rsidRPr="00F864D6" w:rsidRDefault="000D2D97" w:rsidP="00102528">
      <w:pPr>
        <w:shd w:val="clear" w:color="auto" w:fill="FFFFFF"/>
        <w:spacing w:after="120"/>
        <w:jc w:val="both"/>
        <w:rPr>
          <w:rFonts w:ascii="Arial" w:hAnsi="Arial" w:cs="Arial"/>
          <w:sz w:val="24"/>
          <w:szCs w:val="24"/>
          <w:lang w:val="de-DE"/>
        </w:rPr>
      </w:pPr>
      <w:r w:rsidRPr="00F864D6">
        <w:rPr>
          <w:rFonts w:ascii="Arial" w:hAnsi="Arial" w:cs="Arial"/>
          <w:sz w:val="24"/>
          <w:szCs w:val="24"/>
          <w:lang w:val="de-DE"/>
        </w:rPr>
        <w:t xml:space="preserve">Es fehlt an entsprechendem volksbildnerischen Personal und entsprechenden Methoden. Alle in der Volksbildung </w:t>
      </w:r>
      <w:r w:rsidR="0044255D" w:rsidRPr="00F864D6">
        <w:rPr>
          <w:rFonts w:ascii="Arial" w:hAnsi="Arial" w:cs="Arial"/>
          <w:sz w:val="24"/>
          <w:szCs w:val="24"/>
          <w:lang w:val="de-DE"/>
        </w:rPr>
        <w:t>tät</w:t>
      </w:r>
      <w:r w:rsidRPr="00F864D6">
        <w:rPr>
          <w:rFonts w:ascii="Arial" w:hAnsi="Arial" w:cs="Arial"/>
          <w:sz w:val="24"/>
          <w:szCs w:val="24"/>
          <w:lang w:val="de-DE"/>
        </w:rPr>
        <w:t xml:space="preserve">igen Personen sind ihrer Herkunft nach als Lehrer </w:t>
      </w:r>
      <w:r w:rsidR="002D2717" w:rsidRPr="00F864D6">
        <w:rPr>
          <w:rFonts w:ascii="Arial" w:hAnsi="Arial" w:cs="Arial"/>
          <w:sz w:val="24"/>
          <w:szCs w:val="24"/>
          <w:lang w:val="de-DE"/>
        </w:rPr>
        <w:t>für</w:t>
      </w:r>
      <w:r w:rsidRPr="00F864D6">
        <w:rPr>
          <w:rFonts w:ascii="Arial" w:hAnsi="Arial" w:cs="Arial"/>
          <w:sz w:val="24"/>
          <w:szCs w:val="24"/>
          <w:lang w:val="de-DE"/>
        </w:rPr>
        <w:t xml:space="preserve"> bestimmte Unterrichtsf</w:t>
      </w:r>
      <w:r w:rsidR="00E341A7" w:rsidRPr="00F864D6">
        <w:rPr>
          <w:rFonts w:ascii="Arial" w:hAnsi="Arial" w:cs="Arial"/>
          <w:sz w:val="24"/>
          <w:szCs w:val="24"/>
          <w:lang w:val="de-DE"/>
        </w:rPr>
        <w:t>äch</w:t>
      </w:r>
      <w:r w:rsidRPr="00F864D6">
        <w:rPr>
          <w:rFonts w:ascii="Arial" w:hAnsi="Arial" w:cs="Arial"/>
          <w:sz w:val="24"/>
          <w:szCs w:val="24"/>
          <w:lang w:val="de-DE"/>
        </w:rPr>
        <w:t>er ausgebildet. Ihnen fehlt das professionelle sozial</w:t>
      </w:r>
      <w:r w:rsidR="00A7640B" w:rsidRPr="00F864D6">
        <w:rPr>
          <w:rFonts w:ascii="Arial" w:hAnsi="Arial" w:cs="Arial"/>
          <w:sz w:val="24"/>
          <w:szCs w:val="24"/>
          <w:lang w:val="de-DE"/>
        </w:rPr>
        <w:t>pädag</w:t>
      </w:r>
      <w:r w:rsidRPr="00F864D6">
        <w:rPr>
          <w:rFonts w:ascii="Arial" w:hAnsi="Arial" w:cs="Arial"/>
          <w:sz w:val="24"/>
          <w:szCs w:val="24"/>
          <w:lang w:val="de-DE"/>
        </w:rPr>
        <w:t>ogische Knowhow von erfahrungsbezogenem Lernen und eminent wichtigen gruppend</w:t>
      </w:r>
      <w:r w:rsidR="005403C8" w:rsidRPr="00F864D6">
        <w:rPr>
          <w:rFonts w:ascii="Arial" w:hAnsi="Arial" w:cs="Arial"/>
          <w:sz w:val="24"/>
          <w:szCs w:val="24"/>
          <w:lang w:val="de-DE"/>
        </w:rPr>
        <w:t>yn</w:t>
      </w:r>
      <w:r w:rsidRPr="00F864D6">
        <w:rPr>
          <w:rFonts w:ascii="Arial" w:hAnsi="Arial" w:cs="Arial"/>
          <w:sz w:val="24"/>
          <w:szCs w:val="24"/>
          <w:lang w:val="de-DE"/>
        </w:rPr>
        <w:t xml:space="preserve">amischen Prozessen, mit deren Hilfe emanzipatorisches Lernen </w:t>
      </w:r>
      <w:r w:rsidRPr="00F864D6">
        <w:rPr>
          <w:rFonts w:ascii="Arial" w:hAnsi="Arial" w:cs="Arial"/>
          <w:sz w:val="24"/>
          <w:szCs w:val="24"/>
          <w:lang w:val="de-DE"/>
        </w:rPr>
        <w:lastRenderedPageBreak/>
        <w:t>pla</w:t>
      </w:r>
      <w:r w:rsidR="00BA2DBD" w:rsidRPr="00F864D6">
        <w:rPr>
          <w:rFonts w:ascii="Arial" w:hAnsi="Arial" w:cs="Arial"/>
          <w:sz w:val="24"/>
          <w:szCs w:val="24"/>
          <w:lang w:val="de-DE"/>
        </w:rPr>
        <w:t>nmä</w:t>
      </w:r>
      <w:r w:rsidR="005403C8" w:rsidRPr="00F864D6">
        <w:rPr>
          <w:rFonts w:ascii="Arial" w:hAnsi="Arial" w:cs="Arial"/>
          <w:sz w:val="24"/>
          <w:szCs w:val="24"/>
          <w:lang w:val="de-DE"/>
        </w:rPr>
        <w:t>ßig</w:t>
      </w:r>
      <w:r w:rsidRPr="00F864D6">
        <w:rPr>
          <w:rFonts w:ascii="Arial" w:hAnsi="Arial" w:cs="Arial"/>
          <w:sz w:val="24"/>
          <w:szCs w:val="24"/>
          <w:lang w:val="de-DE"/>
        </w:rPr>
        <w:t xml:space="preserve"> unterst</w:t>
      </w:r>
      <w:r w:rsidR="005403C8" w:rsidRPr="00F864D6">
        <w:rPr>
          <w:rFonts w:ascii="Arial" w:hAnsi="Arial" w:cs="Arial"/>
          <w:sz w:val="24"/>
          <w:szCs w:val="24"/>
          <w:lang w:val="de-DE"/>
        </w:rPr>
        <w:t>ü</w:t>
      </w:r>
      <w:r w:rsidRPr="00F864D6">
        <w:rPr>
          <w:rFonts w:ascii="Arial" w:hAnsi="Arial" w:cs="Arial"/>
          <w:sz w:val="24"/>
          <w:szCs w:val="24"/>
          <w:lang w:val="de-DE"/>
        </w:rPr>
        <w:t xml:space="preserve">tzt oder im Falle der Nichtbeachtung abgeblockt werden kann. Daran </w:t>
      </w:r>
      <w:r w:rsidR="0099083E" w:rsidRPr="00F864D6">
        <w:rPr>
          <w:rFonts w:ascii="Arial" w:hAnsi="Arial" w:cs="Arial"/>
          <w:sz w:val="24"/>
          <w:szCs w:val="24"/>
          <w:lang w:val="de-DE"/>
        </w:rPr>
        <w:t>änd</w:t>
      </w:r>
      <w:r w:rsidRPr="00F864D6">
        <w:rPr>
          <w:rFonts w:ascii="Arial" w:hAnsi="Arial" w:cs="Arial"/>
          <w:sz w:val="24"/>
          <w:szCs w:val="24"/>
          <w:lang w:val="de-DE"/>
        </w:rPr>
        <w:t xml:space="preserve">ert auch die Tatsache nichts, </w:t>
      </w:r>
      <w:r w:rsidR="007B2729">
        <w:rPr>
          <w:rFonts w:ascii="Arial" w:hAnsi="Arial" w:cs="Arial"/>
          <w:sz w:val="24"/>
          <w:szCs w:val="24"/>
          <w:lang w:val="de-DE"/>
        </w:rPr>
        <w:t>dass</w:t>
      </w:r>
      <w:r w:rsidRPr="00F864D6">
        <w:rPr>
          <w:rFonts w:ascii="Arial" w:hAnsi="Arial" w:cs="Arial"/>
          <w:sz w:val="24"/>
          <w:szCs w:val="24"/>
          <w:lang w:val="de-DE"/>
        </w:rPr>
        <w:t xml:space="preserve"> es inzwischen einen Ausbildungsgang </w:t>
      </w:r>
      <w:r w:rsidR="002D2717" w:rsidRPr="00F864D6">
        <w:rPr>
          <w:rFonts w:ascii="Arial" w:hAnsi="Arial" w:cs="Arial"/>
          <w:sz w:val="24"/>
          <w:szCs w:val="24"/>
          <w:lang w:val="de-DE"/>
        </w:rPr>
        <w:t>für</w:t>
      </w:r>
      <w:r w:rsidRPr="00F864D6">
        <w:rPr>
          <w:rFonts w:ascii="Arial" w:hAnsi="Arial" w:cs="Arial"/>
          <w:sz w:val="24"/>
          <w:szCs w:val="24"/>
          <w:lang w:val="de-DE"/>
        </w:rPr>
        <w:t xml:space="preserve"> Volkserzieherlnnen gibt. Auch dieser ist </w:t>
      </w:r>
      <w:r w:rsidR="00A25633" w:rsidRPr="00F864D6">
        <w:rPr>
          <w:rFonts w:ascii="Arial" w:hAnsi="Arial" w:cs="Arial"/>
          <w:sz w:val="24"/>
          <w:szCs w:val="24"/>
          <w:lang w:val="de-DE"/>
        </w:rPr>
        <w:t>näm</w:t>
      </w:r>
      <w:r w:rsidRPr="00F864D6">
        <w:rPr>
          <w:rFonts w:ascii="Arial" w:hAnsi="Arial" w:cs="Arial"/>
          <w:sz w:val="24"/>
          <w:szCs w:val="24"/>
          <w:lang w:val="de-DE"/>
        </w:rPr>
        <w:t xml:space="preserve">lich in erster Linie eine Lehrerausbildung </w:t>
      </w:r>
      <w:r w:rsidR="005403C8" w:rsidRPr="00F864D6">
        <w:rPr>
          <w:rFonts w:ascii="Arial" w:hAnsi="Arial" w:cs="Arial"/>
          <w:sz w:val="24"/>
          <w:szCs w:val="24"/>
          <w:lang w:val="de-DE"/>
        </w:rPr>
        <w:t>üb</w:t>
      </w:r>
      <w:r w:rsidRPr="00F864D6">
        <w:rPr>
          <w:rFonts w:ascii="Arial" w:hAnsi="Arial" w:cs="Arial"/>
          <w:sz w:val="24"/>
          <w:szCs w:val="24"/>
          <w:lang w:val="de-DE"/>
        </w:rPr>
        <w:t>licher Art.</w:t>
      </w:r>
    </w:p>
    <w:p w:rsidR="00904959" w:rsidRPr="00102528" w:rsidRDefault="00904959" w:rsidP="00102528">
      <w:pPr>
        <w:shd w:val="clear" w:color="auto" w:fill="FFFFFF"/>
        <w:spacing w:after="120"/>
        <w:jc w:val="both"/>
        <w:rPr>
          <w:rFonts w:ascii="Arial" w:hAnsi="Arial" w:cs="Arial"/>
          <w:sz w:val="24"/>
          <w:szCs w:val="24"/>
        </w:rPr>
      </w:pPr>
    </w:p>
    <w:p w:rsidR="000D2D97" w:rsidRPr="00F711ED" w:rsidRDefault="000D2D97" w:rsidP="00102528">
      <w:pPr>
        <w:shd w:val="clear" w:color="auto" w:fill="FFFFFF"/>
        <w:spacing w:after="120"/>
        <w:jc w:val="both"/>
        <w:rPr>
          <w:rFonts w:ascii="Arial" w:hAnsi="Arial" w:cs="Arial"/>
          <w:b/>
          <w:sz w:val="24"/>
          <w:szCs w:val="24"/>
        </w:rPr>
      </w:pPr>
      <w:r w:rsidRPr="00F864D6">
        <w:rPr>
          <w:rFonts w:ascii="Arial" w:hAnsi="Arial" w:cs="Arial"/>
          <w:b/>
          <w:sz w:val="24"/>
          <w:szCs w:val="24"/>
          <w:lang w:val="de-DE"/>
        </w:rPr>
        <w:t>Sozial</w:t>
      </w:r>
      <w:r w:rsidR="00A7640B" w:rsidRPr="00F864D6">
        <w:rPr>
          <w:rFonts w:ascii="Arial" w:hAnsi="Arial" w:cs="Arial"/>
          <w:b/>
          <w:sz w:val="24"/>
          <w:szCs w:val="24"/>
          <w:lang w:val="de-DE"/>
        </w:rPr>
        <w:t>pädag</w:t>
      </w:r>
      <w:r w:rsidRPr="00F864D6">
        <w:rPr>
          <w:rFonts w:ascii="Arial" w:hAnsi="Arial" w:cs="Arial"/>
          <w:b/>
          <w:sz w:val="24"/>
          <w:szCs w:val="24"/>
          <w:lang w:val="de-DE"/>
        </w:rPr>
        <w:t xml:space="preserve">ogische Angebote </w:t>
      </w:r>
      <w:r w:rsidR="002D2717" w:rsidRPr="00F864D6">
        <w:rPr>
          <w:rFonts w:ascii="Arial" w:hAnsi="Arial" w:cs="Arial"/>
          <w:b/>
          <w:sz w:val="24"/>
          <w:szCs w:val="24"/>
          <w:lang w:val="de-DE"/>
        </w:rPr>
        <w:t>für</w:t>
      </w:r>
      <w:r w:rsidRPr="00F864D6">
        <w:rPr>
          <w:rFonts w:ascii="Arial" w:hAnsi="Arial" w:cs="Arial"/>
          <w:b/>
          <w:sz w:val="24"/>
          <w:szCs w:val="24"/>
          <w:lang w:val="de-DE"/>
        </w:rPr>
        <w:t xml:space="preserve"> bestimmte Lebensphasen</w:t>
      </w:r>
    </w:p>
    <w:p w:rsidR="000D2D97" w:rsidRPr="00102528" w:rsidRDefault="000D2D97" w:rsidP="00102528">
      <w:pPr>
        <w:shd w:val="clear" w:color="auto" w:fill="FFFFFF"/>
        <w:spacing w:after="120"/>
        <w:jc w:val="both"/>
        <w:rPr>
          <w:rFonts w:ascii="Arial" w:hAnsi="Arial" w:cs="Arial"/>
          <w:sz w:val="24"/>
          <w:szCs w:val="24"/>
        </w:rPr>
      </w:pPr>
      <w:r w:rsidRPr="00F864D6">
        <w:rPr>
          <w:rFonts w:ascii="Arial" w:hAnsi="Arial" w:cs="Arial"/>
          <w:sz w:val="24"/>
          <w:szCs w:val="24"/>
          <w:lang w:val="de-DE"/>
        </w:rPr>
        <w:t>Nach dem Blick auf die Volkserz</w:t>
      </w:r>
      <w:r w:rsidR="00601920">
        <w:rPr>
          <w:rFonts w:ascii="Arial" w:hAnsi="Arial" w:cs="Arial"/>
          <w:sz w:val="24"/>
          <w:szCs w:val="24"/>
          <w:lang w:val="de-DE"/>
        </w:rPr>
        <w:t>iehung, die auf die Gesamtg</w:t>
      </w:r>
      <w:r w:rsidRPr="00F864D6">
        <w:rPr>
          <w:rFonts w:ascii="Arial" w:hAnsi="Arial" w:cs="Arial"/>
          <w:sz w:val="24"/>
          <w:szCs w:val="24"/>
          <w:lang w:val="de-DE"/>
        </w:rPr>
        <w:t>esellschaft zielt, stellen wir im folgenden Einric</w:t>
      </w:r>
      <w:r w:rsidR="00601920">
        <w:rPr>
          <w:rFonts w:ascii="Arial" w:hAnsi="Arial" w:cs="Arial"/>
          <w:sz w:val="24"/>
          <w:szCs w:val="24"/>
          <w:lang w:val="de-DE"/>
        </w:rPr>
        <w:t>htungen und Initiativen vor</w:t>
      </w:r>
      <w:r w:rsidRPr="00F864D6">
        <w:rPr>
          <w:rFonts w:ascii="Arial" w:hAnsi="Arial" w:cs="Arial"/>
          <w:sz w:val="24"/>
          <w:szCs w:val="24"/>
          <w:lang w:val="de-DE"/>
        </w:rPr>
        <w:t xml:space="preserve">, die auf bestimmte gesellschaftliche Probleme lebensaltersbedingten Ursprungs zielen. </w:t>
      </w:r>
      <w:r w:rsidRPr="00601920">
        <w:rPr>
          <w:rFonts w:ascii="Arial" w:hAnsi="Arial" w:cs="Arial"/>
          <w:sz w:val="24"/>
          <w:szCs w:val="24"/>
          <w:lang w:val="de-DE"/>
        </w:rPr>
        <w:t>Im einzelnen sind dies:</w:t>
      </w:r>
    </w:p>
    <w:p w:rsidR="000D2D97" w:rsidRPr="00102528" w:rsidRDefault="000D2D97" w:rsidP="00102528">
      <w:pPr>
        <w:numPr>
          <w:ilvl w:val="0"/>
          <w:numId w:val="1"/>
        </w:numPr>
        <w:shd w:val="clear" w:color="auto" w:fill="FFFFFF"/>
        <w:tabs>
          <w:tab w:val="left" w:pos="288"/>
        </w:tabs>
        <w:spacing w:after="120"/>
        <w:jc w:val="both"/>
        <w:rPr>
          <w:rFonts w:ascii="Arial" w:hAnsi="Arial" w:cs="Arial"/>
          <w:sz w:val="24"/>
          <w:szCs w:val="24"/>
          <w:lang w:val="en-US"/>
        </w:rPr>
      </w:pPr>
      <w:r w:rsidRPr="00102528">
        <w:rPr>
          <w:rFonts w:ascii="Arial" w:hAnsi="Arial" w:cs="Arial"/>
          <w:sz w:val="24"/>
          <w:szCs w:val="24"/>
          <w:lang w:val="en-US"/>
        </w:rPr>
        <w:t>Vorschulerziehung,</w:t>
      </w:r>
    </w:p>
    <w:p w:rsidR="000D2D97" w:rsidRPr="00102528" w:rsidRDefault="000D2D97" w:rsidP="00102528">
      <w:pPr>
        <w:numPr>
          <w:ilvl w:val="0"/>
          <w:numId w:val="1"/>
        </w:numPr>
        <w:shd w:val="clear" w:color="auto" w:fill="FFFFFF"/>
        <w:tabs>
          <w:tab w:val="left" w:pos="288"/>
        </w:tabs>
        <w:spacing w:after="120"/>
        <w:jc w:val="both"/>
        <w:rPr>
          <w:rFonts w:ascii="Arial" w:hAnsi="Arial" w:cs="Arial"/>
          <w:sz w:val="24"/>
          <w:szCs w:val="24"/>
          <w:lang w:val="en-US"/>
        </w:rPr>
      </w:pPr>
      <w:r w:rsidRPr="00102528">
        <w:rPr>
          <w:rFonts w:ascii="Arial" w:hAnsi="Arial" w:cs="Arial"/>
          <w:sz w:val="24"/>
          <w:szCs w:val="24"/>
          <w:lang w:val="en-US"/>
        </w:rPr>
        <w:t>Schulsozial</w:t>
      </w:r>
      <w:r w:rsidR="00A7640B">
        <w:rPr>
          <w:rFonts w:ascii="Arial" w:hAnsi="Arial" w:cs="Arial"/>
          <w:sz w:val="24"/>
          <w:szCs w:val="24"/>
          <w:lang w:val="en-US"/>
        </w:rPr>
        <w:t>pädag</w:t>
      </w:r>
      <w:r w:rsidRPr="00102528">
        <w:rPr>
          <w:rFonts w:ascii="Arial" w:hAnsi="Arial" w:cs="Arial"/>
          <w:sz w:val="24"/>
          <w:szCs w:val="24"/>
          <w:lang w:val="en-US"/>
        </w:rPr>
        <w:t>ogik,</w:t>
      </w:r>
    </w:p>
    <w:p w:rsidR="000D2D97" w:rsidRPr="00102528" w:rsidRDefault="000D2D97" w:rsidP="00102528">
      <w:pPr>
        <w:numPr>
          <w:ilvl w:val="0"/>
          <w:numId w:val="1"/>
        </w:numPr>
        <w:shd w:val="clear" w:color="auto" w:fill="FFFFFF"/>
        <w:tabs>
          <w:tab w:val="left" w:pos="288"/>
        </w:tabs>
        <w:spacing w:after="120"/>
        <w:jc w:val="both"/>
        <w:rPr>
          <w:rFonts w:ascii="Arial" w:hAnsi="Arial" w:cs="Arial"/>
          <w:sz w:val="24"/>
          <w:szCs w:val="24"/>
          <w:lang w:val="en-US"/>
        </w:rPr>
      </w:pPr>
      <w:r w:rsidRPr="00102528">
        <w:rPr>
          <w:rFonts w:ascii="Arial" w:hAnsi="Arial" w:cs="Arial"/>
          <w:sz w:val="24"/>
          <w:szCs w:val="24"/>
          <w:lang w:val="en-US"/>
        </w:rPr>
        <w:t>a</w:t>
      </w:r>
      <w:r w:rsidR="00542B77">
        <w:rPr>
          <w:rFonts w:ascii="Arial" w:hAnsi="Arial" w:cs="Arial"/>
          <w:sz w:val="24"/>
          <w:szCs w:val="24"/>
          <w:lang w:val="en-US"/>
        </w:rPr>
        <w:t>uße</w:t>
      </w:r>
      <w:r w:rsidRPr="00102528">
        <w:rPr>
          <w:rFonts w:ascii="Arial" w:hAnsi="Arial" w:cs="Arial"/>
          <w:sz w:val="24"/>
          <w:szCs w:val="24"/>
          <w:lang w:val="en-US"/>
        </w:rPr>
        <w:t>rschulische Jugendarbeit,</w:t>
      </w:r>
    </w:p>
    <w:p w:rsidR="000D2D97" w:rsidRDefault="000D2D97" w:rsidP="00102528">
      <w:pPr>
        <w:numPr>
          <w:ilvl w:val="0"/>
          <w:numId w:val="1"/>
        </w:numPr>
        <w:shd w:val="clear" w:color="auto" w:fill="FFFFFF"/>
        <w:tabs>
          <w:tab w:val="left" w:pos="288"/>
        </w:tabs>
        <w:spacing w:after="120"/>
        <w:jc w:val="both"/>
        <w:rPr>
          <w:rFonts w:ascii="Arial" w:hAnsi="Arial" w:cs="Arial"/>
          <w:sz w:val="24"/>
          <w:szCs w:val="24"/>
          <w:lang w:val="en-US"/>
        </w:rPr>
      </w:pPr>
      <w:r w:rsidRPr="00102528">
        <w:rPr>
          <w:rFonts w:ascii="Arial" w:hAnsi="Arial" w:cs="Arial"/>
          <w:sz w:val="24"/>
          <w:szCs w:val="24"/>
          <w:lang w:val="en-US"/>
        </w:rPr>
        <w:t>Altenarbeit.</w:t>
      </w:r>
    </w:p>
    <w:p w:rsidR="004F4182" w:rsidRDefault="004F4182" w:rsidP="004F4182">
      <w:pPr>
        <w:shd w:val="clear" w:color="auto" w:fill="FFFFFF"/>
        <w:tabs>
          <w:tab w:val="left" w:pos="288"/>
        </w:tabs>
        <w:spacing w:after="120"/>
        <w:jc w:val="both"/>
        <w:rPr>
          <w:rFonts w:ascii="Arial" w:hAnsi="Arial" w:cs="Arial"/>
          <w:sz w:val="24"/>
          <w:szCs w:val="24"/>
          <w:lang w:val="en-US"/>
        </w:rPr>
      </w:pPr>
    </w:p>
    <w:p w:rsidR="000D2D97" w:rsidRPr="00713416" w:rsidRDefault="000D2D97" w:rsidP="00102528">
      <w:pPr>
        <w:shd w:val="clear" w:color="auto" w:fill="FFFFFF"/>
        <w:spacing w:after="120"/>
        <w:jc w:val="both"/>
        <w:rPr>
          <w:rFonts w:ascii="Arial" w:hAnsi="Arial" w:cs="Arial"/>
          <w:b/>
          <w:sz w:val="24"/>
          <w:szCs w:val="24"/>
        </w:rPr>
      </w:pPr>
      <w:r w:rsidRPr="00713416">
        <w:rPr>
          <w:rFonts w:ascii="Arial" w:hAnsi="Arial" w:cs="Arial"/>
          <w:b/>
          <w:sz w:val="24"/>
          <w:szCs w:val="24"/>
          <w:lang w:val="en-US"/>
        </w:rPr>
        <w:t>Vorschulerziehung</w:t>
      </w:r>
    </w:p>
    <w:p w:rsidR="0063777F" w:rsidRPr="0063777F" w:rsidRDefault="000D2D97" w:rsidP="00102528">
      <w:pPr>
        <w:shd w:val="clear" w:color="auto" w:fill="FFFFFF"/>
        <w:spacing w:after="120"/>
        <w:jc w:val="both"/>
        <w:rPr>
          <w:rFonts w:ascii="Arial" w:hAnsi="Arial" w:cs="Arial"/>
          <w:color w:val="FF0000"/>
          <w:sz w:val="24"/>
          <w:szCs w:val="24"/>
          <w:lang w:val="de-DE"/>
        </w:rPr>
      </w:pPr>
      <w:r w:rsidRPr="00F864D6">
        <w:rPr>
          <w:rFonts w:ascii="Arial" w:hAnsi="Arial" w:cs="Arial"/>
          <w:sz w:val="24"/>
          <w:szCs w:val="24"/>
          <w:lang w:val="de-DE"/>
        </w:rPr>
        <w:t xml:space="preserve">Die erste Stufe des Erziehungssystems, die Vorschulerziehung, ist der chronologisch zuletzt organisierte Erziehungszweig innerhalb des Erziehungsministeriums. </w:t>
      </w:r>
      <w:r w:rsidRPr="00AE507F">
        <w:rPr>
          <w:rFonts w:ascii="Arial" w:hAnsi="Arial" w:cs="Arial"/>
          <w:sz w:val="24"/>
          <w:szCs w:val="24"/>
          <w:lang w:val="de-DE"/>
        </w:rPr>
        <w:t xml:space="preserve">Der Einschulungsgrad </w:t>
      </w:r>
      <w:r w:rsidR="0063777F" w:rsidRPr="00AE507F">
        <w:rPr>
          <w:rFonts w:ascii="Arial" w:hAnsi="Arial" w:cs="Arial"/>
          <w:sz w:val="24"/>
          <w:szCs w:val="24"/>
          <w:lang w:val="de-DE"/>
        </w:rPr>
        <w:t>bei der</w:t>
      </w:r>
      <w:r w:rsidR="00274A4C" w:rsidRPr="00AE507F">
        <w:rPr>
          <w:rFonts w:ascii="Arial" w:hAnsi="Arial" w:cs="Arial"/>
          <w:sz w:val="24"/>
          <w:szCs w:val="24"/>
          <w:lang w:val="de-DE"/>
        </w:rPr>
        <w:t xml:space="preserve"> Vorschulerziehung </w:t>
      </w:r>
      <w:r w:rsidR="0063777F" w:rsidRPr="00AE507F">
        <w:rPr>
          <w:rFonts w:ascii="Arial" w:hAnsi="Arial" w:cs="Arial"/>
          <w:sz w:val="24"/>
          <w:szCs w:val="24"/>
          <w:lang w:val="de-DE"/>
        </w:rPr>
        <w:t>liegt unterschiedlichen Angaben zufolge</w:t>
      </w:r>
      <w:r w:rsidR="00274A4C" w:rsidRPr="00AE507F">
        <w:rPr>
          <w:rFonts w:ascii="Arial" w:hAnsi="Arial" w:cs="Arial"/>
          <w:sz w:val="24"/>
          <w:szCs w:val="24"/>
          <w:lang w:val="de-DE"/>
        </w:rPr>
        <w:t xml:space="preserve"> zwischen 9% bis </w:t>
      </w:r>
      <w:r w:rsidR="00701E7E" w:rsidRPr="00AE507F">
        <w:rPr>
          <w:rFonts w:ascii="Arial" w:hAnsi="Arial" w:cs="Arial"/>
          <w:sz w:val="24"/>
          <w:szCs w:val="24"/>
          <w:lang w:val="de-DE"/>
        </w:rPr>
        <w:t>24.2</w:t>
      </w:r>
      <w:r w:rsidR="00274A4C" w:rsidRPr="00AE507F">
        <w:rPr>
          <w:rFonts w:ascii="Arial" w:hAnsi="Arial" w:cs="Arial"/>
          <w:sz w:val="24"/>
          <w:szCs w:val="24"/>
          <w:lang w:val="de-DE"/>
        </w:rPr>
        <w:t>% (2008</w:t>
      </w:r>
      <w:r w:rsidRPr="00AE507F">
        <w:rPr>
          <w:rFonts w:ascii="Arial" w:hAnsi="Arial" w:cs="Arial"/>
          <w:sz w:val="24"/>
          <w:szCs w:val="24"/>
          <w:lang w:val="de-DE"/>
        </w:rPr>
        <w:t>)</w:t>
      </w:r>
      <w:r w:rsidR="0063777F" w:rsidRPr="00AE507F">
        <w:rPr>
          <w:rFonts w:ascii="Arial" w:hAnsi="Arial" w:cs="Arial"/>
          <w:sz w:val="24"/>
          <w:szCs w:val="24"/>
          <w:lang w:val="de-DE"/>
        </w:rPr>
        <w:t>; dies ist ein Indikator für die Tatsache</w:t>
      </w:r>
      <w:r w:rsidRPr="00AE507F">
        <w:rPr>
          <w:rFonts w:ascii="Arial" w:hAnsi="Arial" w:cs="Arial"/>
          <w:sz w:val="24"/>
          <w:szCs w:val="24"/>
          <w:lang w:val="de-DE"/>
        </w:rPr>
        <w:t xml:space="preserve">, </w:t>
      </w:r>
      <w:r w:rsidR="007B2729" w:rsidRPr="00AE507F">
        <w:rPr>
          <w:rFonts w:ascii="Arial" w:hAnsi="Arial" w:cs="Arial"/>
          <w:sz w:val="24"/>
          <w:szCs w:val="24"/>
          <w:lang w:val="de-DE"/>
        </w:rPr>
        <w:t>dass</w:t>
      </w:r>
      <w:r w:rsidRPr="00AE507F">
        <w:rPr>
          <w:rFonts w:ascii="Arial" w:hAnsi="Arial" w:cs="Arial"/>
          <w:sz w:val="24"/>
          <w:szCs w:val="24"/>
          <w:lang w:val="de-DE"/>
        </w:rPr>
        <w:t xml:space="preserve"> man in der Vorschul</w:t>
      </w:r>
      <w:r w:rsidR="009E6EE6" w:rsidRPr="00AE507F">
        <w:rPr>
          <w:rFonts w:ascii="Arial" w:hAnsi="Arial" w:cs="Arial"/>
          <w:sz w:val="24"/>
          <w:szCs w:val="24"/>
          <w:lang w:val="de-DE"/>
        </w:rPr>
        <w:t>erziehung erst am Anfang der Ar</w:t>
      </w:r>
      <w:r w:rsidRPr="00AE507F">
        <w:rPr>
          <w:rFonts w:ascii="Arial" w:hAnsi="Arial" w:cs="Arial"/>
          <w:sz w:val="24"/>
          <w:szCs w:val="24"/>
          <w:lang w:val="de-DE"/>
        </w:rPr>
        <w:t>beit ist</w:t>
      </w:r>
      <w:r w:rsidR="00774693" w:rsidRPr="00AE507F">
        <w:rPr>
          <w:rStyle w:val="DipnotBavurusu"/>
          <w:rFonts w:ascii="Arial" w:hAnsi="Arial" w:cs="Arial"/>
          <w:sz w:val="24"/>
          <w:szCs w:val="24"/>
          <w:lang w:val="en-US"/>
        </w:rPr>
        <w:footnoteReference w:id="1"/>
      </w:r>
      <w:r w:rsidRPr="00AE507F">
        <w:rPr>
          <w:rFonts w:ascii="Arial" w:hAnsi="Arial" w:cs="Arial"/>
          <w:sz w:val="24"/>
          <w:szCs w:val="24"/>
          <w:lang w:val="de-DE"/>
        </w:rPr>
        <w:t xml:space="preserve">. </w:t>
      </w:r>
      <w:r w:rsidR="00701E7E" w:rsidRPr="00AE507F">
        <w:rPr>
          <w:rFonts w:ascii="Arial" w:hAnsi="Arial" w:cs="Arial"/>
          <w:sz w:val="24"/>
          <w:szCs w:val="24"/>
          <w:lang w:val="de-DE"/>
        </w:rPr>
        <w:t xml:space="preserve"> </w:t>
      </w:r>
      <w:r w:rsidR="0063777F" w:rsidRPr="00AE507F">
        <w:rPr>
          <w:rFonts w:ascii="Arial" w:hAnsi="Arial" w:cs="Arial"/>
          <w:sz w:val="24"/>
          <w:szCs w:val="24"/>
          <w:lang w:val="de-DE"/>
        </w:rPr>
        <w:t>Der Grund des</w:t>
      </w:r>
      <w:r w:rsidR="00701E7E" w:rsidRPr="00AE507F">
        <w:rPr>
          <w:rFonts w:ascii="Arial" w:hAnsi="Arial" w:cs="Arial"/>
          <w:sz w:val="24"/>
          <w:szCs w:val="24"/>
          <w:lang w:val="de-DE"/>
        </w:rPr>
        <w:t xml:space="preserve"> relativen hohen Einschulungsgrad</w:t>
      </w:r>
      <w:r w:rsidR="0063777F" w:rsidRPr="00AE507F">
        <w:rPr>
          <w:rFonts w:ascii="Arial" w:hAnsi="Arial" w:cs="Arial"/>
          <w:sz w:val="24"/>
          <w:szCs w:val="24"/>
          <w:lang w:val="de-DE"/>
        </w:rPr>
        <w:t>es</w:t>
      </w:r>
      <w:r w:rsidR="00701E7E" w:rsidRPr="00AE507F">
        <w:rPr>
          <w:rFonts w:ascii="Arial" w:hAnsi="Arial" w:cs="Arial"/>
          <w:sz w:val="24"/>
          <w:szCs w:val="24"/>
          <w:lang w:val="de-DE"/>
        </w:rPr>
        <w:t xml:space="preserve"> </w:t>
      </w:r>
      <w:r w:rsidR="0063777F" w:rsidRPr="00AE507F">
        <w:rPr>
          <w:rFonts w:ascii="Arial" w:hAnsi="Arial" w:cs="Arial"/>
          <w:sz w:val="24"/>
          <w:szCs w:val="24"/>
          <w:lang w:val="de-DE"/>
        </w:rPr>
        <w:t>der Vorschulerziehung gemäß</w:t>
      </w:r>
      <w:r w:rsidR="00701E7E" w:rsidRPr="00AE507F">
        <w:rPr>
          <w:rFonts w:ascii="Arial" w:hAnsi="Arial" w:cs="Arial"/>
          <w:sz w:val="24"/>
          <w:szCs w:val="24"/>
          <w:lang w:val="de-DE"/>
        </w:rPr>
        <w:t xml:space="preserve"> den Zahlen des Nationalen Bildun</w:t>
      </w:r>
      <w:r w:rsidR="0063777F" w:rsidRPr="00AE507F">
        <w:rPr>
          <w:rFonts w:ascii="Arial" w:hAnsi="Arial" w:cs="Arial"/>
          <w:sz w:val="24"/>
          <w:szCs w:val="24"/>
          <w:lang w:val="de-DE"/>
        </w:rPr>
        <w:t>gsministeriums liegt darin, dass</w:t>
      </w:r>
      <w:r w:rsidR="00701E7E" w:rsidRPr="00AE507F">
        <w:rPr>
          <w:rFonts w:ascii="Arial" w:hAnsi="Arial" w:cs="Arial"/>
          <w:sz w:val="24"/>
          <w:szCs w:val="24"/>
          <w:lang w:val="de-DE"/>
        </w:rPr>
        <w:t xml:space="preserve"> bei vielen Vorschulen</w:t>
      </w:r>
      <w:r w:rsidR="0063777F" w:rsidRPr="00AE507F">
        <w:rPr>
          <w:rFonts w:ascii="Arial" w:hAnsi="Arial" w:cs="Arial"/>
          <w:sz w:val="24"/>
          <w:szCs w:val="24"/>
          <w:lang w:val="de-DE"/>
        </w:rPr>
        <w:t xml:space="preserve"> nicht nur Vormittags-, sondern auch Nachmittagsunterricht eingeführt worden ist </w:t>
      </w:r>
    </w:p>
    <w:p w:rsidR="000D2D97" w:rsidRPr="00102528" w:rsidRDefault="000D2D97" w:rsidP="00102528">
      <w:pPr>
        <w:shd w:val="clear" w:color="auto" w:fill="FFFFFF"/>
        <w:spacing w:after="120"/>
        <w:jc w:val="both"/>
        <w:rPr>
          <w:rFonts w:ascii="Arial" w:hAnsi="Arial" w:cs="Arial"/>
          <w:sz w:val="24"/>
          <w:szCs w:val="24"/>
        </w:rPr>
      </w:pPr>
      <w:r w:rsidRPr="00F864D6">
        <w:rPr>
          <w:rFonts w:ascii="Arial" w:hAnsi="Arial" w:cs="Arial"/>
          <w:sz w:val="24"/>
          <w:szCs w:val="24"/>
          <w:lang w:val="de-DE"/>
        </w:rPr>
        <w:t xml:space="preserve">In dieser Stufe wenden die Grundschullehrerlnnen ein Misch-Programm aus Erziehung und Unterricht an. Das Ziel ist, die Kinder auf die Grundschule vorzubereiten. </w:t>
      </w:r>
      <w:r w:rsidR="002D2717" w:rsidRPr="00F864D6">
        <w:rPr>
          <w:rFonts w:ascii="Arial" w:hAnsi="Arial" w:cs="Arial"/>
          <w:sz w:val="24"/>
          <w:szCs w:val="24"/>
          <w:lang w:val="de-DE"/>
        </w:rPr>
        <w:t>Für</w:t>
      </w:r>
      <w:r w:rsidRPr="00F864D6">
        <w:rPr>
          <w:rFonts w:ascii="Arial" w:hAnsi="Arial" w:cs="Arial"/>
          <w:sz w:val="24"/>
          <w:szCs w:val="24"/>
          <w:lang w:val="de-DE"/>
        </w:rPr>
        <w:t xml:space="preserve"> die heutige Zeit ist es noch ein Traum, den physischen, geistigen, sozialen, ge</w:t>
      </w:r>
      <w:r w:rsidR="00E1381D" w:rsidRPr="00F864D6">
        <w:rPr>
          <w:rFonts w:ascii="Arial" w:hAnsi="Arial" w:cs="Arial"/>
          <w:sz w:val="24"/>
          <w:szCs w:val="24"/>
          <w:lang w:val="de-DE"/>
        </w:rPr>
        <w:t>fühl</w:t>
      </w:r>
      <w:r w:rsidRPr="00F864D6">
        <w:rPr>
          <w:rFonts w:ascii="Arial" w:hAnsi="Arial" w:cs="Arial"/>
          <w:sz w:val="24"/>
          <w:szCs w:val="24"/>
          <w:lang w:val="de-DE"/>
        </w:rPr>
        <w:t>s</w:t>
      </w:r>
      <w:r w:rsidR="00E1381D" w:rsidRPr="00F864D6">
        <w:rPr>
          <w:rFonts w:ascii="Arial" w:hAnsi="Arial" w:cs="Arial"/>
          <w:sz w:val="24"/>
          <w:szCs w:val="24"/>
          <w:lang w:val="de-DE"/>
        </w:rPr>
        <w:t>mäß</w:t>
      </w:r>
      <w:r w:rsidR="005403C8" w:rsidRPr="00F864D6">
        <w:rPr>
          <w:rFonts w:ascii="Arial" w:hAnsi="Arial" w:cs="Arial"/>
          <w:sz w:val="24"/>
          <w:szCs w:val="24"/>
          <w:lang w:val="de-DE"/>
        </w:rPr>
        <w:t>ig</w:t>
      </w:r>
      <w:r w:rsidRPr="00F864D6">
        <w:rPr>
          <w:rFonts w:ascii="Arial" w:hAnsi="Arial" w:cs="Arial"/>
          <w:sz w:val="24"/>
          <w:szCs w:val="24"/>
          <w:lang w:val="de-DE"/>
        </w:rPr>
        <w:t>en, psycho-motorischen und sprachlichen Entw</w:t>
      </w:r>
      <w:r w:rsidR="009E6EE6" w:rsidRPr="00F864D6">
        <w:rPr>
          <w:rFonts w:ascii="Arial" w:hAnsi="Arial" w:cs="Arial"/>
          <w:sz w:val="24"/>
          <w:szCs w:val="24"/>
          <w:lang w:val="de-DE"/>
        </w:rPr>
        <w:t>icklungsgrad der Kinder auf Kin</w:t>
      </w:r>
      <w:r w:rsidRPr="00F864D6">
        <w:rPr>
          <w:rFonts w:ascii="Arial" w:hAnsi="Arial" w:cs="Arial"/>
          <w:sz w:val="24"/>
          <w:szCs w:val="24"/>
          <w:lang w:val="de-DE"/>
        </w:rPr>
        <w:t>dergarten- und Vorschulebene zu erfassen und die Erziehung hiervon ausgehend zu formen.</w:t>
      </w:r>
    </w:p>
    <w:p w:rsidR="00CC534B" w:rsidRPr="00F864D6" w:rsidRDefault="000D2D97" w:rsidP="00102528">
      <w:pPr>
        <w:shd w:val="clear" w:color="auto" w:fill="FFFFFF"/>
        <w:spacing w:after="120"/>
        <w:jc w:val="both"/>
        <w:rPr>
          <w:rFonts w:ascii="Arial" w:hAnsi="Arial" w:cs="Arial"/>
          <w:sz w:val="24"/>
          <w:szCs w:val="24"/>
          <w:lang w:val="de-DE"/>
        </w:rPr>
      </w:pPr>
      <w:r w:rsidRPr="00F864D6">
        <w:rPr>
          <w:rFonts w:ascii="Arial" w:hAnsi="Arial" w:cs="Arial"/>
          <w:sz w:val="24"/>
          <w:szCs w:val="24"/>
          <w:lang w:val="de-DE"/>
        </w:rPr>
        <w:t>Das Anwendungsprogramm der Vorschulerziehung birgt in sich drei</w:t>
      </w:r>
      <w:r w:rsidR="00463A9E" w:rsidRPr="00F864D6">
        <w:rPr>
          <w:rFonts w:ascii="Arial" w:hAnsi="Arial" w:cs="Arial"/>
          <w:sz w:val="24"/>
          <w:szCs w:val="24"/>
          <w:lang w:val="de-DE"/>
        </w:rPr>
        <w:t xml:space="preserve"> verschiedene</w:t>
      </w:r>
      <w:r w:rsidR="00CC534B" w:rsidRPr="00F864D6">
        <w:rPr>
          <w:rFonts w:ascii="Arial" w:hAnsi="Arial" w:cs="Arial"/>
          <w:sz w:val="24"/>
          <w:szCs w:val="24"/>
          <w:lang w:val="de-DE"/>
        </w:rPr>
        <w:t xml:space="preserve"> Organisationsformen: Vorschule, Vorschulklasse und Anwendungsklasse. Die Vorschulen sind eigenst</w:t>
      </w:r>
      <w:r w:rsidR="0099083E" w:rsidRPr="00F864D6">
        <w:rPr>
          <w:rFonts w:ascii="Arial" w:hAnsi="Arial" w:cs="Arial"/>
          <w:sz w:val="24"/>
          <w:szCs w:val="24"/>
          <w:lang w:val="de-DE"/>
        </w:rPr>
        <w:t>änd</w:t>
      </w:r>
      <w:r w:rsidR="00CC534B" w:rsidRPr="00F864D6">
        <w:rPr>
          <w:rFonts w:ascii="Arial" w:hAnsi="Arial" w:cs="Arial"/>
          <w:sz w:val="24"/>
          <w:szCs w:val="24"/>
          <w:lang w:val="de-DE"/>
        </w:rPr>
        <w:t>ige Einrichtungen. Die Vorschulklassen sind Klassen innerhalb der Grundschulen, die f</w:t>
      </w:r>
      <w:r w:rsidR="00D3613F" w:rsidRPr="00F864D6">
        <w:rPr>
          <w:rFonts w:ascii="Arial" w:hAnsi="Arial" w:cs="Arial"/>
          <w:sz w:val="24"/>
          <w:szCs w:val="24"/>
          <w:lang w:val="de-DE"/>
        </w:rPr>
        <w:t>ür</w:t>
      </w:r>
      <w:r w:rsidR="00CC534B" w:rsidRPr="00F864D6">
        <w:rPr>
          <w:rFonts w:ascii="Arial" w:hAnsi="Arial" w:cs="Arial"/>
          <w:sz w:val="24"/>
          <w:szCs w:val="24"/>
          <w:lang w:val="de-DE"/>
        </w:rPr>
        <w:t xml:space="preserve"> die Vorschulerziehung reserviert sind. Die Anwendungsklassen sind ein neues Modell, nach dem innerhalb der M</w:t>
      </w:r>
      <w:r w:rsidR="00152266" w:rsidRPr="00F864D6">
        <w:rPr>
          <w:rFonts w:ascii="Arial" w:hAnsi="Arial" w:cs="Arial"/>
          <w:sz w:val="24"/>
          <w:szCs w:val="24"/>
          <w:lang w:val="de-DE"/>
        </w:rPr>
        <w:t>äd</w:t>
      </w:r>
      <w:r w:rsidR="00CC534B" w:rsidRPr="00F864D6">
        <w:rPr>
          <w:rFonts w:ascii="Arial" w:hAnsi="Arial" w:cs="Arial"/>
          <w:sz w:val="24"/>
          <w:szCs w:val="24"/>
          <w:lang w:val="de-DE"/>
        </w:rPr>
        <w:t xml:space="preserve">chenschulen </w:t>
      </w:r>
      <w:r w:rsidR="002D2717" w:rsidRPr="00F864D6">
        <w:rPr>
          <w:rFonts w:ascii="Arial" w:hAnsi="Arial" w:cs="Arial"/>
          <w:sz w:val="24"/>
          <w:szCs w:val="24"/>
          <w:lang w:val="de-DE"/>
        </w:rPr>
        <w:t>für</w:t>
      </w:r>
      <w:r w:rsidR="00CC534B" w:rsidRPr="00F864D6">
        <w:rPr>
          <w:rFonts w:ascii="Arial" w:hAnsi="Arial" w:cs="Arial"/>
          <w:sz w:val="24"/>
          <w:szCs w:val="24"/>
          <w:lang w:val="de-DE"/>
        </w:rPr>
        <w:t xml:space="preserve"> Technische Bildung Klassen gegr</w:t>
      </w:r>
      <w:r w:rsidR="005403C8" w:rsidRPr="00F864D6">
        <w:rPr>
          <w:rFonts w:ascii="Arial" w:hAnsi="Arial" w:cs="Arial"/>
          <w:sz w:val="24"/>
          <w:szCs w:val="24"/>
          <w:lang w:val="de-DE"/>
        </w:rPr>
        <w:t>ün</w:t>
      </w:r>
      <w:r w:rsidR="00CC534B" w:rsidRPr="00F864D6">
        <w:rPr>
          <w:rFonts w:ascii="Arial" w:hAnsi="Arial" w:cs="Arial"/>
          <w:sz w:val="24"/>
          <w:szCs w:val="24"/>
          <w:lang w:val="de-DE"/>
        </w:rPr>
        <w:t xml:space="preserve">det werden, in denen die heranwachsenden Schulerinnen praktische Erfahrungen mit Kindern sammeln </w:t>
      </w:r>
      <w:r w:rsidR="007C4AA1" w:rsidRPr="00F864D6">
        <w:rPr>
          <w:rFonts w:ascii="Arial" w:hAnsi="Arial" w:cs="Arial"/>
          <w:sz w:val="24"/>
          <w:szCs w:val="24"/>
          <w:lang w:val="de-DE"/>
        </w:rPr>
        <w:t>könne</w:t>
      </w:r>
      <w:r w:rsidR="00CC534B" w:rsidRPr="00F864D6">
        <w:rPr>
          <w:rFonts w:ascii="Arial" w:hAnsi="Arial" w:cs="Arial"/>
          <w:sz w:val="24"/>
          <w:szCs w:val="24"/>
          <w:lang w:val="de-DE"/>
        </w:rPr>
        <w:t>n.</w:t>
      </w:r>
    </w:p>
    <w:p w:rsidR="00CC534B" w:rsidRPr="00AE507F" w:rsidRDefault="0063777F" w:rsidP="00102528">
      <w:pPr>
        <w:shd w:val="clear" w:color="auto" w:fill="FFFFFF"/>
        <w:spacing w:after="120"/>
        <w:jc w:val="both"/>
        <w:rPr>
          <w:rFonts w:ascii="Arial" w:hAnsi="Arial" w:cs="Arial"/>
          <w:sz w:val="24"/>
          <w:szCs w:val="24"/>
        </w:rPr>
      </w:pPr>
      <w:r w:rsidRPr="00AE507F">
        <w:rPr>
          <w:rFonts w:ascii="Arial" w:hAnsi="Arial" w:cs="Arial"/>
          <w:sz w:val="24"/>
          <w:szCs w:val="24"/>
          <w:lang w:val="de-DE"/>
        </w:rPr>
        <w:t>Im Schuljahr 1993-1994 waren</w:t>
      </w:r>
      <w:r w:rsidR="00CC534B" w:rsidRPr="00AE507F">
        <w:rPr>
          <w:rFonts w:ascii="Arial" w:hAnsi="Arial" w:cs="Arial"/>
          <w:sz w:val="24"/>
          <w:szCs w:val="24"/>
          <w:lang w:val="de-DE"/>
        </w:rPr>
        <w:t xml:space="preserve"> </w:t>
      </w:r>
      <w:r w:rsidR="008A7AA3" w:rsidRPr="00AE507F">
        <w:rPr>
          <w:rFonts w:ascii="Arial" w:hAnsi="Arial" w:cs="Arial"/>
          <w:sz w:val="24"/>
          <w:szCs w:val="24"/>
          <w:lang w:val="de-DE"/>
        </w:rPr>
        <w:t>25.650</w:t>
      </w:r>
      <w:r w:rsidR="00CC534B" w:rsidRPr="00AE507F">
        <w:rPr>
          <w:rFonts w:ascii="Arial" w:hAnsi="Arial" w:cs="Arial"/>
          <w:sz w:val="24"/>
          <w:szCs w:val="24"/>
          <w:lang w:val="de-DE"/>
        </w:rPr>
        <w:t xml:space="preserve"> Lehrerlnnen </w:t>
      </w:r>
      <w:r w:rsidRPr="00AE507F">
        <w:rPr>
          <w:rFonts w:ascii="Arial" w:hAnsi="Arial" w:cs="Arial"/>
          <w:sz w:val="24"/>
          <w:szCs w:val="24"/>
          <w:lang w:val="de-DE"/>
        </w:rPr>
        <w:t xml:space="preserve">für </w:t>
      </w:r>
      <w:r w:rsidR="008A7AA3" w:rsidRPr="00AE507F">
        <w:rPr>
          <w:rFonts w:ascii="Arial" w:hAnsi="Arial" w:cs="Arial"/>
          <w:sz w:val="24"/>
          <w:szCs w:val="24"/>
          <w:lang w:val="de-DE"/>
        </w:rPr>
        <w:t>701.762</w:t>
      </w:r>
      <w:r w:rsidR="00CC534B" w:rsidRPr="00AE507F">
        <w:rPr>
          <w:rFonts w:ascii="Arial" w:hAnsi="Arial" w:cs="Arial"/>
          <w:sz w:val="24"/>
          <w:szCs w:val="24"/>
          <w:lang w:val="de-DE"/>
        </w:rPr>
        <w:t xml:space="preserve"> Kinder (</w:t>
      </w:r>
      <w:r w:rsidR="008A7AA3" w:rsidRPr="00AE507F">
        <w:rPr>
          <w:rFonts w:ascii="Arial" w:hAnsi="Arial" w:cs="Arial"/>
          <w:sz w:val="24"/>
          <w:szCs w:val="24"/>
          <w:lang w:val="de-DE"/>
        </w:rPr>
        <w:t>335.553</w:t>
      </w:r>
      <w:r w:rsidR="00CC534B" w:rsidRPr="00AE507F">
        <w:rPr>
          <w:rFonts w:ascii="Arial" w:hAnsi="Arial" w:cs="Arial"/>
          <w:sz w:val="24"/>
          <w:szCs w:val="24"/>
          <w:lang w:val="de-DE"/>
        </w:rPr>
        <w:t xml:space="preserve"> M</w:t>
      </w:r>
      <w:r w:rsidR="00152266" w:rsidRPr="00AE507F">
        <w:rPr>
          <w:rFonts w:ascii="Arial" w:hAnsi="Arial" w:cs="Arial"/>
          <w:sz w:val="24"/>
          <w:szCs w:val="24"/>
          <w:lang w:val="de-DE"/>
        </w:rPr>
        <w:t>äd</w:t>
      </w:r>
      <w:r w:rsidR="00CC534B" w:rsidRPr="00AE507F">
        <w:rPr>
          <w:rFonts w:ascii="Arial" w:hAnsi="Arial" w:cs="Arial"/>
          <w:sz w:val="24"/>
          <w:szCs w:val="24"/>
          <w:lang w:val="de-DE"/>
        </w:rPr>
        <w:t xml:space="preserve">chen, </w:t>
      </w:r>
      <w:r w:rsidR="008A7AA3" w:rsidRPr="00AE507F">
        <w:rPr>
          <w:rFonts w:ascii="Arial" w:hAnsi="Arial" w:cs="Arial"/>
          <w:sz w:val="24"/>
          <w:szCs w:val="24"/>
          <w:lang w:val="de-DE"/>
        </w:rPr>
        <w:t>366.209</w:t>
      </w:r>
      <w:r w:rsidR="00CC534B" w:rsidRPr="00AE507F">
        <w:rPr>
          <w:rFonts w:ascii="Arial" w:hAnsi="Arial" w:cs="Arial"/>
          <w:sz w:val="24"/>
          <w:szCs w:val="24"/>
          <w:lang w:val="de-DE"/>
        </w:rPr>
        <w:t xml:space="preserve"> Jungen) in </w:t>
      </w:r>
      <w:r w:rsidR="008A7AA3" w:rsidRPr="00AE507F">
        <w:rPr>
          <w:rFonts w:ascii="Arial" w:hAnsi="Arial" w:cs="Arial"/>
          <w:sz w:val="24"/>
          <w:szCs w:val="24"/>
          <w:lang w:val="de-DE"/>
        </w:rPr>
        <w:t>22.506</w:t>
      </w:r>
      <w:r w:rsidR="00CC534B" w:rsidRPr="00AE507F">
        <w:rPr>
          <w:rFonts w:ascii="Arial" w:hAnsi="Arial" w:cs="Arial"/>
          <w:sz w:val="24"/>
          <w:szCs w:val="24"/>
          <w:lang w:val="de-DE"/>
        </w:rPr>
        <w:t xml:space="preserve"> Vorschulen und Vorschulklassen (T.C. MEB </w:t>
      </w:r>
      <w:r w:rsidR="008A7AA3" w:rsidRPr="00AE507F">
        <w:rPr>
          <w:rFonts w:ascii="Arial" w:hAnsi="Arial" w:cs="Arial"/>
          <w:sz w:val="24"/>
          <w:szCs w:val="24"/>
          <w:lang w:val="de-DE"/>
        </w:rPr>
        <w:t>2008</w:t>
      </w:r>
      <w:r w:rsidR="00CC534B" w:rsidRPr="00AE507F">
        <w:rPr>
          <w:rFonts w:ascii="Arial" w:hAnsi="Arial" w:cs="Arial"/>
          <w:sz w:val="24"/>
          <w:szCs w:val="24"/>
          <w:lang w:val="de-DE"/>
        </w:rPr>
        <w:t>)</w:t>
      </w:r>
      <w:r w:rsidRPr="00AE507F">
        <w:rPr>
          <w:rFonts w:ascii="Arial" w:hAnsi="Arial" w:cs="Arial"/>
          <w:sz w:val="24"/>
          <w:szCs w:val="24"/>
          <w:lang w:val="de-DE"/>
        </w:rPr>
        <w:t xml:space="preserve"> verantwortlich</w:t>
      </w:r>
      <w:r w:rsidR="00CC534B" w:rsidRPr="00AE507F">
        <w:rPr>
          <w:rFonts w:ascii="Arial" w:hAnsi="Arial" w:cs="Arial"/>
          <w:sz w:val="24"/>
          <w:szCs w:val="24"/>
          <w:lang w:val="de-DE"/>
        </w:rPr>
        <w:t>. Die Zahl der selbst</w:t>
      </w:r>
      <w:r w:rsidR="0099083E" w:rsidRPr="00AE507F">
        <w:rPr>
          <w:rFonts w:ascii="Arial" w:hAnsi="Arial" w:cs="Arial"/>
          <w:sz w:val="24"/>
          <w:szCs w:val="24"/>
          <w:lang w:val="de-DE"/>
        </w:rPr>
        <w:t>änd</w:t>
      </w:r>
      <w:r w:rsidR="00CC534B" w:rsidRPr="00AE507F">
        <w:rPr>
          <w:rFonts w:ascii="Arial" w:hAnsi="Arial" w:cs="Arial"/>
          <w:sz w:val="24"/>
          <w:szCs w:val="24"/>
          <w:lang w:val="de-DE"/>
        </w:rPr>
        <w:t>igen Vorschulen</w:t>
      </w:r>
      <w:r w:rsidRPr="00AE507F">
        <w:rPr>
          <w:rFonts w:ascii="Arial" w:hAnsi="Arial" w:cs="Arial"/>
          <w:sz w:val="24"/>
          <w:szCs w:val="24"/>
          <w:lang w:val="de-DE"/>
        </w:rPr>
        <w:t xml:space="preserve"> (Independent Kindergard</w:t>
      </w:r>
      <w:r w:rsidR="008A7AA3" w:rsidRPr="00AE507F">
        <w:rPr>
          <w:rFonts w:ascii="Arial" w:hAnsi="Arial" w:cs="Arial"/>
          <w:sz w:val="24"/>
          <w:szCs w:val="24"/>
          <w:lang w:val="de-DE"/>
        </w:rPr>
        <w:t>ens)</w:t>
      </w:r>
      <w:r w:rsidR="00CC534B" w:rsidRPr="00AE507F">
        <w:rPr>
          <w:rFonts w:ascii="Arial" w:hAnsi="Arial" w:cs="Arial"/>
          <w:sz w:val="24"/>
          <w:szCs w:val="24"/>
          <w:lang w:val="de-DE"/>
        </w:rPr>
        <w:t xml:space="preserve"> liegt bei </w:t>
      </w:r>
      <w:r w:rsidR="008A7AA3" w:rsidRPr="00AE507F">
        <w:rPr>
          <w:rFonts w:ascii="Arial" w:hAnsi="Arial" w:cs="Arial"/>
          <w:sz w:val="24"/>
          <w:szCs w:val="24"/>
          <w:lang w:val="de-DE"/>
        </w:rPr>
        <w:t>916</w:t>
      </w:r>
      <w:r w:rsidRPr="00AE507F">
        <w:rPr>
          <w:rFonts w:ascii="Arial" w:hAnsi="Arial" w:cs="Arial"/>
          <w:sz w:val="24"/>
          <w:szCs w:val="24"/>
          <w:lang w:val="de-DE"/>
        </w:rPr>
        <w:t>,</w:t>
      </w:r>
      <w:r w:rsidR="00CC534B" w:rsidRPr="00AE507F">
        <w:rPr>
          <w:rFonts w:ascii="Arial" w:hAnsi="Arial" w:cs="Arial"/>
          <w:sz w:val="24"/>
          <w:szCs w:val="24"/>
          <w:lang w:val="de-DE"/>
        </w:rPr>
        <w:t xml:space="preserve"> die der Vorschulklassen bei </w:t>
      </w:r>
      <w:r w:rsidR="008A7AA3" w:rsidRPr="00AE507F">
        <w:rPr>
          <w:rFonts w:ascii="Arial" w:hAnsi="Arial" w:cs="Arial"/>
          <w:sz w:val="24"/>
          <w:szCs w:val="24"/>
          <w:lang w:val="de-DE"/>
        </w:rPr>
        <w:t>18.719</w:t>
      </w:r>
      <w:r w:rsidR="00CC534B" w:rsidRPr="00AE507F">
        <w:rPr>
          <w:rFonts w:ascii="Arial" w:hAnsi="Arial" w:cs="Arial"/>
          <w:sz w:val="24"/>
          <w:szCs w:val="24"/>
          <w:lang w:val="de-DE"/>
        </w:rPr>
        <w:t>. Au</w:t>
      </w:r>
      <w:r w:rsidR="007C4AA1" w:rsidRPr="00AE507F">
        <w:rPr>
          <w:rFonts w:ascii="Arial" w:hAnsi="Arial" w:cs="Arial"/>
          <w:sz w:val="24"/>
          <w:szCs w:val="24"/>
          <w:lang w:val="de-DE"/>
        </w:rPr>
        <w:t>ß</w:t>
      </w:r>
      <w:r w:rsidR="00CC534B" w:rsidRPr="00AE507F">
        <w:rPr>
          <w:rFonts w:ascii="Arial" w:hAnsi="Arial" w:cs="Arial"/>
          <w:sz w:val="24"/>
          <w:szCs w:val="24"/>
          <w:lang w:val="de-DE"/>
        </w:rPr>
        <w:t xml:space="preserve">erdem gibt es </w:t>
      </w:r>
      <w:r w:rsidR="00943BE4" w:rsidRPr="00AE507F">
        <w:rPr>
          <w:rFonts w:ascii="Arial" w:hAnsi="Arial" w:cs="Arial"/>
          <w:sz w:val="24"/>
          <w:szCs w:val="24"/>
          <w:lang w:val="de-DE"/>
        </w:rPr>
        <w:t>2.116</w:t>
      </w:r>
      <w:r w:rsidR="00CC534B" w:rsidRPr="00AE507F">
        <w:rPr>
          <w:rFonts w:ascii="Arial" w:hAnsi="Arial" w:cs="Arial"/>
          <w:sz w:val="24"/>
          <w:szCs w:val="24"/>
          <w:lang w:val="de-DE"/>
        </w:rPr>
        <w:t xml:space="preserve"> private Vorschulklassen in privaten Schulen. Diese Schulen sind </w:t>
      </w:r>
      <w:r w:rsidR="002D2717" w:rsidRPr="00AE507F">
        <w:rPr>
          <w:rFonts w:ascii="Arial" w:hAnsi="Arial" w:cs="Arial"/>
          <w:sz w:val="24"/>
          <w:szCs w:val="24"/>
          <w:lang w:val="de-DE"/>
        </w:rPr>
        <w:t>für</w:t>
      </w:r>
      <w:r w:rsidRPr="00AE507F">
        <w:rPr>
          <w:rFonts w:ascii="Arial" w:hAnsi="Arial" w:cs="Arial"/>
          <w:sz w:val="24"/>
          <w:szCs w:val="24"/>
          <w:lang w:val="de-DE"/>
        </w:rPr>
        <w:t xml:space="preserve"> einen Personenkreis mit hohem Einkommen</w:t>
      </w:r>
      <w:r w:rsidR="00CC534B" w:rsidRPr="00AE507F">
        <w:rPr>
          <w:rFonts w:ascii="Arial" w:hAnsi="Arial" w:cs="Arial"/>
          <w:sz w:val="24"/>
          <w:szCs w:val="24"/>
          <w:lang w:val="de-DE"/>
        </w:rPr>
        <w:t xml:space="preserve"> ein</w:t>
      </w:r>
      <w:r w:rsidR="002D2717" w:rsidRPr="00AE507F">
        <w:rPr>
          <w:rFonts w:ascii="Arial" w:hAnsi="Arial" w:cs="Arial"/>
          <w:sz w:val="24"/>
          <w:szCs w:val="24"/>
          <w:lang w:val="de-DE"/>
        </w:rPr>
        <w:t>gerich</w:t>
      </w:r>
      <w:r w:rsidR="00CC534B" w:rsidRPr="00AE507F">
        <w:rPr>
          <w:rFonts w:ascii="Arial" w:hAnsi="Arial" w:cs="Arial"/>
          <w:sz w:val="24"/>
          <w:szCs w:val="24"/>
          <w:lang w:val="de-DE"/>
        </w:rPr>
        <w:t xml:space="preserve">tet. Einem Gesetzentwurf des </w:t>
      </w:r>
      <w:r w:rsidR="00CC534B" w:rsidRPr="00AE507F">
        <w:rPr>
          <w:rFonts w:ascii="Arial" w:hAnsi="Arial" w:cs="Arial"/>
          <w:sz w:val="24"/>
          <w:szCs w:val="24"/>
          <w:lang w:val="de-DE"/>
        </w:rPr>
        <w:lastRenderedPageBreak/>
        <w:t>Nationalen Erziehungsministeriums zufolge wird daran</w:t>
      </w:r>
      <w:r w:rsidRPr="00AE507F">
        <w:rPr>
          <w:rFonts w:ascii="Arial" w:hAnsi="Arial" w:cs="Arial"/>
          <w:sz w:val="24"/>
          <w:szCs w:val="24"/>
          <w:lang w:val="de-DE"/>
        </w:rPr>
        <w:t xml:space="preserve"> gearbeitet</w:t>
      </w:r>
      <w:r w:rsidR="00CC534B" w:rsidRPr="00AE507F">
        <w:rPr>
          <w:rFonts w:ascii="Arial" w:hAnsi="Arial" w:cs="Arial"/>
          <w:sz w:val="24"/>
          <w:szCs w:val="24"/>
          <w:lang w:val="de-DE"/>
        </w:rPr>
        <w:t xml:space="preserve">, </w:t>
      </w:r>
      <w:r w:rsidR="002D2717" w:rsidRPr="00AE507F">
        <w:rPr>
          <w:rFonts w:ascii="Arial" w:hAnsi="Arial" w:cs="Arial"/>
          <w:sz w:val="24"/>
          <w:szCs w:val="24"/>
          <w:lang w:val="de-DE"/>
        </w:rPr>
        <w:t>für</w:t>
      </w:r>
      <w:r w:rsidR="00CC534B" w:rsidRPr="00AE507F">
        <w:rPr>
          <w:rFonts w:ascii="Arial" w:hAnsi="Arial" w:cs="Arial"/>
          <w:sz w:val="24"/>
          <w:szCs w:val="24"/>
          <w:lang w:val="de-DE"/>
        </w:rPr>
        <w:t xml:space="preserve"> die</w:t>
      </w:r>
    </w:p>
    <w:p w:rsidR="00CC534B" w:rsidRPr="00943BE4" w:rsidRDefault="00CC534B" w:rsidP="00102528">
      <w:pPr>
        <w:numPr>
          <w:ilvl w:val="0"/>
          <w:numId w:val="2"/>
        </w:numPr>
        <w:shd w:val="clear" w:color="auto" w:fill="FFFFFF"/>
        <w:tabs>
          <w:tab w:val="left" w:pos="295"/>
        </w:tabs>
        <w:spacing w:after="120"/>
        <w:jc w:val="both"/>
        <w:rPr>
          <w:rFonts w:ascii="Arial" w:hAnsi="Arial" w:cs="Arial"/>
          <w:sz w:val="24"/>
          <w:szCs w:val="24"/>
          <w:lang w:val="en-US"/>
        </w:rPr>
      </w:pPr>
      <w:r w:rsidRPr="00943BE4">
        <w:rPr>
          <w:rFonts w:ascii="Arial" w:hAnsi="Arial" w:cs="Arial"/>
          <w:sz w:val="24"/>
          <w:szCs w:val="24"/>
          <w:lang w:val="en-US"/>
        </w:rPr>
        <w:t>0-35 Monate alten Kinder (Krippe),</w:t>
      </w:r>
    </w:p>
    <w:p w:rsidR="00CC534B" w:rsidRPr="00943BE4" w:rsidRDefault="00CC534B" w:rsidP="00102528">
      <w:pPr>
        <w:numPr>
          <w:ilvl w:val="0"/>
          <w:numId w:val="2"/>
        </w:numPr>
        <w:shd w:val="clear" w:color="auto" w:fill="FFFFFF"/>
        <w:tabs>
          <w:tab w:val="left" w:pos="295"/>
        </w:tabs>
        <w:spacing w:after="120"/>
        <w:jc w:val="both"/>
        <w:rPr>
          <w:rFonts w:ascii="Arial" w:hAnsi="Arial" w:cs="Arial"/>
          <w:sz w:val="24"/>
          <w:szCs w:val="24"/>
          <w:lang w:val="en-US"/>
        </w:rPr>
      </w:pPr>
      <w:r w:rsidRPr="00943BE4">
        <w:rPr>
          <w:rFonts w:ascii="Arial" w:hAnsi="Arial" w:cs="Arial"/>
          <w:sz w:val="24"/>
          <w:szCs w:val="24"/>
          <w:lang w:val="en-US"/>
        </w:rPr>
        <w:t>36-56 Monate alten Kinder (Vorschulbereich),</w:t>
      </w:r>
    </w:p>
    <w:p w:rsidR="00CC534B" w:rsidRPr="00943BE4" w:rsidRDefault="00CC534B" w:rsidP="00102528">
      <w:pPr>
        <w:numPr>
          <w:ilvl w:val="0"/>
          <w:numId w:val="2"/>
        </w:numPr>
        <w:shd w:val="clear" w:color="auto" w:fill="FFFFFF"/>
        <w:tabs>
          <w:tab w:val="left" w:pos="295"/>
        </w:tabs>
        <w:spacing w:after="120"/>
        <w:jc w:val="both"/>
        <w:rPr>
          <w:rFonts w:ascii="Arial" w:hAnsi="Arial" w:cs="Arial"/>
          <w:sz w:val="24"/>
          <w:szCs w:val="24"/>
          <w:lang w:val="en-US"/>
        </w:rPr>
      </w:pPr>
      <w:r w:rsidRPr="00943BE4">
        <w:rPr>
          <w:rFonts w:ascii="Arial" w:hAnsi="Arial" w:cs="Arial"/>
          <w:sz w:val="24"/>
          <w:szCs w:val="24"/>
          <w:lang w:val="en-US"/>
        </w:rPr>
        <w:t>60-72 Monate alten Kinder (Vorschulbereich)</w:t>
      </w:r>
    </w:p>
    <w:p w:rsidR="00CC534B" w:rsidRPr="00102528" w:rsidRDefault="00CC534B" w:rsidP="00102528">
      <w:pPr>
        <w:shd w:val="clear" w:color="auto" w:fill="FFFFFF"/>
        <w:spacing w:after="120"/>
        <w:jc w:val="both"/>
        <w:rPr>
          <w:rFonts w:ascii="Arial" w:hAnsi="Arial" w:cs="Arial"/>
          <w:sz w:val="24"/>
          <w:szCs w:val="24"/>
        </w:rPr>
      </w:pPr>
      <w:r w:rsidRPr="00F864D6">
        <w:rPr>
          <w:rFonts w:ascii="Arial" w:hAnsi="Arial" w:cs="Arial"/>
          <w:sz w:val="24"/>
          <w:szCs w:val="24"/>
          <w:lang w:val="de-DE"/>
        </w:rPr>
        <w:t>drei verschiedene Programme aufzubauen. Mit den relevanten Arbeiten hier</w:t>
      </w:r>
      <w:r w:rsidR="002D2717" w:rsidRPr="00F864D6">
        <w:rPr>
          <w:rFonts w:ascii="Arial" w:hAnsi="Arial" w:cs="Arial"/>
          <w:sz w:val="24"/>
          <w:szCs w:val="24"/>
          <w:lang w:val="de-DE"/>
        </w:rPr>
        <w:t>für</w:t>
      </w:r>
      <w:r w:rsidR="00A8354F" w:rsidRPr="00F864D6">
        <w:rPr>
          <w:rFonts w:ascii="Arial" w:hAnsi="Arial" w:cs="Arial"/>
          <w:sz w:val="24"/>
          <w:szCs w:val="24"/>
          <w:lang w:val="de-DE"/>
        </w:rPr>
        <w:t xml:space="preserve"> hat das Ministerium begonnen</w:t>
      </w:r>
      <w:r w:rsidRPr="00F864D6">
        <w:rPr>
          <w:rFonts w:ascii="Arial" w:hAnsi="Arial" w:cs="Arial"/>
          <w:sz w:val="24"/>
          <w:szCs w:val="24"/>
          <w:lang w:val="de-DE"/>
        </w:rPr>
        <w:t>.</w:t>
      </w:r>
    </w:p>
    <w:p w:rsidR="00460572" w:rsidRPr="00F864D6" w:rsidRDefault="00460572" w:rsidP="00102528">
      <w:pPr>
        <w:shd w:val="clear" w:color="auto" w:fill="FFFFFF"/>
        <w:spacing w:after="120"/>
        <w:jc w:val="both"/>
        <w:rPr>
          <w:rFonts w:ascii="Arial" w:hAnsi="Arial" w:cs="Arial"/>
          <w:sz w:val="24"/>
          <w:szCs w:val="24"/>
          <w:lang w:val="de-DE"/>
        </w:rPr>
      </w:pPr>
    </w:p>
    <w:p w:rsidR="00CC534B" w:rsidRPr="00063729" w:rsidRDefault="00CC534B" w:rsidP="00102528">
      <w:pPr>
        <w:shd w:val="clear" w:color="auto" w:fill="FFFFFF"/>
        <w:spacing w:after="120"/>
        <w:jc w:val="both"/>
        <w:rPr>
          <w:rFonts w:ascii="Arial" w:hAnsi="Arial" w:cs="Arial"/>
          <w:b/>
          <w:sz w:val="24"/>
          <w:szCs w:val="24"/>
        </w:rPr>
      </w:pPr>
      <w:r w:rsidRPr="00063729">
        <w:rPr>
          <w:rFonts w:ascii="Arial" w:hAnsi="Arial" w:cs="Arial"/>
          <w:b/>
          <w:sz w:val="24"/>
          <w:szCs w:val="24"/>
          <w:lang w:val="de-DE"/>
        </w:rPr>
        <w:t>Schulsozial</w:t>
      </w:r>
      <w:r w:rsidR="00A7640B" w:rsidRPr="00063729">
        <w:rPr>
          <w:rFonts w:ascii="Arial" w:hAnsi="Arial" w:cs="Arial"/>
          <w:b/>
          <w:sz w:val="24"/>
          <w:szCs w:val="24"/>
          <w:lang w:val="de-DE"/>
        </w:rPr>
        <w:t>pädag</w:t>
      </w:r>
      <w:r w:rsidRPr="00063729">
        <w:rPr>
          <w:rFonts w:ascii="Arial" w:hAnsi="Arial" w:cs="Arial"/>
          <w:b/>
          <w:sz w:val="24"/>
          <w:szCs w:val="24"/>
          <w:lang w:val="de-DE"/>
        </w:rPr>
        <w:t>ogik</w:t>
      </w:r>
    </w:p>
    <w:p w:rsidR="00CC534B" w:rsidRPr="00102528" w:rsidRDefault="00CC534B" w:rsidP="00102528">
      <w:pPr>
        <w:shd w:val="clear" w:color="auto" w:fill="FFFFFF"/>
        <w:spacing w:after="120"/>
        <w:jc w:val="both"/>
        <w:rPr>
          <w:rFonts w:ascii="Arial" w:hAnsi="Arial" w:cs="Arial"/>
          <w:sz w:val="24"/>
          <w:szCs w:val="24"/>
        </w:rPr>
      </w:pPr>
      <w:r w:rsidRPr="00F864D6">
        <w:rPr>
          <w:rFonts w:ascii="Arial" w:hAnsi="Arial" w:cs="Arial"/>
          <w:sz w:val="24"/>
          <w:szCs w:val="24"/>
          <w:lang w:val="de-DE"/>
        </w:rPr>
        <w:t>Die Schulerziehung funktioniert nach dem klassischen Modell. Sie wird auf der feudalkulturellen Grundlage innerhalb der Staatspolitik durchge</w:t>
      </w:r>
      <w:r w:rsidR="006F1E44" w:rsidRPr="00F864D6">
        <w:rPr>
          <w:rFonts w:ascii="Arial" w:hAnsi="Arial" w:cs="Arial"/>
          <w:sz w:val="24"/>
          <w:szCs w:val="24"/>
          <w:lang w:val="de-DE"/>
        </w:rPr>
        <w:t>führt</w:t>
      </w:r>
      <w:r w:rsidRPr="00F864D6">
        <w:rPr>
          <w:rFonts w:ascii="Arial" w:hAnsi="Arial" w:cs="Arial"/>
          <w:sz w:val="24"/>
          <w:szCs w:val="24"/>
          <w:lang w:val="de-DE"/>
        </w:rPr>
        <w:t>.</w:t>
      </w:r>
    </w:p>
    <w:p w:rsidR="00CC534B" w:rsidRPr="00AE507F" w:rsidRDefault="00CC534B" w:rsidP="00102528">
      <w:pPr>
        <w:shd w:val="clear" w:color="auto" w:fill="FFFFFF"/>
        <w:spacing w:after="120"/>
        <w:jc w:val="both"/>
        <w:rPr>
          <w:rFonts w:ascii="Arial" w:hAnsi="Arial" w:cs="Arial"/>
          <w:sz w:val="24"/>
          <w:szCs w:val="24"/>
          <w:lang w:val="de-DE"/>
        </w:rPr>
      </w:pPr>
      <w:r w:rsidRPr="00AE507F">
        <w:rPr>
          <w:rFonts w:ascii="Arial" w:hAnsi="Arial" w:cs="Arial"/>
          <w:sz w:val="24"/>
          <w:szCs w:val="24"/>
          <w:lang w:val="de-DE"/>
        </w:rPr>
        <w:t xml:space="preserve">Das Schulsystem </w:t>
      </w:r>
      <w:r w:rsidR="00414262" w:rsidRPr="00AE507F">
        <w:rPr>
          <w:rFonts w:ascii="Arial" w:hAnsi="Arial" w:cs="Arial"/>
          <w:sz w:val="24"/>
          <w:szCs w:val="24"/>
          <w:lang w:val="de-DE"/>
        </w:rPr>
        <w:t xml:space="preserve">war bis zum Jahre </w:t>
      </w:r>
      <w:r w:rsidR="00B75A87" w:rsidRPr="00AE507F">
        <w:rPr>
          <w:rFonts w:ascii="Arial" w:hAnsi="Arial" w:cs="Arial"/>
          <w:sz w:val="24"/>
          <w:szCs w:val="24"/>
          <w:lang w:val="de-DE"/>
        </w:rPr>
        <w:t xml:space="preserve">1997 </w:t>
      </w:r>
      <w:r w:rsidRPr="00AE507F">
        <w:rPr>
          <w:rFonts w:ascii="Arial" w:hAnsi="Arial" w:cs="Arial"/>
          <w:sz w:val="24"/>
          <w:szCs w:val="24"/>
          <w:lang w:val="de-DE"/>
        </w:rPr>
        <w:t xml:space="preserve">auf drei Ebenen organisiert: die </w:t>
      </w:r>
      <w:r w:rsidR="00826E16" w:rsidRPr="00AE507F">
        <w:rPr>
          <w:rFonts w:ascii="Arial" w:hAnsi="Arial" w:cs="Arial"/>
          <w:sz w:val="24"/>
          <w:szCs w:val="24"/>
          <w:lang w:val="de-DE"/>
        </w:rPr>
        <w:t>fünf</w:t>
      </w:r>
      <w:r w:rsidR="0063777F" w:rsidRPr="00AE507F">
        <w:rPr>
          <w:rFonts w:ascii="Arial" w:hAnsi="Arial" w:cs="Arial"/>
          <w:sz w:val="24"/>
          <w:szCs w:val="24"/>
          <w:lang w:val="de-DE"/>
        </w:rPr>
        <w:t>jä</w:t>
      </w:r>
      <w:r w:rsidRPr="00AE507F">
        <w:rPr>
          <w:rFonts w:ascii="Arial" w:hAnsi="Arial" w:cs="Arial"/>
          <w:sz w:val="24"/>
          <w:szCs w:val="24"/>
          <w:lang w:val="de-DE"/>
        </w:rPr>
        <w:t xml:space="preserve">hrige </w:t>
      </w:r>
      <w:r w:rsidR="00721554" w:rsidRPr="00AE507F">
        <w:rPr>
          <w:rFonts w:ascii="Arial" w:hAnsi="Arial" w:cs="Arial"/>
          <w:sz w:val="24"/>
          <w:szCs w:val="24"/>
          <w:lang w:val="de-DE"/>
        </w:rPr>
        <w:t>“İlkokul” (</w:t>
      </w:r>
      <w:r w:rsidRPr="00AE507F">
        <w:rPr>
          <w:rFonts w:ascii="Arial" w:hAnsi="Arial" w:cs="Arial"/>
          <w:sz w:val="24"/>
          <w:szCs w:val="24"/>
          <w:lang w:val="de-DE"/>
        </w:rPr>
        <w:t>Grundschule</w:t>
      </w:r>
      <w:r w:rsidR="00721554" w:rsidRPr="00AE507F">
        <w:rPr>
          <w:rFonts w:ascii="Arial" w:hAnsi="Arial" w:cs="Arial"/>
          <w:sz w:val="24"/>
          <w:szCs w:val="24"/>
          <w:lang w:val="de-DE"/>
        </w:rPr>
        <w:t>)</w:t>
      </w:r>
      <w:r w:rsidRPr="00AE507F">
        <w:rPr>
          <w:rFonts w:ascii="Arial" w:hAnsi="Arial" w:cs="Arial"/>
          <w:sz w:val="24"/>
          <w:szCs w:val="24"/>
          <w:lang w:val="de-DE"/>
        </w:rPr>
        <w:t xml:space="preserve">, </w:t>
      </w:r>
      <w:r w:rsidR="00EB55B5" w:rsidRPr="00AE507F">
        <w:rPr>
          <w:rFonts w:ascii="Arial" w:hAnsi="Arial" w:cs="Arial"/>
          <w:sz w:val="24"/>
          <w:szCs w:val="24"/>
          <w:lang w:val="de-DE"/>
        </w:rPr>
        <w:t xml:space="preserve">danach </w:t>
      </w:r>
      <w:r w:rsidR="0063777F" w:rsidRPr="00AE507F">
        <w:rPr>
          <w:rFonts w:ascii="Arial" w:hAnsi="Arial" w:cs="Arial"/>
          <w:sz w:val="24"/>
          <w:szCs w:val="24"/>
          <w:lang w:val="de-DE"/>
        </w:rPr>
        <w:t>die dreijä</w:t>
      </w:r>
      <w:r w:rsidRPr="00AE507F">
        <w:rPr>
          <w:rFonts w:ascii="Arial" w:hAnsi="Arial" w:cs="Arial"/>
          <w:sz w:val="24"/>
          <w:szCs w:val="24"/>
          <w:lang w:val="de-DE"/>
        </w:rPr>
        <w:t xml:space="preserve">hrige </w:t>
      </w:r>
      <w:r w:rsidR="00EB55B5" w:rsidRPr="00AE507F">
        <w:rPr>
          <w:rFonts w:ascii="Arial" w:hAnsi="Arial" w:cs="Arial"/>
          <w:sz w:val="24"/>
          <w:szCs w:val="24"/>
          <w:lang w:val="de-DE"/>
        </w:rPr>
        <w:t>“Orta</w:t>
      </w:r>
      <w:r w:rsidR="00721554" w:rsidRPr="00AE507F">
        <w:rPr>
          <w:rFonts w:ascii="Arial" w:hAnsi="Arial" w:cs="Arial"/>
          <w:sz w:val="24"/>
          <w:szCs w:val="24"/>
          <w:lang w:val="de-DE"/>
        </w:rPr>
        <w:t>okul” (</w:t>
      </w:r>
      <w:r w:rsidRPr="00AE507F">
        <w:rPr>
          <w:rFonts w:ascii="Arial" w:hAnsi="Arial" w:cs="Arial"/>
          <w:sz w:val="24"/>
          <w:szCs w:val="24"/>
          <w:lang w:val="de-DE"/>
        </w:rPr>
        <w:t>Mittelschule</w:t>
      </w:r>
      <w:r w:rsidR="00721554" w:rsidRPr="00AE507F">
        <w:rPr>
          <w:rFonts w:ascii="Arial" w:hAnsi="Arial" w:cs="Arial"/>
          <w:sz w:val="24"/>
          <w:szCs w:val="24"/>
          <w:lang w:val="de-DE"/>
        </w:rPr>
        <w:t>)</w:t>
      </w:r>
      <w:r w:rsidRPr="00AE507F">
        <w:rPr>
          <w:rFonts w:ascii="Arial" w:hAnsi="Arial" w:cs="Arial"/>
          <w:sz w:val="24"/>
          <w:szCs w:val="24"/>
          <w:lang w:val="de-DE"/>
        </w:rPr>
        <w:t xml:space="preserve"> und </w:t>
      </w:r>
      <w:r w:rsidR="0063777F" w:rsidRPr="00AE507F">
        <w:rPr>
          <w:rFonts w:ascii="Arial" w:hAnsi="Arial" w:cs="Arial"/>
          <w:sz w:val="24"/>
          <w:szCs w:val="24"/>
          <w:lang w:val="de-DE"/>
        </w:rPr>
        <w:t>daran anschließend</w:t>
      </w:r>
      <w:r w:rsidR="00EB55B5" w:rsidRPr="00AE507F">
        <w:rPr>
          <w:rFonts w:ascii="Arial" w:hAnsi="Arial" w:cs="Arial"/>
          <w:sz w:val="24"/>
          <w:szCs w:val="24"/>
          <w:lang w:val="de-DE"/>
        </w:rPr>
        <w:t xml:space="preserve"> </w:t>
      </w:r>
      <w:r w:rsidR="0063777F" w:rsidRPr="00AE507F">
        <w:rPr>
          <w:rFonts w:ascii="Arial" w:hAnsi="Arial" w:cs="Arial"/>
          <w:sz w:val="24"/>
          <w:szCs w:val="24"/>
          <w:lang w:val="de-DE"/>
        </w:rPr>
        <w:t>das dreijä</w:t>
      </w:r>
      <w:r w:rsidRPr="00AE507F">
        <w:rPr>
          <w:rFonts w:ascii="Arial" w:hAnsi="Arial" w:cs="Arial"/>
          <w:sz w:val="24"/>
          <w:szCs w:val="24"/>
          <w:lang w:val="de-DE"/>
        </w:rPr>
        <w:t xml:space="preserve">hrige </w:t>
      </w:r>
      <w:r w:rsidR="00721554" w:rsidRPr="00AE507F">
        <w:rPr>
          <w:rFonts w:ascii="Arial" w:hAnsi="Arial" w:cs="Arial"/>
          <w:sz w:val="24"/>
          <w:szCs w:val="24"/>
          <w:lang w:val="de-DE"/>
        </w:rPr>
        <w:t>“Lise” (</w:t>
      </w:r>
      <w:r w:rsidRPr="00AE507F">
        <w:rPr>
          <w:rFonts w:ascii="Arial" w:hAnsi="Arial" w:cs="Arial"/>
          <w:sz w:val="24"/>
          <w:szCs w:val="24"/>
          <w:lang w:val="de-DE"/>
        </w:rPr>
        <w:t>Gymnasium</w:t>
      </w:r>
      <w:r w:rsidR="00721554" w:rsidRPr="00AE507F">
        <w:rPr>
          <w:rFonts w:ascii="Arial" w:hAnsi="Arial" w:cs="Arial"/>
          <w:sz w:val="24"/>
          <w:szCs w:val="24"/>
          <w:lang w:val="de-DE"/>
        </w:rPr>
        <w:t>)</w:t>
      </w:r>
      <w:r w:rsidR="002F49C9" w:rsidRPr="00AE507F">
        <w:rPr>
          <w:rFonts w:ascii="Arial" w:hAnsi="Arial" w:cs="Arial"/>
          <w:sz w:val="24"/>
          <w:szCs w:val="24"/>
          <w:lang w:val="de-DE"/>
        </w:rPr>
        <w:t>;</w:t>
      </w:r>
      <w:r w:rsidRPr="00AE507F">
        <w:rPr>
          <w:rFonts w:ascii="Arial" w:hAnsi="Arial" w:cs="Arial"/>
          <w:sz w:val="24"/>
          <w:szCs w:val="24"/>
          <w:lang w:val="de-DE"/>
        </w:rPr>
        <w:t xml:space="preserve"> (</w:t>
      </w:r>
      <w:r w:rsidR="00537DA2" w:rsidRPr="00AE507F">
        <w:rPr>
          <w:rFonts w:ascii="Arial" w:hAnsi="Arial" w:cs="Arial"/>
          <w:sz w:val="24"/>
          <w:szCs w:val="24"/>
          <w:lang w:val="de-DE"/>
        </w:rPr>
        <w:t>wä</w:t>
      </w:r>
      <w:r w:rsidRPr="00AE507F">
        <w:rPr>
          <w:rFonts w:ascii="Arial" w:hAnsi="Arial" w:cs="Arial"/>
          <w:sz w:val="24"/>
          <w:szCs w:val="24"/>
          <w:lang w:val="de-DE"/>
        </w:rPr>
        <w:t>hrend die Grundschule als Prim</w:t>
      </w:r>
      <w:r w:rsidR="002F49C9" w:rsidRPr="00AE507F">
        <w:rPr>
          <w:rFonts w:ascii="Arial" w:hAnsi="Arial" w:cs="Arial"/>
          <w:sz w:val="24"/>
          <w:szCs w:val="24"/>
          <w:lang w:val="de-DE"/>
        </w:rPr>
        <w:t>a</w:t>
      </w:r>
      <w:r w:rsidR="006A5576" w:rsidRPr="00AE507F">
        <w:rPr>
          <w:rFonts w:ascii="Arial" w:hAnsi="Arial" w:cs="Arial"/>
          <w:sz w:val="24"/>
          <w:szCs w:val="24"/>
          <w:lang w:val="de-DE"/>
        </w:rPr>
        <w:t>r</w:t>
      </w:r>
      <w:r w:rsidRPr="00AE507F">
        <w:rPr>
          <w:rFonts w:ascii="Arial" w:hAnsi="Arial" w:cs="Arial"/>
          <w:sz w:val="24"/>
          <w:szCs w:val="24"/>
          <w:lang w:val="de-DE"/>
        </w:rPr>
        <w:t>stufe bezeichnet w</w:t>
      </w:r>
      <w:r w:rsidR="002F2C95" w:rsidRPr="00AE507F">
        <w:rPr>
          <w:rFonts w:ascii="Arial" w:hAnsi="Arial" w:cs="Arial"/>
          <w:sz w:val="24"/>
          <w:szCs w:val="24"/>
          <w:lang w:val="de-DE"/>
        </w:rPr>
        <w:t>urde</w:t>
      </w:r>
      <w:r w:rsidRPr="00AE507F">
        <w:rPr>
          <w:rFonts w:ascii="Arial" w:hAnsi="Arial" w:cs="Arial"/>
          <w:sz w:val="24"/>
          <w:szCs w:val="24"/>
          <w:lang w:val="de-DE"/>
        </w:rPr>
        <w:t xml:space="preserve">, </w:t>
      </w:r>
      <w:r w:rsidR="002F49C9" w:rsidRPr="00AE507F">
        <w:rPr>
          <w:rFonts w:ascii="Arial" w:hAnsi="Arial" w:cs="Arial"/>
          <w:sz w:val="24"/>
          <w:szCs w:val="24"/>
          <w:lang w:val="de-DE"/>
        </w:rPr>
        <w:t>wu</w:t>
      </w:r>
      <w:r w:rsidR="002F2C95" w:rsidRPr="00AE507F">
        <w:rPr>
          <w:rFonts w:ascii="Arial" w:hAnsi="Arial" w:cs="Arial"/>
          <w:sz w:val="24"/>
          <w:szCs w:val="24"/>
          <w:lang w:val="de-DE"/>
        </w:rPr>
        <w:t>rde</w:t>
      </w:r>
      <w:r w:rsidR="002F49C9" w:rsidRPr="00AE507F">
        <w:rPr>
          <w:rFonts w:ascii="Arial" w:hAnsi="Arial" w:cs="Arial"/>
          <w:sz w:val="24"/>
          <w:szCs w:val="24"/>
          <w:lang w:val="de-DE"/>
        </w:rPr>
        <w:t>n</w:t>
      </w:r>
      <w:r w:rsidR="002F2C95" w:rsidRPr="00AE507F">
        <w:rPr>
          <w:rFonts w:ascii="Arial" w:hAnsi="Arial" w:cs="Arial"/>
          <w:sz w:val="24"/>
          <w:szCs w:val="24"/>
          <w:lang w:val="de-DE"/>
        </w:rPr>
        <w:t xml:space="preserve"> </w:t>
      </w:r>
      <w:r w:rsidRPr="00AE507F">
        <w:rPr>
          <w:rFonts w:ascii="Arial" w:hAnsi="Arial" w:cs="Arial"/>
          <w:sz w:val="24"/>
          <w:szCs w:val="24"/>
          <w:lang w:val="de-DE"/>
        </w:rPr>
        <w:t>Mittelschule und Gymnasium in der Sekund</w:t>
      </w:r>
      <w:r w:rsidR="002F49C9" w:rsidRPr="00AE507F">
        <w:rPr>
          <w:rFonts w:ascii="Arial" w:hAnsi="Arial" w:cs="Arial"/>
          <w:sz w:val="24"/>
          <w:szCs w:val="24"/>
          <w:lang w:val="de-DE"/>
        </w:rPr>
        <w:t>a</w:t>
      </w:r>
      <w:r w:rsidR="006A5576" w:rsidRPr="00AE507F">
        <w:rPr>
          <w:rFonts w:ascii="Arial" w:hAnsi="Arial" w:cs="Arial"/>
          <w:sz w:val="24"/>
          <w:szCs w:val="24"/>
          <w:lang w:val="de-DE"/>
        </w:rPr>
        <w:t>r</w:t>
      </w:r>
      <w:r w:rsidRPr="00AE507F">
        <w:rPr>
          <w:rFonts w:ascii="Arial" w:hAnsi="Arial" w:cs="Arial"/>
          <w:sz w:val="24"/>
          <w:szCs w:val="24"/>
          <w:lang w:val="de-DE"/>
        </w:rPr>
        <w:t xml:space="preserve">stufe </w:t>
      </w:r>
      <w:r w:rsidR="002F49C9" w:rsidRPr="00AE507F">
        <w:rPr>
          <w:rFonts w:ascii="Arial" w:hAnsi="Arial" w:cs="Arial"/>
          <w:sz w:val="24"/>
          <w:szCs w:val="24"/>
          <w:lang w:val="de-DE"/>
        </w:rPr>
        <w:t>zusammengefasst)</w:t>
      </w:r>
      <w:r w:rsidRPr="00AE507F">
        <w:rPr>
          <w:rFonts w:ascii="Arial" w:hAnsi="Arial" w:cs="Arial"/>
          <w:sz w:val="24"/>
          <w:szCs w:val="24"/>
          <w:lang w:val="de-DE"/>
        </w:rPr>
        <w:t>. Die Schulerziehung dauert</w:t>
      </w:r>
      <w:r w:rsidR="002F2C95" w:rsidRPr="00AE507F">
        <w:rPr>
          <w:rFonts w:ascii="Arial" w:hAnsi="Arial" w:cs="Arial"/>
          <w:sz w:val="24"/>
          <w:szCs w:val="24"/>
          <w:lang w:val="de-DE"/>
        </w:rPr>
        <w:t>e</w:t>
      </w:r>
      <w:r w:rsidR="002F49C9" w:rsidRPr="00AE507F">
        <w:rPr>
          <w:rFonts w:ascii="Arial" w:hAnsi="Arial" w:cs="Arial"/>
          <w:sz w:val="24"/>
          <w:szCs w:val="24"/>
          <w:lang w:val="de-DE"/>
        </w:rPr>
        <w:t xml:space="preserve"> insgesamt 11 Jahre (</w:t>
      </w:r>
      <w:r w:rsidRPr="00AE507F">
        <w:rPr>
          <w:rFonts w:ascii="Arial" w:hAnsi="Arial" w:cs="Arial"/>
          <w:sz w:val="24"/>
          <w:szCs w:val="24"/>
          <w:lang w:val="de-DE"/>
        </w:rPr>
        <w:t>5 + 3 + 3).</w:t>
      </w:r>
      <w:r w:rsidR="002F2C95" w:rsidRPr="00AE507F">
        <w:rPr>
          <w:rFonts w:ascii="Arial" w:hAnsi="Arial" w:cs="Arial"/>
          <w:sz w:val="24"/>
          <w:szCs w:val="24"/>
          <w:lang w:val="de-DE"/>
        </w:rPr>
        <w:t xml:space="preserve"> </w:t>
      </w:r>
      <w:r w:rsidR="002F49C9" w:rsidRPr="00AE507F">
        <w:rPr>
          <w:rFonts w:ascii="Arial" w:hAnsi="Arial" w:cs="Arial"/>
          <w:sz w:val="24"/>
          <w:szCs w:val="24"/>
          <w:lang w:val="de-DE"/>
        </w:rPr>
        <w:t>Einen obligatorischen Schulbesuch gab es jedoch nur in der Grundschule.</w:t>
      </w:r>
    </w:p>
    <w:p w:rsidR="002F2C95" w:rsidRPr="00AE507F" w:rsidRDefault="002F49C9" w:rsidP="00102528">
      <w:pPr>
        <w:shd w:val="clear" w:color="auto" w:fill="FFFFFF"/>
        <w:spacing w:after="120"/>
        <w:jc w:val="both"/>
        <w:rPr>
          <w:rFonts w:ascii="Arial" w:hAnsi="Arial" w:cs="Arial"/>
          <w:sz w:val="24"/>
          <w:szCs w:val="24"/>
          <w:lang w:val="de-DE"/>
        </w:rPr>
      </w:pPr>
      <w:r w:rsidRPr="00AE507F">
        <w:rPr>
          <w:rFonts w:ascii="Arial" w:hAnsi="Arial" w:cs="Arial"/>
          <w:sz w:val="24"/>
          <w:szCs w:val="24"/>
          <w:lang w:val="de-DE"/>
        </w:rPr>
        <w:t>Infolge einer</w:t>
      </w:r>
      <w:r w:rsidR="002F2C95" w:rsidRPr="00AE507F">
        <w:rPr>
          <w:rFonts w:ascii="Arial" w:hAnsi="Arial" w:cs="Arial"/>
          <w:sz w:val="24"/>
          <w:szCs w:val="24"/>
          <w:lang w:val="de-DE"/>
        </w:rPr>
        <w:t xml:space="preserve"> Gesetzänderung im Jahre </w:t>
      </w:r>
      <w:r w:rsidRPr="00AE507F">
        <w:rPr>
          <w:rFonts w:ascii="Arial" w:hAnsi="Arial" w:cs="Arial"/>
          <w:sz w:val="24"/>
          <w:szCs w:val="24"/>
          <w:lang w:val="de-DE"/>
        </w:rPr>
        <w:t>1997-1998 wurde</w:t>
      </w:r>
      <w:r w:rsidR="00B75A87" w:rsidRPr="00AE507F">
        <w:rPr>
          <w:rFonts w:ascii="Arial" w:hAnsi="Arial" w:cs="Arial"/>
          <w:sz w:val="24"/>
          <w:szCs w:val="24"/>
          <w:lang w:val="de-DE"/>
        </w:rPr>
        <w:t xml:space="preserve"> das System g</w:t>
      </w:r>
      <w:r w:rsidR="002F2C95" w:rsidRPr="00AE507F">
        <w:rPr>
          <w:rFonts w:ascii="Arial" w:hAnsi="Arial" w:cs="Arial"/>
          <w:sz w:val="24"/>
          <w:szCs w:val="24"/>
          <w:lang w:val="de-DE"/>
        </w:rPr>
        <w:t>eändert</w:t>
      </w:r>
      <w:r w:rsidRPr="00AE507F">
        <w:rPr>
          <w:rFonts w:ascii="Arial" w:hAnsi="Arial" w:cs="Arial"/>
          <w:sz w:val="24"/>
          <w:szCs w:val="24"/>
          <w:lang w:val="de-DE"/>
        </w:rPr>
        <w:t>; man legte</w:t>
      </w:r>
      <w:r w:rsidR="002F2C95" w:rsidRPr="00AE507F">
        <w:rPr>
          <w:rFonts w:ascii="Arial" w:hAnsi="Arial" w:cs="Arial"/>
          <w:sz w:val="24"/>
          <w:szCs w:val="24"/>
          <w:lang w:val="de-DE"/>
        </w:rPr>
        <w:t xml:space="preserve"> Grundschule und Mittelschule zusammen</w:t>
      </w:r>
      <w:r w:rsidR="00721554" w:rsidRPr="00AE507F">
        <w:rPr>
          <w:rFonts w:ascii="Arial" w:hAnsi="Arial" w:cs="Arial"/>
          <w:sz w:val="24"/>
          <w:szCs w:val="24"/>
          <w:lang w:val="de-DE"/>
        </w:rPr>
        <w:t xml:space="preserve"> </w:t>
      </w:r>
      <w:r w:rsidR="002F2C95" w:rsidRPr="00AE507F">
        <w:rPr>
          <w:rFonts w:ascii="Arial" w:hAnsi="Arial" w:cs="Arial"/>
          <w:sz w:val="24"/>
          <w:szCs w:val="24"/>
          <w:lang w:val="de-DE"/>
        </w:rPr>
        <w:t xml:space="preserve">und </w:t>
      </w:r>
      <w:r w:rsidRPr="00AE507F">
        <w:rPr>
          <w:rFonts w:ascii="Arial" w:hAnsi="Arial" w:cs="Arial"/>
          <w:sz w:val="24"/>
          <w:szCs w:val="24"/>
          <w:lang w:val="de-DE"/>
        </w:rPr>
        <w:t xml:space="preserve">organisierte </w:t>
      </w:r>
      <w:r w:rsidR="002F2C95" w:rsidRPr="00AE507F">
        <w:rPr>
          <w:rFonts w:ascii="Arial" w:hAnsi="Arial" w:cs="Arial"/>
          <w:sz w:val="24"/>
          <w:szCs w:val="24"/>
          <w:lang w:val="de-DE"/>
        </w:rPr>
        <w:t>unter einem neuen Namen</w:t>
      </w:r>
      <w:r w:rsidRPr="00AE507F">
        <w:rPr>
          <w:rFonts w:ascii="Arial" w:hAnsi="Arial" w:cs="Arial"/>
          <w:sz w:val="24"/>
          <w:szCs w:val="24"/>
          <w:lang w:val="de-DE"/>
        </w:rPr>
        <w:t xml:space="preserve"> die</w:t>
      </w:r>
      <w:r w:rsidR="00721554" w:rsidRPr="00AE507F">
        <w:rPr>
          <w:rFonts w:ascii="Arial" w:hAnsi="Arial" w:cs="Arial"/>
          <w:sz w:val="24"/>
          <w:szCs w:val="24"/>
          <w:lang w:val="de-DE"/>
        </w:rPr>
        <w:t xml:space="preserve"> “İlköğretim okulu” (Grundausbildungsschule) neu</w:t>
      </w:r>
      <w:r w:rsidRPr="00AE507F">
        <w:rPr>
          <w:rFonts w:ascii="Arial" w:hAnsi="Arial" w:cs="Arial"/>
          <w:sz w:val="24"/>
          <w:szCs w:val="24"/>
          <w:lang w:val="de-DE"/>
        </w:rPr>
        <w:t>, wo</w:t>
      </w:r>
      <w:r w:rsidR="00721554" w:rsidRPr="00AE507F">
        <w:rPr>
          <w:rFonts w:ascii="Arial" w:hAnsi="Arial" w:cs="Arial"/>
          <w:sz w:val="24"/>
          <w:szCs w:val="24"/>
          <w:lang w:val="de-DE"/>
        </w:rPr>
        <w:t>durch diese 8 Jahre als</w:t>
      </w:r>
      <w:r w:rsidRPr="00AE507F">
        <w:rPr>
          <w:rFonts w:ascii="Arial" w:hAnsi="Arial" w:cs="Arial"/>
          <w:sz w:val="24"/>
          <w:szCs w:val="24"/>
          <w:lang w:val="de-DE"/>
        </w:rPr>
        <w:t xml:space="preserve"> obligatorische </w:t>
      </w:r>
      <w:r w:rsidR="00721554" w:rsidRPr="00AE507F">
        <w:rPr>
          <w:rFonts w:ascii="Arial" w:hAnsi="Arial" w:cs="Arial"/>
          <w:sz w:val="24"/>
          <w:szCs w:val="24"/>
          <w:lang w:val="de-DE"/>
        </w:rPr>
        <w:t>Ausbildungsdauer</w:t>
      </w:r>
      <w:r w:rsidRPr="00AE507F">
        <w:rPr>
          <w:rFonts w:ascii="Arial" w:hAnsi="Arial" w:cs="Arial"/>
          <w:sz w:val="24"/>
          <w:szCs w:val="24"/>
          <w:lang w:val="de-DE"/>
        </w:rPr>
        <w:t xml:space="preserve"> ausgewiesen</w:t>
      </w:r>
      <w:r w:rsidR="00721554" w:rsidRPr="00AE507F">
        <w:rPr>
          <w:rFonts w:ascii="Arial" w:hAnsi="Arial" w:cs="Arial"/>
          <w:sz w:val="24"/>
          <w:szCs w:val="24"/>
          <w:lang w:val="de-DE"/>
        </w:rPr>
        <w:t xml:space="preserve"> worden</w:t>
      </w:r>
      <w:r w:rsidRPr="00AE507F">
        <w:rPr>
          <w:rFonts w:ascii="Arial" w:hAnsi="Arial" w:cs="Arial"/>
          <w:sz w:val="24"/>
          <w:szCs w:val="24"/>
          <w:lang w:val="de-DE"/>
        </w:rPr>
        <w:t xml:space="preserve"> sind</w:t>
      </w:r>
      <w:r w:rsidR="00721554" w:rsidRPr="00AE507F">
        <w:rPr>
          <w:rFonts w:ascii="Arial" w:hAnsi="Arial" w:cs="Arial"/>
          <w:sz w:val="24"/>
          <w:szCs w:val="24"/>
          <w:lang w:val="de-DE"/>
        </w:rPr>
        <w:t>.</w:t>
      </w:r>
    </w:p>
    <w:p w:rsidR="002F2C95" w:rsidRPr="00F864D6" w:rsidRDefault="002F49C9" w:rsidP="00102528">
      <w:pPr>
        <w:shd w:val="clear" w:color="auto" w:fill="FFFFFF"/>
        <w:spacing w:after="120"/>
        <w:jc w:val="both"/>
        <w:rPr>
          <w:rFonts w:ascii="Arial" w:hAnsi="Arial" w:cs="Arial"/>
          <w:sz w:val="24"/>
          <w:szCs w:val="24"/>
          <w:lang w:val="de-DE"/>
        </w:rPr>
      </w:pPr>
      <w:r w:rsidRPr="00AE507F">
        <w:rPr>
          <w:rFonts w:ascii="Arial" w:hAnsi="Arial" w:cs="Arial"/>
          <w:sz w:val="24"/>
          <w:szCs w:val="24"/>
          <w:lang w:val="de-DE"/>
        </w:rPr>
        <w:t xml:space="preserve">Auch hinsichtlich der </w:t>
      </w:r>
      <w:r w:rsidR="000E5D24" w:rsidRPr="00AE507F">
        <w:rPr>
          <w:rFonts w:ascii="Arial" w:hAnsi="Arial" w:cs="Arial"/>
          <w:sz w:val="24"/>
          <w:szCs w:val="24"/>
          <w:lang w:val="de-DE"/>
        </w:rPr>
        <w:t>Dauer des Gymnasi</w:t>
      </w:r>
      <w:r w:rsidRPr="00AE507F">
        <w:rPr>
          <w:rFonts w:ascii="Arial" w:hAnsi="Arial" w:cs="Arial"/>
          <w:sz w:val="24"/>
          <w:szCs w:val="24"/>
          <w:lang w:val="de-DE"/>
        </w:rPr>
        <w:t>albesuches ergab sich eine Änderung : sie wurde</w:t>
      </w:r>
      <w:r w:rsidR="000E5D24" w:rsidRPr="00AE507F">
        <w:rPr>
          <w:rFonts w:ascii="Arial" w:hAnsi="Arial" w:cs="Arial"/>
          <w:sz w:val="24"/>
          <w:szCs w:val="24"/>
          <w:lang w:val="de-DE"/>
        </w:rPr>
        <w:t xml:space="preserve"> </w:t>
      </w:r>
      <w:r w:rsidRPr="00AE507F">
        <w:rPr>
          <w:rFonts w:ascii="Arial" w:hAnsi="Arial" w:cs="Arial"/>
          <w:sz w:val="24"/>
          <w:szCs w:val="24"/>
          <w:lang w:val="de-DE"/>
        </w:rPr>
        <w:t>mit dem Schuljahr</w:t>
      </w:r>
      <w:r w:rsidR="000E5D24" w:rsidRPr="00AE507F">
        <w:rPr>
          <w:rFonts w:ascii="Arial" w:hAnsi="Arial" w:cs="Arial"/>
          <w:sz w:val="24"/>
          <w:szCs w:val="24"/>
          <w:lang w:val="de-DE"/>
        </w:rPr>
        <w:t xml:space="preserve"> 200</w:t>
      </w:r>
      <w:r w:rsidR="00B54167" w:rsidRPr="00AE507F">
        <w:rPr>
          <w:rFonts w:ascii="Arial" w:hAnsi="Arial" w:cs="Arial"/>
          <w:sz w:val="24"/>
          <w:szCs w:val="24"/>
          <w:lang w:val="de-DE"/>
        </w:rPr>
        <w:t xml:space="preserve">5-2006 </w:t>
      </w:r>
      <w:r w:rsidRPr="00AE507F">
        <w:rPr>
          <w:rFonts w:ascii="Arial" w:hAnsi="Arial" w:cs="Arial"/>
          <w:sz w:val="24"/>
          <w:szCs w:val="24"/>
          <w:lang w:val="de-DE"/>
        </w:rPr>
        <w:t>von</w:t>
      </w:r>
      <w:r w:rsidR="000E5D24" w:rsidRPr="00AE507F">
        <w:rPr>
          <w:rFonts w:ascii="Arial" w:hAnsi="Arial" w:cs="Arial"/>
          <w:sz w:val="24"/>
          <w:szCs w:val="24"/>
          <w:lang w:val="de-DE"/>
        </w:rPr>
        <w:t xml:space="preserve"> 3 </w:t>
      </w:r>
      <w:r w:rsidRPr="00AE507F">
        <w:rPr>
          <w:rFonts w:ascii="Arial" w:hAnsi="Arial" w:cs="Arial"/>
          <w:sz w:val="24"/>
          <w:szCs w:val="24"/>
          <w:lang w:val="de-DE"/>
        </w:rPr>
        <w:t>auf 4 Jahre erhöht. Dadurch</w:t>
      </w:r>
      <w:r w:rsidR="000E5D24" w:rsidRPr="00AE507F">
        <w:rPr>
          <w:rFonts w:ascii="Arial" w:hAnsi="Arial" w:cs="Arial"/>
          <w:sz w:val="24"/>
          <w:szCs w:val="24"/>
          <w:lang w:val="de-DE"/>
        </w:rPr>
        <w:t xml:space="preserve"> ist </w:t>
      </w:r>
      <w:r w:rsidRPr="00AE507F">
        <w:rPr>
          <w:rFonts w:ascii="Arial" w:hAnsi="Arial" w:cs="Arial"/>
          <w:sz w:val="24"/>
          <w:szCs w:val="24"/>
          <w:lang w:val="de-DE"/>
        </w:rPr>
        <w:t>eine</w:t>
      </w:r>
      <w:r w:rsidR="000E5D24" w:rsidRPr="00AE507F">
        <w:rPr>
          <w:rFonts w:ascii="Arial" w:hAnsi="Arial" w:cs="Arial"/>
          <w:sz w:val="24"/>
          <w:szCs w:val="24"/>
          <w:lang w:val="de-DE"/>
        </w:rPr>
        <w:t xml:space="preserve"> bessere Vorb</w:t>
      </w:r>
      <w:r w:rsidRPr="00AE507F">
        <w:rPr>
          <w:rFonts w:ascii="Arial" w:hAnsi="Arial" w:cs="Arial"/>
          <w:sz w:val="24"/>
          <w:szCs w:val="24"/>
          <w:lang w:val="de-DE"/>
        </w:rPr>
        <w:t>ereitung der SchülerInnen für die allgemeine Annahmeprüfung der Universitäten durch langjärige</w:t>
      </w:r>
      <w:r w:rsidR="000E5D24" w:rsidRPr="00AE507F">
        <w:rPr>
          <w:rFonts w:ascii="Arial" w:hAnsi="Arial" w:cs="Arial"/>
          <w:sz w:val="24"/>
          <w:szCs w:val="24"/>
          <w:lang w:val="de-DE"/>
        </w:rPr>
        <w:t xml:space="preserve"> kommerzielle Vorbereitungskurse erzie</w:t>
      </w:r>
      <w:r w:rsidRPr="00AE507F">
        <w:rPr>
          <w:rFonts w:ascii="Arial" w:hAnsi="Arial" w:cs="Arial"/>
          <w:sz w:val="24"/>
          <w:szCs w:val="24"/>
          <w:lang w:val="de-DE"/>
        </w:rPr>
        <w:t>l</w:t>
      </w:r>
      <w:r w:rsidR="000E5D24" w:rsidRPr="00AE507F">
        <w:rPr>
          <w:rFonts w:ascii="Arial" w:hAnsi="Arial" w:cs="Arial"/>
          <w:sz w:val="24"/>
          <w:szCs w:val="24"/>
          <w:lang w:val="de-DE"/>
        </w:rPr>
        <w:t>t worden.</w:t>
      </w:r>
    </w:p>
    <w:p w:rsidR="00CC534B" w:rsidRPr="00102528" w:rsidRDefault="00CC534B" w:rsidP="00102528">
      <w:pPr>
        <w:shd w:val="clear" w:color="auto" w:fill="FFFFFF"/>
        <w:spacing w:after="120"/>
        <w:jc w:val="both"/>
        <w:rPr>
          <w:rFonts w:ascii="Arial" w:hAnsi="Arial" w:cs="Arial"/>
          <w:sz w:val="24"/>
          <w:szCs w:val="24"/>
        </w:rPr>
      </w:pPr>
      <w:r w:rsidRPr="00F864D6">
        <w:rPr>
          <w:rFonts w:ascii="Arial" w:hAnsi="Arial" w:cs="Arial"/>
          <w:sz w:val="24"/>
          <w:szCs w:val="24"/>
          <w:lang w:val="de-DE"/>
        </w:rPr>
        <w:t>Ein wichtiger Indikator f</w:t>
      </w:r>
      <w:r w:rsidR="00D3613F" w:rsidRPr="00F864D6">
        <w:rPr>
          <w:rFonts w:ascii="Arial" w:hAnsi="Arial" w:cs="Arial"/>
          <w:sz w:val="24"/>
          <w:szCs w:val="24"/>
          <w:lang w:val="de-DE"/>
        </w:rPr>
        <w:t>ür</w:t>
      </w:r>
      <w:r w:rsidRPr="00F864D6">
        <w:rPr>
          <w:rFonts w:ascii="Arial" w:hAnsi="Arial" w:cs="Arial"/>
          <w:sz w:val="24"/>
          <w:szCs w:val="24"/>
          <w:lang w:val="de-DE"/>
        </w:rPr>
        <w:t xml:space="preserve"> das allgemeine Erziehungsniveau ist</w:t>
      </w:r>
      <w:r w:rsidR="005551B7">
        <w:rPr>
          <w:rFonts w:ascii="Arial" w:hAnsi="Arial" w:cs="Arial"/>
          <w:sz w:val="24"/>
          <w:szCs w:val="24"/>
          <w:lang w:val="de-DE"/>
        </w:rPr>
        <w:t xml:space="preserve"> die Anzahl der Kinder, die vom </w:t>
      </w:r>
      <w:r w:rsidRPr="00F864D6">
        <w:rPr>
          <w:rFonts w:ascii="Arial" w:hAnsi="Arial" w:cs="Arial"/>
          <w:sz w:val="24"/>
          <w:szCs w:val="24"/>
          <w:lang w:val="de-DE"/>
        </w:rPr>
        <w:t>angeboten</w:t>
      </w:r>
      <w:r w:rsidR="005551B7">
        <w:rPr>
          <w:rFonts w:ascii="Arial" w:hAnsi="Arial" w:cs="Arial"/>
          <w:sz w:val="24"/>
          <w:szCs w:val="24"/>
          <w:lang w:val="de-DE"/>
        </w:rPr>
        <w:t>en Schulunterricht profitieren</w:t>
      </w:r>
      <w:r w:rsidRPr="00F864D6">
        <w:rPr>
          <w:rFonts w:ascii="Arial" w:hAnsi="Arial" w:cs="Arial"/>
          <w:sz w:val="24"/>
          <w:szCs w:val="24"/>
          <w:lang w:val="de-DE"/>
        </w:rPr>
        <w:t xml:space="preserve"> konnte</w:t>
      </w:r>
      <w:r w:rsidR="005551B7">
        <w:rPr>
          <w:rFonts w:ascii="Arial" w:hAnsi="Arial" w:cs="Arial"/>
          <w:sz w:val="24"/>
          <w:szCs w:val="24"/>
          <w:lang w:val="de-DE"/>
        </w:rPr>
        <w:t>n</w:t>
      </w:r>
      <w:r w:rsidRPr="00F864D6">
        <w:rPr>
          <w:rFonts w:ascii="Arial" w:hAnsi="Arial" w:cs="Arial"/>
          <w:sz w:val="24"/>
          <w:szCs w:val="24"/>
          <w:lang w:val="de-DE"/>
        </w:rPr>
        <w:t xml:space="preserve">. </w:t>
      </w:r>
    </w:p>
    <w:p w:rsidR="00CC534B" w:rsidRPr="00102528" w:rsidRDefault="00CC534B" w:rsidP="00E8109F">
      <w:pPr>
        <w:shd w:val="clear" w:color="auto" w:fill="FFFFFF"/>
        <w:spacing w:after="120"/>
        <w:jc w:val="both"/>
        <w:rPr>
          <w:rFonts w:ascii="Arial" w:hAnsi="Arial" w:cs="Arial"/>
          <w:sz w:val="24"/>
          <w:szCs w:val="24"/>
        </w:rPr>
      </w:pPr>
      <w:r w:rsidRPr="00F864D6">
        <w:rPr>
          <w:rFonts w:ascii="Arial" w:hAnsi="Arial" w:cs="Arial"/>
          <w:sz w:val="24"/>
          <w:szCs w:val="24"/>
          <w:lang w:val="de-DE"/>
        </w:rPr>
        <w:t>Obwohl die Grundschulen zahle</w:t>
      </w:r>
      <w:r w:rsidR="00BA2DBD" w:rsidRPr="00F864D6">
        <w:rPr>
          <w:rFonts w:ascii="Arial" w:hAnsi="Arial" w:cs="Arial"/>
          <w:sz w:val="24"/>
          <w:szCs w:val="24"/>
          <w:lang w:val="de-DE"/>
        </w:rPr>
        <w:t>nmä</w:t>
      </w:r>
      <w:r w:rsidR="005403C8" w:rsidRPr="00F864D6">
        <w:rPr>
          <w:rFonts w:ascii="Arial" w:hAnsi="Arial" w:cs="Arial"/>
          <w:sz w:val="24"/>
          <w:szCs w:val="24"/>
          <w:lang w:val="de-DE"/>
        </w:rPr>
        <w:t>ßig</w:t>
      </w:r>
      <w:r w:rsidRPr="00F864D6">
        <w:rPr>
          <w:rFonts w:ascii="Arial" w:hAnsi="Arial" w:cs="Arial"/>
          <w:sz w:val="24"/>
          <w:szCs w:val="24"/>
          <w:lang w:val="de-DE"/>
        </w:rPr>
        <w:t xml:space="preserve"> am s</w:t>
      </w:r>
      <w:r w:rsidR="00622949" w:rsidRPr="00F864D6">
        <w:rPr>
          <w:rFonts w:ascii="Arial" w:hAnsi="Arial" w:cs="Arial"/>
          <w:sz w:val="24"/>
          <w:szCs w:val="24"/>
          <w:lang w:val="de-DE"/>
        </w:rPr>
        <w:t>tär</w:t>
      </w:r>
      <w:r w:rsidRPr="00F864D6">
        <w:rPr>
          <w:rFonts w:ascii="Arial" w:hAnsi="Arial" w:cs="Arial"/>
          <w:sz w:val="24"/>
          <w:szCs w:val="24"/>
          <w:lang w:val="de-DE"/>
        </w:rPr>
        <w:t>ksten vertreten sind, reichen sie f</w:t>
      </w:r>
      <w:r w:rsidR="00D3613F" w:rsidRPr="00F864D6">
        <w:rPr>
          <w:rFonts w:ascii="Arial" w:hAnsi="Arial" w:cs="Arial"/>
          <w:sz w:val="24"/>
          <w:szCs w:val="24"/>
          <w:lang w:val="de-DE"/>
        </w:rPr>
        <w:t>ür</w:t>
      </w:r>
      <w:r w:rsidRPr="00F864D6">
        <w:rPr>
          <w:rFonts w:ascii="Arial" w:hAnsi="Arial" w:cs="Arial"/>
          <w:sz w:val="24"/>
          <w:szCs w:val="24"/>
          <w:lang w:val="de-DE"/>
        </w:rPr>
        <w:t xml:space="preserve"> die Kinder im Grundschulalter nicht aus. Es gibt Schulen mit </w:t>
      </w:r>
      <w:r w:rsidR="00942030" w:rsidRPr="00F864D6">
        <w:rPr>
          <w:rFonts w:ascii="Arial" w:hAnsi="Arial" w:cs="Arial"/>
          <w:sz w:val="24"/>
          <w:szCs w:val="24"/>
          <w:lang w:val="de-DE"/>
        </w:rPr>
        <w:t>6</w:t>
      </w:r>
      <w:r w:rsidR="00A72464" w:rsidRPr="00F864D6">
        <w:rPr>
          <w:rFonts w:ascii="Arial" w:hAnsi="Arial" w:cs="Arial"/>
          <w:sz w:val="24"/>
          <w:szCs w:val="24"/>
          <w:lang w:val="de-DE"/>
        </w:rPr>
        <w:t>0-</w:t>
      </w:r>
      <w:r w:rsidRPr="00F864D6">
        <w:rPr>
          <w:rFonts w:ascii="Arial" w:hAnsi="Arial" w:cs="Arial"/>
          <w:sz w:val="24"/>
          <w:szCs w:val="24"/>
          <w:lang w:val="de-DE"/>
        </w:rPr>
        <w:t xml:space="preserve">80 Kindern pro Klasse. Es zeigt sich weiterhin, </w:t>
      </w:r>
      <w:r w:rsidR="007B2729">
        <w:rPr>
          <w:rFonts w:ascii="Arial" w:hAnsi="Arial" w:cs="Arial"/>
          <w:sz w:val="24"/>
          <w:szCs w:val="24"/>
          <w:lang w:val="de-DE"/>
        </w:rPr>
        <w:t>dass</w:t>
      </w:r>
      <w:r w:rsidRPr="00F864D6">
        <w:rPr>
          <w:rFonts w:ascii="Arial" w:hAnsi="Arial" w:cs="Arial"/>
          <w:sz w:val="24"/>
          <w:szCs w:val="24"/>
          <w:lang w:val="de-DE"/>
        </w:rPr>
        <w:t xml:space="preserve"> die Zahl der Schulerinnen beim </w:t>
      </w:r>
      <w:r w:rsidR="00C8298D" w:rsidRPr="00F864D6">
        <w:rPr>
          <w:rFonts w:ascii="Arial" w:hAnsi="Arial" w:cs="Arial"/>
          <w:sz w:val="24"/>
          <w:szCs w:val="24"/>
          <w:lang w:val="de-DE"/>
        </w:rPr>
        <w:t>Über</w:t>
      </w:r>
      <w:r w:rsidRPr="00F864D6">
        <w:rPr>
          <w:rFonts w:ascii="Arial" w:hAnsi="Arial" w:cs="Arial"/>
          <w:sz w:val="24"/>
          <w:szCs w:val="24"/>
          <w:lang w:val="de-DE"/>
        </w:rPr>
        <w:t>gang zu Mittelschule und Gymnasium stark ab</w:t>
      </w:r>
      <w:r w:rsidR="00AA00FC" w:rsidRPr="00F864D6">
        <w:rPr>
          <w:rFonts w:ascii="Arial" w:hAnsi="Arial" w:cs="Arial"/>
          <w:sz w:val="24"/>
          <w:szCs w:val="24"/>
          <w:lang w:val="de-DE"/>
        </w:rPr>
        <w:t>fäl</w:t>
      </w:r>
      <w:r w:rsidRPr="00F864D6">
        <w:rPr>
          <w:rFonts w:ascii="Arial" w:hAnsi="Arial" w:cs="Arial"/>
          <w:sz w:val="24"/>
          <w:szCs w:val="24"/>
          <w:lang w:val="de-DE"/>
        </w:rPr>
        <w:t>lt. Auf jeder Ebene bleibt die Anzahl der M</w:t>
      </w:r>
      <w:r w:rsidR="00152266" w:rsidRPr="00F864D6">
        <w:rPr>
          <w:rFonts w:ascii="Arial" w:hAnsi="Arial" w:cs="Arial"/>
          <w:sz w:val="24"/>
          <w:szCs w:val="24"/>
          <w:lang w:val="de-DE"/>
        </w:rPr>
        <w:t>äd</w:t>
      </w:r>
      <w:r w:rsidRPr="00F864D6">
        <w:rPr>
          <w:rFonts w:ascii="Arial" w:hAnsi="Arial" w:cs="Arial"/>
          <w:sz w:val="24"/>
          <w:szCs w:val="24"/>
          <w:lang w:val="de-DE"/>
        </w:rPr>
        <w:t>chen hinter der der Jungen. Die Anzahl der Lehrerlnnen in den Schulen ist auch nicht ausreichend.</w:t>
      </w:r>
    </w:p>
    <w:p w:rsidR="00CC534B" w:rsidRDefault="005551B7" w:rsidP="00102528">
      <w:pPr>
        <w:spacing w:after="120"/>
        <w:jc w:val="both"/>
        <w:rPr>
          <w:rFonts w:ascii="Arial" w:hAnsi="Arial" w:cs="Arial"/>
          <w:sz w:val="24"/>
          <w:szCs w:val="24"/>
        </w:rPr>
      </w:pPr>
      <w:r w:rsidRPr="00AE507F">
        <w:rPr>
          <w:rFonts w:ascii="Arial" w:hAnsi="Arial" w:cs="Arial"/>
          <w:sz w:val="24"/>
          <w:szCs w:val="24"/>
        </w:rPr>
        <w:t xml:space="preserve">Der </w:t>
      </w:r>
      <w:r w:rsidR="00532F4E" w:rsidRPr="00AE507F">
        <w:rPr>
          <w:rFonts w:ascii="Arial" w:hAnsi="Arial" w:cs="Arial"/>
          <w:sz w:val="24"/>
          <w:szCs w:val="24"/>
        </w:rPr>
        <w:t>Einschulungsgrad in der Türkei</w:t>
      </w:r>
      <w:r w:rsidRPr="00AE507F">
        <w:rPr>
          <w:rFonts w:ascii="Arial" w:hAnsi="Arial" w:cs="Arial"/>
          <w:sz w:val="24"/>
          <w:szCs w:val="24"/>
        </w:rPr>
        <w:t xml:space="preserve"> wurde für das</w:t>
      </w:r>
      <w:r w:rsidR="00532F4E" w:rsidRPr="00AE507F">
        <w:rPr>
          <w:rFonts w:ascii="Arial" w:hAnsi="Arial" w:cs="Arial"/>
          <w:sz w:val="24"/>
          <w:szCs w:val="24"/>
        </w:rPr>
        <w:t xml:space="preserve"> S</w:t>
      </w:r>
      <w:r w:rsidRPr="00AE507F">
        <w:rPr>
          <w:rFonts w:ascii="Arial" w:hAnsi="Arial" w:cs="Arial"/>
          <w:sz w:val="24"/>
          <w:szCs w:val="24"/>
        </w:rPr>
        <w:t xml:space="preserve">chuljahr 2007-2008 wie folgt angegeben </w:t>
      </w:r>
      <w:r w:rsidR="00532F4E" w:rsidRPr="00AE507F">
        <w:rPr>
          <w:rFonts w:ascii="Arial" w:hAnsi="Arial" w:cs="Arial"/>
          <w:sz w:val="24"/>
          <w:szCs w:val="24"/>
        </w:rPr>
        <w:t>:</w:t>
      </w:r>
    </w:p>
    <w:p w:rsidR="003E6D58" w:rsidRPr="00102528" w:rsidRDefault="003E6D58" w:rsidP="00102528">
      <w:pPr>
        <w:spacing w:after="120"/>
        <w:jc w:val="both"/>
        <w:rPr>
          <w:rFonts w:ascii="Arial" w:hAnsi="Arial" w:cs="Arial"/>
          <w:sz w:val="24"/>
          <w:szCs w:val="24"/>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3"/>
        <w:gridCol w:w="3118"/>
      </w:tblGrid>
      <w:tr w:rsidR="00CC534B" w:rsidRPr="00532F4E">
        <w:trPr>
          <w:cantSplit/>
          <w:trHeight w:hRule="exact" w:val="567"/>
        </w:trPr>
        <w:tc>
          <w:tcPr>
            <w:tcW w:w="3403" w:type="dxa"/>
            <w:shd w:val="clear" w:color="auto" w:fill="FFFFFF"/>
            <w:vAlign w:val="center"/>
          </w:tcPr>
          <w:p w:rsidR="00CC534B" w:rsidRPr="00D72D2D" w:rsidRDefault="00CC534B" w:rsidP="00532F4E">
            <w:pPr>
              <w:shd w:val="clear" w:color="auto" w:fill="FFFFFF"/>
              <w:spacing w:before="60" w:after="60"/>
              <w:ind w:left="113" w:right="113"/>
              <w:rPr>
                <w:rFonts w:ascii="Arial" w:hAnsi="Arial" w:cs="Arial"/>
                <w:sz w:val="24"/>
                <w:szCs w:val="24"/>
              </w:rPr>
            </w:pPr>
          </w:p>
        </w:tc>
        <w:tc>
          <w:tcPr>
            <w:tcW w:w="3118" w:type="dxa"/>
            <w:shd w:val="clear" w:color="auto" w:fill="FFFFFF"/>
            <w:vAlign w:val="center"/>
          </w:tcPr>
          <w:p w:rsidR="00CC534B" w:rsidRPr="00532F4E" w:rsidRDefault="00CC534B" w:rsidP="00532F4E">
            <w:pPr>
              <w:shd w:val="clear" w:color="auto" w:fill="FFFFFF"/>
              <w:spacing w:before="60" w:after="60"/>
              <w:ind w:left="113" w:right="113"/>
              <w:jc w:val="center"/>
              <w:rPr>
                <w:rFonts w:ascii="Arial" w:hAnsi="Arial" w:cs="Arial"/>
                <w:sz w:val="24"/>
                <w:szCs w:val="24"/>
              </w:rPr>
            </w:pPr>
            <w:r w:rsidRPr="00532F4E">
              <w:rPr>
                <w:rFonts w:ascii="Arial" w:hAnsi="Arial" w:cs="Arial"/>
                <w:sz w:val="24"/>
                <w:szCs w:val="24"/>
                <w:lang w:val="en-US"/>
              </w:rPr>
              <w:t>Einschulungsgrad</w:t>
            </w:r>
            <w:r w:rsidR="000578D4" w:rsidRPr="00532F4E">
              <w:rPr>
                <w:rFonts w:ascii="Arial" w:hAnsi="Arial" w:cs="Arial"/>
                <w:sz w:val="24"/>
                <w:szCs w:val="24"/>
                <w:lang w:val="en-US"/>
              </w:rPr>
              <w:t xml:space="preserve"> (in%)</w:t>
            </w:r>
          </w:p>
        </w:tc>
      </w:tr>
      <w:tr w:rsidR="00CC534B" w:rsidRPr="00532F4E">
        <w:trPr>
          <w:cantSplit/>
          <w:trHeight w:hRule="exact" w:val="1077"/>
        </w:trPr>
        <w:tc>
          <w:tcPr>
            <w:tcW w:w="3403" w:type="dxa"/>
            <w:shd w:val="clear" w:color="auto" w:fill="FFFFFF"/>
            <w:vAlign w:val="center"/>
          </w:tcPr>
          <w:p w:rsidR="00CC534B" w:rsidRPr="00532F4E" w:rsidRDefault="00CC534B" w:rsidP="00532F4E">
            <w:pPr>
              <w:shd w:val="clear" w:color="auto" w:fill="FFFFFF"/>
              <w:spacing w:before="60" w:after="60"/>
              <w:ind w:left="113" w:right="113"/>
              <w:rPr>
                <w:rFonts w:ascii="Arial" w:hAnsi="Arial" w:cs="Arial"/>
                <w:sz w:val="24"/>
                <w:szCs w:val="24"/>
                <w:lang w:val="en-US"/>
              </w:rPr>
            </w:pPr>
            <w:r w:rsidRPr="00532F4E">
              <w:rPr>
                <w:rFonts w:ascii="Arial" w:hAnsi="Arial" w:cs="Arial"/>
                <w:sz w:val="24"/>
                <w:szCs w:val="24"/>
                <w:lang w:val="en-US"/>
              </w:rPr>
              <w:t>4</w:t>
            </w:r>
            <w:r w:rsidR="000578D4" w:rsidRPr="00532F4E">
              <w:rPr>
                <w:rFonts w:ascii="Arial" w:hAnsi="Arial" w:cs="Arial"/>
                <w:sz w:val="24"/>
                <w:szCs w:val="24"/>
                <w:lang w:val="en-US"/>
              </w:rPr>
              <w:t>-</w:t>
            </w:r>
            <w:r w:rsidRPr="00532F4E">
              <w:rPr>
                <w:rFonts w:ascii="Arial" w:hAnsi="Arial" w:cs="Arial"/>
                <w:sz w:val="24"/>
                <w:szCs w:val="24"/>
                <w:lang w:val="en-US"/>
              </w:rPr>
              <w:t xml:space="preserve"> 6 (Vorschulstufe)</w:t>
            </w:r>
          </w:p>
          <w:p w:rsidR="00656252" w:rsidRPr="00532F4E" w:rsidRDefault="00532F4E" w:rsidP="00532F4E">
            <w:pPr>
              <w:shd w:val="clear" w:color="auto" w:fill="FFFFFF"/>
              <w:spacing w:before="60" w:after="60"/>
              <w:ind w:left="113" w:right="113"/>
              <w:rPr>
                <w:rFonts w:ascii="Arial" w:hAnsi="Arial" w:cs="Arial"/>
                <w:sz w:val="24"/>
                <w:szCs w:val="24"/>
                <w:lang w:val="en-US"/>
              </w:rPr>
            </w:pPr>
            <w:r w:rsidRPr="00532F4E">
              <w:rPr>
                <w:rFonts w:ascii="Arial" w:hAnsi="Arial" w:cs="Arial"/>
                <w:sz w:val="24"/>
                <w:szCs w:val="24"/>
                <w:lang w:val="en-US"/>
              </w:rPr>
              <w:t>(</w:t>
            </w:r>
            <w:r w:rsidR="00656252" w:rsidRPr="00532F4E">
              <w:rPr>
                <w:rFonts w:ascii="Arial" w:hAnsi="Arial" w:cs="Arial"/>
                <w:sz w:val="24"/>
                <w:szCs w:val="24"/>
                <w:lang w:val="en-US"/>
              </w:rPr>
              <w:t>3-5</w:t>
            </w:r>
            <w:r w:rsidRPr="00532F4E">
              <w:rPr>
                <w:rFonts w:ascii="Arial" w:hAnsi="Arial" w:cs="Arial"/>
                <w:sz w:val="24"/>
                <w:szCs w:val="24"/>
                <w:lang w:val="en-US"/>
              </w:rPr>
              <w:t>)</w:t>
            </w:r>
          </w:p>
          <w:p w:rsidR="00656252" w:rsidRPr="00532F4E" w:rsidRDefault="00532F4E" w:rsidP="00532F4E">
            <w:pPr>
              <w:shd w:val="clear" w:color="auto" w:fill="FFFFFF"/>
              <w:spacing w:before="60" w:after="60"/>
              <w:ind w:left="113" w:right="113"/>
              <w:rPr>
                <w:rFonts w:ascii="Arial" w:hAnsi="Arial" w:cs="Arial"/>
                <w:sz w:val="24"/>
                <w:szCs w:val="24"/>
              </w:rPr>
            </w:pPr>
            <w:r w:rsidRPr="00532F4E">
              <w:rPr>
                <w:rFonts w:ascii="Arial" w:hAnsi="Arial" w:cs="Arial"/>
                <w:sz w:val="24"/>
                <w:szCs w:val="24"/>
                <w:lang w:val="en-US"/>
              </w:rPr>
              <w:t>(</w:t>
            </w:r>
            <w:r w:rsidR="00656252" w:rsidRPr="00532F4E">
              <w:rPr>
                <w:rFonts w:ascii="Arial" w:hAnsi="Arial" w:cs="Arial"/>
                <w:sz w:val="24"/>
                <w:szCs w:val="24"/>
                <w:lang w:val="en-US"/>
              </w:rPr>
              <w:t>4-5</w:t>
            </w:r>
            <w:r w:rsidRPr="00532F4E">
              <w:rPr>
                <w:rFonts w:ascii="Arial" w:hAnsi="Arial" w:cs="Arial"/>
                <w:sz w:val="24"/>
                <w:szCs w:val="24"/>
                <w:lang w:val="en-US"/>
              </w:rPr>
              <w:t>)</w:t>
            </w:r>
          </w:p>
        </w:tc>
        <w:tc>
          <w:tcPr>
            <w:tcW w:w="3118" w:type="dxa"/>
            <w:shd w:val="clear" w:color="auto" w:fill="FFFFFF"/>
            <w:vAlign w:val="center"/>
          </w:tcPr>
          <w:p w:rsidR="00CC534B" w:rsidRPr="00532F4E" w:rsidRDefault="00532F4E" w:rsidP="00532F4E">
            <w:pPr>
              <w:shd w:val="clear" w:color="auto" w:fill="FFFFFF"/>
              <w:spacing w:before="60" w:after="60"/>
              <w:ind w:left="113" w:right="113"/>
              <w:jc w:val="center"/>
              <w:rPr>
                <w:rFonts w:ascii="Arial" w:hAnsi="Arial" w:cs="Arial"/>
                <w:sz w:val="24"/>
                <w:szCs w:val="24"/>
                <w:lang w:val="en-US"/>
              </w:rPr>
            </w:pPr>
            <w:r w:rsidRPr="00532F4E">
              <w:rPr>
                <w:rFonts w:ascii="Arial" w:hAnsi="Arial" w:cs="Arial"/>
                <w:sz w:val="24"/>
                <w:szCs w:val="24"/>
                <w:lang w:val="en-US"/>
              </w:rPr>
              <w:t>2</w:t>
            </w:r>
            <w:r w:rsidR="005D24F1" w:rsidRPr="00532F4E">
              <w:rPr>
                <w:rFonts w:ascii="Arial" w:hAnsi="Arial" w:cs="Arial"/>
                <w:sz w:val="24"/>
                <w:szCs w:val="24"/>
                <w:lang w:val="en-US"/>
              </w:rPr>
              <w:t>4</w:t>
            </w:r>
            <w:r w:rsidR="00CC534B" w:rsidRPr="00532F4E">
              <w:rPr>
                <w:rFonts w:ascii="Arial" w:hAnsi="Arial" w:cs="Arial"/>
                <w:sz w:val="24"/>
                <w:szCs w:val="24"/>
                <w:lang w:val="en-US"/>
              </w:rPr>
              <w:t>,</w:t>
            </w:r>
            <w:r w:rsidRPr="00532F4E">
              <w:rPr>
                <w:rFonts w:ascii="Arial" w:hAnsi="Arial" w:cs="Arial"/>
                <w:sz w:val="24"/>
                <w:szCs w:val="24"/>
                <w:lang w:val="en-US"/>
              </w:rPr>
              <w:t>2</w:t>
            </w:r>
          </w:p>
          <w:p w:rsidR="00656252" w:rsidRPr="00532F4E" w:rsidRDefault="00532F4E" w:rsidP="00532F4E">
            <w:pPr>
              <w:shd w:val="clear" w:color="auto" w:fill="FFFFFF"/>
              <w:spacing w:before="60" w:after="60"/>
              <w:ind w:left="113" w:right="113"/>
              <w:jc w:val="center"/>
              <w:rPr>
                <w:rFonts w:ascii="Arial" w:hAnsi="Arial" w:cs="Arial"/>
                <w:sz w:val="24"/>
                <w:szCs w:val="24"/>
              </w:rPr>
            </w:pPr>
            <w:r w:rsidRPr="00532F4E">
              <w:rPr>
                <w:rFonts w:ascii="Arial" w:hAnsi="Arial" w:cs="Arial"/>
                <w:sz w:val="24"/>
                <w:szCs w:val="24"/>
              </w:rPr>
              <w:t>(</w:t>
            </w:r>
            <w:r w:rsidR="00656252" w:rsidRPr="00532F4E">
              <w:rPr>
                <w:rFonts w:ascii="Arial" w:hAnsi="Arial" w:cs="Arial"/>
                <w:sz w:val="24"/>
                <w:szCs w:val="24"/>
              </w:rPr>
              <w:t>19.92</w:t>
            </w:r>
            <w:r w:rsidRPr="00532F4E">
              <w:rPr>
                <w:rFonts w:ascii="Arial" w:hAnsi="Arial" w:cs="Arial"/>
                <w:sz w:val="24"/>
                <w:szCs w:val="24"/>
              </w:rPr>
              <w:t>)</w:t>
            </w:r>
          </w:p>
          <w:p w:rsidR="00656252" w:rsidRPr="00532F4E" w:rsidRDefault="00532F4E" w:rsidP="00532F4E">
            <w:pPr>
              <w:shd w:val="clear" w:color="auto" w:fill="FFFFFF"/>
              <w:spacing w:before="60" w:after="60"/>
              <w:ind w:left="113" w:right="113"/>
              <w:jc w:val="center"/>
              <w:rPr>
                <w:rFonts w:ascii="Arial" w:hAnsi="Arial" w:cs="Arial"/>
                <w:sz w:val="24"/>
                <w:szCs w:val="24"/>
              </w:rPr>
            </w:pPr>
            <w:r w:rsidRPr="00532F4E">
              <w:rPr>
                <w:rFonts w:ascii="Arial" w:hAnsi="Arial" w:cs="Arial"/>
                <w:sz w:val="24"/>
                <w:szCs w:val="24"/>
              </w:rPr>
              <w:t>(</w:t>
            </w:r>
            <w:r w:rsidR="00656252" w:rsidRPr="00532F4E">
              <w:rPr>
                <w:rFonts w:ascii="Arial" w:hAnsi="Arial" w:cs="Arial"/>
                <w:sz w:val="24"/>
                <w:szCs w:val="24"/>
              </w:rPr>
              <w:t>28.52</w:t>
            </w:r>
            <w:r w:rsidRPr="00532F4E">
              <w:rPr>
                <w:rFonts w:ascii="Arial" w:hAnsi="Arial" w:cs="Arial"/>
                <w:sz w:val="24"/>
                <w:szCs w:val="24"/>
              </w:rPr>
              <w:t>)</w:t>
            </w:r>
          </w:p>
        </w:tc>
      </w:tr>
      <w:tr w:rsidR="00CC534B" w:rsidRPr="00532F4E">
        <w:trPr>
          <w:cantSplit/>
          <w:trHeight w:hRule="exact" w:val="567"/>
        </w:trPr>
        <w:tc>
          <w:tcPr>
            <w:tcW w:w="3403" w:type="dxa"/>
            <w:shd w:val="clear" w:color="auto" w:fill="FFFFFF"/>
            <w:vAlign w:val="center"/>
          </w:tcPr>
          <w:p w:rsidR="00CC534B" w:rsidRPr="00532F4E" w:rsidRDefault="00CC534B" w:rsidP="00532F4E">
            <w:pPr>
              <w:shd w:val="clear" w:color="auto" w:fill="FFFFFF"/>
              <w:spacing w:before="60" w:after="60"/>
              <w:ind w:left="113" w:right="113"/>
              <w:rPr>
                <w:rFonts w:ascii="Arial" w:hAnsi="Arial" w:cs="Arial"/>
                <w:sz w:val="24"/>
                <w:szCs w:val="24"/>
              </w:rPr>
            </w:pPr>
            <w:r w:rsidRPr="00532F4E">
              <w:rPr>
                <w:rFonts w:ascii="Arial" w:hAnsi="Arial" w:cs="Arial"/>
                <w:sz w:val="24"/>
                <w:szCs w:val="24"/>
                <w:lang w:val="en-US"/>
              </w:rPr>
              <w:t>6-1</w:t>
            </w:r>
            <w:r w:rsidR="00942030" w:rsidRPr="00532F4E">
              <w:rPr>
                <w:rFonts w:ascii="Arial" w:hAnsi="Arial" w:cs="Arial"/>
                <w:sz w:val="24"/>
                <w:szCs w:val="24"/>
                <w:lang w:val="en-US"/>
              </w:rPr>
              <w:t>4</w:t>
            </w:r>
            <w:r w:rsidRPr="00532F4E">
              <w:rPr>
                <w:rFonts w:ascii="Arial" w:hAnsi="Arial" w:cs="Arial"/>
                <w:sz w:val="24"/>
                <w:szCs w:val="24"/>
                <w:lang w:val="en-US"/>
              </w:rPr>
              <w:t xml:space="preserve"> (Grundschulstufe)</w:t>
            </w:r>
          </w:p>
        </w:tc>
        <w:tc>
          <w:tcPr>
            <w:tcW w:w="3118" w:type="dxa"/>
            <w:shd w:val="clear" w:color="auto" w:fill="FFFFFF"/>
            <w:vAlign w:val="center"/>
          </w:tcPr>
          <w:p w:rsidR="00CC534B" w:rsidRPr="00532F4E" w:rsidRDefault="00CC534B" w:rsidP="00532F4E">
            <w:pPr>
              <w:shd w:val="clear" w:color="auto" w:fill="FFFFFF"/>
              <w:spacing w:before="60" w:after="60"/>
              <w:ind w:left="113" w:right="113"/>
              <w:jc w:val="center"/>
              <w:rPr>
                <w:rFonts w:ascii="Arial" w:hAnsi="Arial" w:cs="Arial"/>
                <w:sz w:val="24"/>
                <w:szCs w:val="24"/>
              </w:rPr>
            </w:pPr>
            <w:r w:rsidRPr="00532F4E">
              <w:rPr>
                <w:rFonts w:ascii="Arial" w:hAnsi="Arial" w:cs="Arial"/>
                <w:sz w:val="24"/>
                <w:szCs w:val="24"/>
                <w:lang w:val="en-US"/>
              </w:rPr>
              <w:t>9</w:t>
            </w:r>
            <w:r w:rsidR="00942030" w:rsidRPr="00532F4E">
              <w:rPr>
                <w:rFonts w:ascii="Arial" w:hAnsi="Arial" w:cs="Arial"/>
                <w:sz w:val="24"/>
                <w:szCs w:val="24"/>
                <w:lang w:val="en-US"/>
              </w:rPr>
              <w:t>7.37</w:t>
            </w:r>
          </w:p>
        </w:tc>
      </w:tr>
      <w:tr w:rsidR="00CC534B" w:rsidRPr="00532F4E">
        <w:trPr>
          <w:cantSplit/>
          <w:trHeight w:hRule="exact" w:val="567"/>
        </w:trPr>
        <w:tc>
          <w:tcPr>
            <w:tcW w:w="3403" w:type="dxa"/>
            <w:shd w:val="clear" w:color="auto" w:fill="FFFFFF"/>
            <w:vAlign w:val="center"/>
          </w:tcPr>
          <w:p w:rsidR="00CC534B" w:rsidRPr="00532F4E" w:rsidRDefault="00CC534B" w:rsidP="00532F4E">
            <w:pPr>
              <w:shd w:val="clear" w:color="auto" w:fill="FFFFFF"/>
              <w:spacing w:before="60" w:after="60"/>
              <w:ind w:left="113" w:right="113"/>
              <w:rPr>
                <w:rFonts w:ascii="Arial" w:hAnsi="Arial" w:cs="Arial"/>
                <w:sz w:val="24"/>
                <w:szCs w:val="24"/>
              </w:rPr>
            </w:pPr>
            <w:r w:rsidRPr="00532F4E">
              <w:rPr>
                <w:rFonts w:ascii="Arial" w:hAnsi="Arial" w:cs="Arial"/>
                <w:sz w:val="24"/>
                <w:szCs w:val="24"/>
                <w:lang w:val="en-US"/>
              </w:rPr>
              <w:t>14-17 (Gymnasialstufe)</w:t>
            </w:r>
          </w:p>
        </w:tc>
        <w:tc>
          <w:tcPr>
            <w:tcW w:w="3118" w:type="dxa"/>
            <w:shd w:val="clear" w:color="auto" w:fill="FFFFFF"/>
            <w:vAlign w:val="center"/>
          </w:tcPr>
          <w:p w:rsidR="00CC534B" w:rsidRPr="00532F4E" w:rsidRDefault="00942030" w:rsidP="00532F4E">
            <w:pPr>
              <w:shd w:val="clear" w:color="auto" w:fill="FFFFFF"/>
              <w:spacing w:before="60" w:after="60"/>
              <w:ind w:left="113" w:right="113"/>
              <w:jc w:val="center"/>
              <w:rPr>
                <w:rFonts w:ascii="Arial" w:hAnsi="Arial" w:cs="Arial"/>
                <w:sz w:val="24"/>
                <w:szCs w:val="24"/>
              </w:rPr>
            </w:pPr>
            <w:r w:rsidRPr="00532F4E">
              <w:rPr>
                <w:rFonts w:ascii="Arial" w:hAnsi="Arial" w:cs="Arial"/>
                <w:sz w:val="24"/>
                <w:szCs w:val="24"/>
                <w:lang w:val="en-US"/>
              </w:rPr>
              <w:t>58.56</w:t>
            </w:r>
          </w:p>
        </w:tc>
      </w:tr>
      <w:tr w:rsidR="00CC534B" w:rsidRPr="00D72D2D">
        <w:trPr>
          <w:cantSplit/>
          <w:trHeight w:hRule="exact" w:val="567"/>
        </w:trPr>
        <w:tc>
          <w:tcPr>
            <w:tcW w:w="3403" w:type="dxa"/>
            <w:shd w:val="clear" w:color="auto" w:fill="FFFFFF"/>
            <w:vAlign w:val="center"/>
          </w:tcPr>
          <w:p w:rsidR="00CC534B" w:rsidRPr="00532F4E" w:rsidRDefault="00CC534B" w:rsidP="00532F4E">
            <w:pPr>
              <w:shd w:val="clear" w:color="auto" w:fill="FFFFFF"/>
              <w:spacing w:before="60" w:after="60"/>
              <w:ind w:left="113" w:right="113"/>
              <w:rPr>
                <w:rFonts w:ascii="Arial" w:hAnsi="Arial" w:cs="Arial"/>
                <w:sz w:val="24"/>
                <w:szCs w:val="24"/>
              </w:rPr>
            </w:pPr>
            <w:r w:rsidRPr="00532F4E">
              <w:rPr>
                <w:rFonts w:ascii="Arial" w:hAnsi="Arial" w:cs="Arial"/>
                <w:sz w:val="24"/>
                <w:szCs w:val="24"/>
                <w:lang w:val="en-US"/>
              </w:rPr>
              <w:lastRenderedPageBreak/>
              <w:t>17-21 (Hochschulebene)</w:t>
            </w:r>
          </w:p>
        </w:tc>
        <w:tc>
          <w:tcPr>
            <w:tcW w:w="3118" w:type="dxa"/>
            <w:shd w:val="clear" w:color="auto" w:fill="FFFFFF"/>
            <w:vAlign w:val="center"/>
          </w:tcPr>
          <w:p w:rsidR="00942030" w:rsidRPr="00942030" w:rsidRDefault="00942030" w:rsidP="00532F4E">
            <w:pPr>
              <w:shd w:val="clear" w:color="auto" w:fill="FFFFFF"/>
              <w:spacing w:before="60" w:after="60"/>
              <w:ind w:left="113" w:right="113"/>
              <w:jc w:val="center"/>
              <w:rPr>
                <w:rFonts w:ascii="Arial" w:hAnsi="Arial" w:cs="Arial"/>
                <w:sz w:val="24"/>
                <w:szCs w:val="24"/>
                <w:lang w:val="en-US"/>
              </w:rPr>
            </w:pPr>
            <w:r w:rsidRPr="00532F4E">
              <w:rPr>
                <w:rFonts w:ascii="Arial" w:hAnsi="Arial" w:cs="Arial"/>
                <w:sz w:val="24"/>
                <w:szCs w:val="24"/>
                <w:lang w:val="en-US"/>
              </w:rPr>
              <w:t>20.14 (2006-2007)</w:t>
            </w:r>
          </w:p>
        </w:tc>
      </w:tr>
    </w:tbl>
    <w:p w:rsidR="00701E7E" w:rsidRDefault="00701E7E" w:rsidP="00942030">
      <w:pPr>
        <w:shd w:val="clear" w:color="auto" w:fill="FFFFFF"/>
        <w:spacing w:before="120" w:after="120"/>
        <w:ind w:left="720" w:firstLine="556"/>
        <w:jc w:val="center"/>
        <w:rPr>
          <w:rFonts w:ascii="Arial" w:hAnsi="Arial" w:cs="Arial"/>
          <w:spacing w:val="-2"/>
          <w:sz w:val="24"/>
          <w:szCs w:val="24"/>
          <w:lang w:val="en-US"/>
        </w:rPr>
      </w:pPr>
    </w:p>
    <w:p w:rsidR="00701E7E" w:rsidRDefault="00701E7E" w:rsidP="00942030">
      <w:pPr>
        <w:shd w:val="clear" w:color="auto" w:fill="FFFFFF"/>
        <w:spacing w:before="120" w:after="120"/>
        <w:ind w:left="720" w:firstLine="556"/>
        <w:jc w:val="center"/>
        <w:rPr>
          <w:rFonts w:ascii="Arial" w:hAnsi="Arial" w:cs="Arial"/>
          <w:spacing w:val="-2"/>
          <w:sz w:val="24"/>
          <w:szCs w:val="24"/>
          <w:lang w:val="en-US"/>
        </w:rPr>
      </w:pPr>
    </w:p>
    <w:p w:rsidR="00942030" w:rsidRPr="00942030" w:rsidRDefault="00942030" w:rsidP="00942030">
      <w:pPr>
        <w:shd w:val="clear" w:color="auto" w:fill="FFFFFF"/>
        <w:spacing w:before="120" w:after="120"/>
        <w:ind w:left="720" w:firstLine="556"/>
        <w:jc w:val="center"/>
        <w:rPr>
          <w:rFonts w:ascii="Arial" w:hAnsi="Arial" w:cs="Arial"/>
          <w:spacing w:val="-2"/>
          <w:sz w:val="24"/>
          <w:szCs w:val="24"/>
          <w:lang w:val="en-US"/>
        </w:rPr>
      </w:pPr>
      <w:r w:rsidRPr="00942030">
        <w:rPr>
          <w:rFonts w:ascii="Arial" w:hAnsi="Arial" w:cs="Arial"/>
          <w:spacing w:val="-2"/>
          <w:sz w:val="24"/>
          <w:szCs w:val="24"/>
          <w:lang w:val="en-US"/>
        </w:rPr>
        <w:t>2007-2008</w:t>
      </w:r>
    </w:p>
    <w:p w:rsidR="00CC534B" w:rsidRPr="002D2717" w:rsidRDefault="00532F4E" w:rsidP="00532F4E">
      <w:pPr>
        <w:shd w:val="clear" w:color="auto" w:fill="FFFFFF"/>
        <w:spacing w:before="120" w:after="120"/>
        <w:ind w:left="720" w:firstLine="556"/>
        <w:jc w:val="center"/>
        <w:rPr>
          <w:rFonts w:ascii="Arial" w:hAnsi="Arial" w:cs="Arial"/>
          <w:sz w:val="18"/>
          <w:szCs w:val="18"/>
        </w:rPr>
      </w:pPr>
      <w:r>
        <w:rPr>
          <w:rFonts w:ascii="Arial" w:hAnsi="Arial" w:cs="Arial"/>
          <w:spacing w:val="-2"/>
          <w:sz w:val="18"/>
          <w:szCs w:val="18"/>
          <w:lang w:val="en-US"/>
        </w:rPr>
        <w:t>(</w:t>
      </w:r>
      <w:r w:rsidR="00CC534B" w:rsidRPr="002D2717">
        <w:rPr>
          <w:rFonts w:ascii="Arial" w:hAnsi="Arial" w:cs="Arial"/>
          <w:spacing w:val="-2"/>
          <w:sz w:val="18"/>
          <w:szCs w:val="18"/>
          <w:lang w:val="en-US"/>
        </w:rPr>
        <w:t xml:space="preserve">T.C. MEB </w:t>
      </w:r>
      <w:r w:rsidR="004E6FBB">
        <w:rPr>
          <w:rFonts w:ascii="Arial" w:hAnsi="Arial" w:cs="Arial"/>
          <w:spacing w:val="-2"/>
          <w:sz w:val="18"/>
          <w:szCs w:val="18"/>
          <w:lang w:val="en-US"/>
        </w:rPr>
        <w:t>2008</w:t>
      </w:r>
      <w:r w:rsidR="004E6FBB">
        <w:rPr>
          <w:rFonts w:ascii="Arial" w:hAnsi="Arial" w:cs="Arial"/>
          <w:sz w:val="18"/>
          <w:szCs w:val="18"/>
          <w:lang w:val="en-US"/>
        </w:rPr>
        <w:t>)</w:t>
      </w:r>
    </w:p>
    <w:p w:rsidR="00EC670F" w:rsidRDefault="00EC670F" w:rsidP="00102528">
      <w:pPr>
        <w:shd w:val="clear" w:color="auto" w:fill="FFFFFF"/>
        <w:spacing w:after="120"/>
        <w:jc w:val="both"/>
        <w:rPr>
          <w:rFonts w:ascii="Arial" w:hAnsi="Arial" w:cs="Arial"/>
          <w:sz w:val="24"/>
          <w:szCs w:val="24"/>
          <w:lang w:val="en-US"/>
        </w:rPr>
      </w:pPr>
    </w:p>
    <w:p w:rsidR="00CC534B" w:rsidRPr="00102528" w:rsidRDefault="00CC534B" w:rsidP="00102528">
      <w:pPr>
        <w:shd w:val="clear" w:color="auto" w:fill="FFFFFF"/>
        <w:spacing w:after="120"/>
        <w:jc w:val="both"/>
        <w:rPr>
          <w:rFonts w:ascii="Arial" w:hAnsi="Arial" w:cs="Arial"/>
          <w:sz w:val="24"/>
          <w:szCs w:val="24"/>
        </w:rPr>
      </w:pPr>
      <w:r w:rsidRPr="00F864D6">
        <w:rPr>
          <w:rFonts w:ascii="Arial" w:hAnsi="Arial" w:cs="Arial"/>
          <w:sz w:val="24"/>
          <w:szCs w:val="24"/>
          <w:lang w:val="de-DE"/>
        </w:rPr>
        <w:t xml:space="preserve">Wie sich aufgrund dieser Tatsachen denken </w:t>
      </w:r>
      <w:r w:rsidR="006F1E44" w:rsidRPr="00F864D6">
        <w:rPr>
          <w:rFonts w:ascii="Arial" w:hAnsi="Arial" w:cs="Arial"/>
          <w:sz w:val="24"/>
          <w:szCs w:val="24"/>
          <w:lang w:val="de-DE"/>
        </w:rPr>
        <w:t>läuft</w:t>
      </w:r>
      <w:r w:rsidRPr="00F864D6">
        <w:rPr>
          <w:rFonts w:ascii="Arial" w:hAnsi="Arial" w:cs="Arial"/>
          <w:sz w:val="24"/>
          <w:szCs w:val="24"/>
          <w:lang w:val="de-DE"/>
        </w:rPr>
        <w:t>, ist die t</w:t>
      </w:r>
      <w:r w:rsidR="00C3052D" w:rsidRPr="00F864D6">
        <w:rPr>
          <w:rFonts w:ascii="Arial" w:hAnsi="Arial" w:cs="Arial"/>
          <w:sz w:val="24"/>
          <w:szCs w:val="24"/>
          <w:lang w:val="de-DE"/>
        </w:rPr>
        <w:t>ürki</w:t>
      </w:r>
      <w:r w:rsidRPr="00F864D6">
        <w:rPr>
          <w:rFonts w:ascii="Arial" w:hAnsi="Arial" w:cs="Arial"/>
          <w:sz w:val="24"/>
          <w:szCs w:val="24"/>
          <w:lang w:val="de-DE"/>
        </w:rPr>
        <w:t xml:space="preserve">sche Schule </w:t>
      </w:r>
      <w:r w:rsidR="00E2378D" w:rsidRPr="00F864D6">
        <w:rPr>
          <w:rFonts w:ascii="Arial" w:hAnsi="Arial" w:cs="Arial"/>
          <w:sz w:val="24"/>
          <w:szCs w:val="24"/>
          <w:lang w:val="de-DE"/>
        </w:rPr>
        <w:t xml:space="preserve">viel </w:t>
      </w:r>
      <w:r w:rsidRPr="00F864D6">
        <w:rPr>
          <w:rFonts w:ascii="Arial" w:hAnsi="Arial" w:cs="Arial"/>
          <w:sz w:val="24"/>
          <w:szCs w:val="24"/>
          <w:lang w:val="de-DE"/>
        </w:rPr>
        <w:t>weniger sozial</w:t>
      </w:r>
      <w:r w:rsidR="00A7640B" w:rsidRPr="00F864D6">
        <w:rPr>
          <w:rFonts w:ascii="Arial" w:hAnsi="Arial" w:cs="Arial"/>
          <w:sz w:val="24"/>
          <w:szCs w:val="24"/>
          <w:lang w:val="de-DE"/>
        </w:rPr>
        <w:t>pädag</w:t>
      </w:r>
      <w:r w:rsidRPr="00F864D6">
        <w:rPr>
          <w:rFonts w:ascii="Arial" w:hAnsi="Arial" w:cs="Arial"/>
          <w:sz w:val="24"/>
          <w:szCs w:val="24"/>
          <w:lang w:val="de-DE"/>
        </w:rPr>
        <w:t>ogisch angelegt als die deutsche: Die Kinder besuchen elf Jahre die Schule ohne jeglichen Eingriff oder Hilfe durch Sozial</w:t>
      </w:r>
      <w:r w:rsidR="00A7640B" w:rsidRPr="00F864D6">
        <w:rPr>
          <w:rFonts w:ascii="Arial" w:hAnsi="Arial" w:cs="Arial"/>
          <w:sz w:val="24"/>
          <w:szCs w:val="24"/>
          <w:lang w:val="de-DE"/>
        </w:rPr>
        <w:t>pädag</w:t>
      </w:r>
      <w:r w:rsidRPr="00F864D6">
        <w:rPr>
          <w:rFonts w:ascii="Arial" w:hAnsi="Arial" w:cs="Arial"/>
          <w:sz w:val="24"/>
          <w:szCs w:val="24"/>
          <w:lang w:val="de-DE"/>
        </w:rPr>
        <w:t xml:space="preserve">ogik oder Sozialarbeit. Es gibt in der </w:t>
      </w:r>
      <w:r w:rsidR="00A7640B" w:rsidRPr="00F864D6">
        <w:rPr>
          <w:rFonts w:ascii="Arial" w:hAnsi="Arial" w:cs="Arial"/>
          <w:sz w:val="24"/>
          <w:szCs w:val="24"/>
          <w:lang w:val="de-DE"/>
        </w:rPr>
        <w:t>Türkei</w:t>
      </w:r>
      <w:r w:rsidRPr="00F864D6">
        <w:rPr>
          <w:rFonts w:ascii="Arial" w:hAnsi="Arial" w:cs="Arial"/>
          <w:sz w:val="24"/>
          <w:szCs w:val="24"/>
          <w:lang w:val="de-DE"/>
        </w:rPr>
        <w:t xml:space="preserve"> insgesamt </w:t>
      </w:r>
      <w:r w:rsidR="001C4058" w:rsidRPr="00F864D6">
        <w:rPr>
          <w:rFonts w:ascii="Arial" w:hAnsi="Arial" w:cs="Arial"/>
          <w:sz w:val="24"/>
          <w:szCs w:val="24"/>
          <w:lang w:val="de-DE"/>
        </w:rPr>
        <w:t>4</w:t>
      </w:r>
      <w:r w:rsidR="00D963C6" w:rsidRPr="00F864D6">
        <w:rPr>
          <w:rFonts w:ascii="Arial" w:hAnsi="Arial" w:cs="Arial"/>
          <w:sz w:val="24"/>
          <w:szCs w:val="24"/>
          <w:lang w:val="de-DE"/>
        </w:rPr>
        <w:t xml:space="preserve">2.301 </w:t>
      </w:r>
      <w:r w:rsidRPr="00F864D6">
        <w:rPr>
          <w:rFonts w:ascii="Arial" w:hAnsi="Arial" w:cs="Arial"/>
          <w:sz w:val="24"/>
          <w:szCs w:val="24"/>
          <w:lang w:val="de-DE"/>
        </w:rPr>
        <w:t>Schuleinrichtungen, aber dort nic</w:t>
      </w:r>
      <w:r w:rsidR="00E8109F" w:rsidRPr="00F864D6">
        <w:rPr>
          <w:rFonts w:ascii="Arial" w:hAnsi="Arial" w:cs="Arial"/>
          <w:sz w:val="24"/>
          <w:szCs w:val="24"/>
          <w:lang w:val="de-DE"/>
        </w:rPr>
        <w:t>h</w:t>
      </w:r>
      <w:r w:rsidR="00ED44A1" w:rsidRPr="00F864D6">
        <w:rPr>
          <w:rFonts w:ascii="Arial" w:hAnsi="Arial" w:cs="Arial"/>
          <w:sz w:val="24"/>
          <w:szCs w:val="24"/>
          <w:lang w:val="de-DE"/>
        </w:rPr>
        <w:t>t eine einzige SozialarbeiterI</w:t>
      </w:r>
      <w:r w:rsidRPr="00F864D6">
        <w:rPr>
          <w:rFonts w:ascii="Arial" w:hAnsi="Arial" w:cs="Arial"/>
          <w:sz w:val="24"/>
          <w:szCs w:val="24"/>
          <w:lang w:val="de-DE"/>
        </w:rPr>
        <w:t>n.</w:t>
      </w:r>
    </w:p>
    <w:p w:rsidR="00CC534B" w:rsidRPr="00102528" w:rsidRDefault="00CC534B" w:rsidP="00102528">
      <w:pPr>
        <w:shd w:val="clear" w:color="auto" w:fill="FFFFFF"/>
        <w:spacing w:after="120"/>
        <w:jc w:val="both"/>
        <w:rPr>
          <w:rFonts w:ascii="Arial" w:hAnsi="Arial" w:cs="Arial"/>
          <w:sz w:val="24"/>
          <w:szCs w:val="24"/>
        </w:rPr>
      </w:pPr>
      <w:r w:rsidRPr="00F864D6">
        <w:rPr>
          <w:rFonts w:ascii="Arial" w:hAnsi="Arial" w:cs="Arial"/>
          <w:sz w:val="24"/>
          <w:szCs w:val="24"/>
          <w:lang w:val="de-DE"/>
        </w:rPr>
        <w:t>Allerdings gibt es demgegen</w:t>
      </w:r>
      <w:r w:rsidR="00C8298D" w:rsidRPr="00F864D6">
        <w:rPr>
          <w:rFonts w:ascii="Arial" w:hAnsi="Arial" w:cs="Arial"/>
          <w:sz w:val="24"/>
          <w:szCs w:val="24"/>
          <w:lang w:val="de-DE"/>
        </w:rPr>
        <w:t>über</w:t>
      </w:r>
      <w:r w:rsidRPr="00F864D6">
        <w:rPr>
          <w:rFonts w:ascii="Arial" w:hAnsi="Arial" w:cs="Arial"/>
          <w:sz w:val="24"/>
          <w:szCs w:val="24"/>
          <w:lang w:val="de-DE"/>
        </w:rPr>
        <w:t xml:space="preserve"> seit </w:t>
      </w:r>
      <w:smartTag w:uri="urn:schemas-microsoft-com:office:smarttags" w:element="metricconverter">
        <w:smartTagPr>
          <w:attr w:name="ProductID" w:val="1973 in"/>
        </w:smartTagPr>
        <w:r w:rsidRPr="00F864D6">
          <w:rPr>
            <w:rFonts w:ascii="Arial" w:hAnsi="Arial" w:cs="Arial"/>
            <w:sz w:val="24"/>
            <w:szCs w:val="24"/>
            <w:lang w:val="de-DE"/>
          </w:rPr>
          <w:t>1973 in</w:t>
        </w:r>
      </w:smartTag>
      <w:r w:rsidRPr="00F864D6">
        <w:rPr>
          <w:rFonts w:ascii="Arial" w:hAnsi="Arial" w:cs="Arial"/>
          <w:sz w:val="24"/>
          <w:szCs w:val="24"/>
          <w:lang w:val="de-DE"/>
        </w:rPr>
        <w:t xml:space="preserve"> den Mittelschule</w:t>
      </w:r>
      <w:r w:rsidR="00E2378D" w:rsidRPr="00F864D6">
        <w:rPr>
          <w:rFonts w:ascii="Arial" w:hAnsi="Arial" w:cs="Arial"/>
          <w:sz w:val="24"/>
          <w:szCs w:val="24"/>
          <w:lang w:val="de-DE"/>
        </w:rPr>
        <w:t xml:space="preserve">n und Gymnasien </w:t>
      </w:r>
      <w:r w:rsidR="00EB55B5" w:rsidRPr="00F864D6">
        <w:rPr>
          <w:rFonts w:ascii="Arial" w:hAnsi="Arial" w:cs="Arial"/>
          <w:sz w:val="24"/>
          <w:szCs w:val="24"/>
          <w:lang w:val="de-DE"/>
        </w:rPr>
        <w:t xml:space="preserve">(heute in den Grundausbildungsschulen) </w:t>
      </w:r>
      <w:r w:rsidR="00E2378D" w:rsidRPr="00F864D6">
        <w:rPr>
          <w:rFonts w:ascii="Arial" w:hAnsi="Arial" w:cs="Arial"/>
          <w:sz w:val="24"/>
          <w:szCs w:val="24"/>
          <w:lang w:val="de-DE"/>
        </w:rPr>
        <w:t>das Modell des “</w:t>
      </w:r>
      <w:r w:rsidR="0009378C">
        <w:rPr>
          <w:rFonts w:ascii="Arial" w:hAnsi="Arial" w:cs="Arial"/>
          <w:sz w:val="24"/>
          <w:szCs w:val="24"/>
          <w:lang w:val="de-DE"/>
        </w:rPr>
        <w:t>Betreu</w:t>
      </w:r>
      <w:r w:rsidRPr="00F864D6">
        <w:rPr>
          <w:rFonts w:ascii="Arial" w:hAnsi="Arial" w:cs="Arial"/>
          <w:sz w:val="24"/>
          <w:szCs w:val="24"/>
          <w:lang w:val="de-DE"/>
        </w:rPr>
        <w:t>ungslehrers"</w:t>
      </w:r>
      <w:r w:rsidR="00E2378D" w:rsidRPr="00F864D6">
        <w:rPr>
          <w:rFonts w:ascii="Arial" w:hAnsi="Arial" w:cs="Arial"/>
          <w:sz w:val="24"/>
          <w:szCs w:val="24"/>
          <w:lang w:val="de-DE"/>
        </w:rPr>
        <w:t xml:space="preserve"> (Rehber öğretmen)</w:t>
      </w:r>
      <w:r w:rsidR="0009378C">
        <w:rPr>
          <w:rFonts w:ascii="Arial" w:hAnsi="Arial" w:cs="Arial"/>
          <w:sz w:val="24"/>
          <w:szCs w:val="24"/>
          <w:lang w:val="de-DE"/>
        </w:rPr>
        <w:t>. Der Betreu</w:t>
      </w:r>
      <w:r w:rsidR="000578D4" w:rsidRPr="00F864D6">
        <w:rPr>
          <w:rFonts w:ascii="Arial" w:hAnsi="Arial" w:cs="Arial"/>
          <w:sz w:val="24"/>
          <w:szCs w:val="24"/>
          <w:lang w:val="de-DE"/>
        </w:rPr>
        <w:t>ung</w:t>
      </w:r>
      <w:r w:rsidRPr="00F864D6">
        <w:rPr>
          <w:rFonts w:ascii="Arial" w:hAnsi="Arial" w:cs="Arial"/>
          <w:sz w:val="24"/>
          <w:szCs w:val="24"/>
          <w:lang w:val="de-DE"/>
        </w:rPr>
        <w:t xml:space="preserve">slehrer kann einer der Mittelschul- oder Gymnasiallehrer oder -lehrerlnnen sein; derzeit sind es </w:t>
      </w:r>
      <w:r w:rsidR="001C4058" w:rsidRPr="00F864D6">
        <w:rPr>
          <w:rFonts w:ascii="Arial" w:hAnsi="Arial" w:cs="Arial"/>
          <w:sz w:val="24"/>
          <w:szCs w:val="24"/>
          <w:lang w:val="de-DE"/>
        </w:rPr>
        <w:t xml:space="preserve">etwa </w:t>
      </w:r>
      <w:r w:rsidRPr="00F864D6">
        <w:rPr>
          <w:rFonts w:ascii="Arial" w:hAnsi="Arial" w:cs="Arial"/>
          <w:sz w:val="24"/>
          <w:szCs w:val="24"/>
          <w:lang w:val="de-DE"/>
        </w:rPr>
        <w:t>1</w:t>
      </w:r>
      <w:r w:rsidR="001C4058" w:rsidRPr="00F864D6">
        <w:rPr>
          <w:rFonts w:ascii="Arial" w:hAnsi="Arial" w:cs="Arial"/>
          <w:sz w:val="24"/>
          <w:szCs w:val="24"/>
          <w:lang w:val="de-DE"/>
        </w:rPr>
        <w:t xml:space="preserve">200. </w:t>
      </w:r>
      <w:r w:rsidRPr="00F864D6">
        <w:rPr>
          <w:rFonts w:ascii="Arial" w:hAnsi="Arial" w:cs="Arial"/>
          <w:sz w:val="24"/>
          <w:szCs w:val="24"/>
          <w:lang w:val="de-DE"/>
        </w:rPr>
        <w:t xml:space="preserve">Dem stehen </w:t>
      </w:r>
      <w:r w:rsidR="00A663DA" w:rsidRPr="00F864D6">
        <w:rPr>
          <w:rFonts w:ascii="Arial" w:hAnsi="Arial" w:cs="Arial"/>
          <w:sz w:val="24"/>
          <w:szCs w:val="24"/>
          <w:lang w:val="de-DE"/>
        </w:rPr>
        <w:t xml:space="preserve">10.878.850 </w:t>
      </w:r>
      <w:r w:rsidRPr="00F864D6">
        <w:rPr>
          <w:rFonts w:ascii="Arial" w:hAnsi="Arial" w:cs="Arial"/>
          <w:sz w:val="24"/>
          <w:szCs w:val="24"/>
          <w:lang w:val="de-DE"/>
        </w:rPr>
        <w:t>Sch</w:t>
      </w:r>
      <w:r w:rsidR="005403C8" w:rsidRPr="00F864D6">
        <w:rPr>
          <w:rFonts w:ascii="Arial" w:hAnsi="Arial" w:cs="Arial"/>
          <w:sz w:val="24"/>
          <w:szCs w:val="24"/>
          <w:lang w:val="de-DE"/>
        </w:rPr>
        <w:t>ü</w:t>
      </w:r>
      <w:r w:rsidRPr="00F864D6">
        <w:rPr>
          <w:rFonts w:ascii="Arial" w:hAnsi="Arial" w:cs="Arial"/>
          <w:sz w:val="24"/>
          <w:szCs w:val="24"/>
          <w:lang w:val="de-DE"/>
        </w:rPr>
        <w:t xml:space="preserve">ler an </w:t>
      </w:r>
      <w:r w:rsidR="00A663DA" w:rsidRPr="00F864D6">
        <w:rPr>
          <w:rFonts w:ascii="Arial" w:hAnsi="Arial" w:cs="Arial"/>
          <w:sz w:val="24"/>
          <w:szCs w:val="24"/>
          <w:lang w:val="de-DE"/>
        </w:rPr>
        <w:t>Grundausbildungsschulen</w:t>
      </w:r>
      <w:r w:rsidRPr="00F864D6">
        <w:rPr>
          <w:rFonts w:ascii="Arial" w:hAnsi="Arial" w:cs="Arial"/>
          <w:sz w:val="24"/>
          <w:szCs w:val="24"/>
          <w:lang w:val="de-DE"/>
        </w:rPr>
        <w:t xml:space="preserve"> und Gymnasien gegen</w:t>
      </w:r>
      <w:r w:rsidR="005403C8" w:rsidRPr="00F864D6">
        <w:rPr>
          <w:rFonts w:ascii="Arial" w:hAnsi="Arial" w:cs="Arial"/>
          <w:sz w:val="24"/>
          <w:szCs w:val="24"/>
          <w:lang w:val="de-DE"/>
        </w:rPr>
        <w:t>üb</w:t>
      </w:r>
      <w:r w:rsidRPr="00F864D6">
        <w:rPr>
          <w:rFonts w:ascii="Arial" w:hAnsi="Arial" w:cs="Arial"/>
          <w:sz w:val="24"/>
          <w:szCs w:val="24"/>
          <w:lang w:val="de-DE"/>
        </w:rPr>
        <w:t xml:space="preserve">er. Diese </w:t>
      </w:r>
      <w:r w:rsidR="0009378C">
        <w:rPr>
          <w:rFonts w:ascii="Arial" w:hAnsi="Arial" w:cs="Arial"/>
          <w:sz w:val="24"/>
          <w:szCs w:val="24"/>
          <w:lang w:val="de-DE"/>
        </w:rPr>
        <w:t>Betreu</w:t>
      </w:r>
      <w:r w:rsidR="000578D4" w:rsidRPr="00F864D6">
        <w:rPr>
          <w:rFonts w:ascii="Arial" w:hAnsi="Arial" w:cs="Arial"/>
          <w:sz w:val="24"/>
          <w:szCs w:val="24"/>
          <w:lang w:val="de-DE"/>
        </w:rPr>
        <w:t>ung</w:t>
      </w:r>
      <w:r w:rsidRPr="00F864D6">
        <w:rPr>
          <w:rFonts w:ascii="Arial" w:hAnsi="Arial" w:cs="Arial"/>
          <w:sz w:val="24"/>
          <w:szCs w:val="24"/>
          <w:lang w:val="de-DE"/>
        </w:rPr>
        <w:t xml:space="preserve">slehrer sitzen in einem </w:t>
      </w:r>
      <w:r w:rsidR="002D2717" w:rsidRPr="00F864D6">
        <w:rPr>
          <w:rFonts w:ascii="Arial" w:hAnsi="Arial" w:cs="Arial"/>
          <w:sz w:val="24"/>
          <w:szCs w:val="24"/>
          <w:lang w:val="de-DE"/>
        </w:rPr>
        <w:t>für</w:t>
      </w:r>
      <w:r w:rsidRPr="00F864D6">
        <w:rPr>
          <w:rFonts w:ascii="Arial" w:hAnsi="Arial" w:cs="Arial"/>
          <w:sz w:val="24"/>
          <w:szCs w:val="24"/>
          <w:lang w:val="de-DE"/>
        </w:rPr>
        <w:t xml:space="preserve"> sie reservierten Zimmer und sind dami</w:t>
      </w:r>
      <w:r w:rsidR="0009378C">
        <w:rPr>
          <w:rFonts w:ascii="Arial" w:hAnsi="Arial" w:cs="Arial"/>
          <w:sz w:val="24"/>
          <w:szCs w:val="24"/>
          <w:lang w:val="de-DE"/>
        </w:rPr>
        <w:t>t beauftragt, sich mit den persö</w:t>
      </w:r>
      <w:r w:rsidRPr="00F864D6">
        <w:rPr>
          <w:rFonts w:ascii="Arial" w:hAnsi="Arial" w:cs="Arial"/>
          <w:sz w:val="24"/>
          <w:szCs w:val="24"/>
          <w:lang w:val="de-DE"/>
        </w:rPr>
        <w:t>nlichen und famili</w:t>
      </w:r>
      <w:r w:rsidR="006A5576" w:rsidRPr="00F864D6">
        <w:rPr>
          <w:rFonts w:ascii="Arial" w:hAnsi="Arial" w:cs="Arial"/>
          <w:sz w:val="24"/>
          <w:szCs w:val="24"/>
          <w:lang w:val="de-DE"/>
        </w:rPr>
        <w:t>är</w:t>
      </w:r>
      <w:r w:rsidRPr="00F864D6">
        <w:rPr>
          <w:rFonts w:ascii="Arial" w:hAnsi="Arial" w:cs="Arial"/>
          <w:sz w:val="24"/>
          <w:szCs w:val="24"/>
          <w:lang w:val="de-DE"/>
        </w:rPr>
        <w:t>en Problemen derjenigen Sch</w:t>
      </w:r>
      <w:r w:rsidR="005403C8" w:rsidRPr="00F864D6">
        <w:rPr>
          <w:rFonts w:ascii="Arial" w:hAnsi="Arial" w:cs="Arial"/>
          <w:sz w:val="24"/>
          <w:szCs w:val="24"/>
          <w:lang w:val="de-DE"/>
        </w:rPr>
        <w:t>ü</w:t>
      </w:r>
      <w:r w:rsidRPr="00F864D6">
        <w:rPr>
          <w:rFonts w:ascii="Arial" w:hAnsi="Arial" w:cs="Arial"/>
          <w:sz w:val="24"/>
          <w:szCs w:val="24"/>
          <w:lang w:val="de-DE"/>
        </w:rPr>
        <w:t>lerlnnen zu besch</w:t>
      </w:r>
      <w:r w:rsidR="00695B45" w:rsidRPr="00F864D6">
        <w:rPr>
          <w:rFonts w:ascii="Arial" w:hAnsi="Arial" w:cs="Arial"/>
          <w:sz w:val="24"/>
          <w:szCs w:val="24"/>
          <w:lang w:val="de-DE"/>
        </w:rPr>
        <w:t>äft</w:t>
      </w:r>
      <w:r w:rsidRPr="00F864D6">
        <w:rPr>
          <w:rFonts w:ascii="Arial" w:hAnsi="Arial" w:cs="Arial"/>
          <w:sz w:val="24"/>
          <w:szCs w:val="24"/>
          <w:lang w:val="de-DE"/>
        </w:rPr>
        <w:t>igen, die sie erreichen, und so die Produktivi</w:t>
      </w:r>
      <w:r w:rsidR="0044255D" w:rsidRPr="00F864D6">
        <w:rPr>
          <w:rFonts w:ascii="Arial" w:hAnsi="Arial" w:cs="Arial"/>
          <w:sz w:val="24"/>
          <w:szCs w:val="24"/>
          <w:lang w:val="de-DE"/>
        </w:rPr>
        <w:t>tät</w:t>
      </w:r>
      <w:r w:rsidRPr="00F864D6">
        <w:rPr>
          <w:rFonts w:ascii="Arial" w:hAnsi="Arial" w:cs="Arial"/>
          <w:sz w:val="24"/>
          <w:szCs w:val="24"/>
          <w:lang w:val="de-DE"/>
        </w:rPr>
        <w:t xml:space="preserve"> des Unterrichts zu steigern. Allerdings haben sie nie eine Sonderausbildung </w:t>
      </w:r>
      <w:r w:rsidR="002D2717" w:rsidRPr="00F864D6">
        <w:rPr>
          <w:rFonts w:ascii="Arial" w:hAnsi="Arial" w:cs="Arial"/>
          <w:sz w:val="24"/>
          <w:szCs w:val="24"/>
          <w:lang w:val="de-DE"/>
        </w:rPr>
        <w:t>für</w:t>
      </w:r>
      <w:r w:rsidRPr="00F864D6">
        <w:rPr>
          <w:rFonts w:ascii="Arial" w:hAnsi="Arial" w:cs="Arial"/>
          <w:sz w:val="24"/>
          <w:szCs w:val="24"/>
          <w:lang w:val="de-DE"/>
        </w:rPr>
        <w:t xml:space="preserve"> diese Aufgabe bekommen. Sie besuchen die </w:t>
      </w:r>
      <w:r w:rsidR="000578D4" w:rsidRPr="00F864D6">
        <w:rPr>
          <w:rFonts w:ascii="Arial" w:hAnsi="Arial" w:cs="Arial"/>
          <w:sz w:val="24"/>
          <w:szCs w:val="24"/>
          <w:lang w:val="de-DE"/>
        </w:rPr>
        <w:t>Unter</w:t>
      </w:r>
      <w:r w:rsidRPr="00F864D6">
        <w:rPr>
          <w:rFonts w:ascii="Arial" w:hAnsi="Arial" w:cs="Arial"/>
          <w:sz w:val="24"/>
          <w:szCs w:val="24"/>
          <w:lang w:val="de-DE"/>
        </w:rPr>
        <w:t>richtsstunden nicht. Sie geben selbst keinen Unterricht, haben aber dennoch das Image eines Lehrers. Sie ver</w:t>
      </w:r>
      <w:r w:rsidR="005403C8" w:rsidRPr="00F864D6">
        <w:rPr>
          <w:rFonts w:ascii="Arial" w:hAnsi="Arial" w:cs="Arial"/>
          <w:sz w:val="24"/>
          <w:szCs w:val="24"/>
          <w:lang w:val="de-DE"/>
        </w:rPr>
        <w:t>füg</w:t>
      </w:r>
      <w:r w:rsidRPr="00F864D6">
        <w:rPr>
          <w:rFonts w:ascii="Arial" w:hAnsi="Arial" w:cs="Arial"/>
          <w:sz w:val="24"/>
          <w:szCs w:val="24"/>
          <w:lang w:val="de-DE"/>
        </w:rPr>
        <w:t xml:space="preserve">en </w:t>
      </w:r>
      <w:r w:rsidR="005403C8" w:rsidRPr="00F864D6">
        <w:rPr>
          <w:rFonts w:ascii="Arial" w:hAnsi="Arial" w:cs="Arial"/>
          <w:sz w:val="24"/>
          <w:szCs w:val="24"/>
          <w:lang w:val="de-DE"/>
        </w:rPr>
        <w:t>üb</w:t>
      </w:r>
      <w:r w:rsidRPr="00F864D6">
        <w:rPr>
          <w:rFonts w:ascii="Arial" w:hAnsi="Arial" w:cs="Arial"/>
          <w:sz w:val="24"/>
          <w:szCs w:val="24"/>
          <w:lang w:val="de-DE"/>
        </w:rPr>
        <w:t>er keine effektive Rolle und gehen selbst nicht auf Sch</w:t>
      </w:r>
      <w:r w:rsidR="005403C8" w:rsidRPr="00F864D6">
        <w:rPr>
          <w:rFonts w:ascii="Arial" w:hAnsi="Arial" w:cs="Arial"/>
          <w:sz w:val="24"/>
          <w:szCs w:val="24"/>
          <w:lang w:val="de-DE"/>
        </w:rPr>
        <w:t>ü</w:t>
      </w:r>
      <w:r w:rsidRPr="00F864D6">
        <w:rPr>
          <w:rFonts w:ascii="Arial" w:hAnsi="Arial" w:cs="Arial"/>
          <w:sz w:val="24"/>
          <w:szCs w:val="24"/>
          <w:lang w:val="de-DE"/>
        </w:rPr>
        <w:t>lerlnnen mit Problemen zu, um ihnen zu helfen. Entweder werden die Sch</w:t>
      </w:r>
      <w:r w:rsidR="005403C8" w:rsidRPr="00F864D6">
        <w:rPr>
          <w:rFonts w:ascii="Arial" w:hAnsi="Arial" w:cs="Arial"/>
          <w:sz w:val="24"/>
          <w:szCs w:val="24"/>
          <w:lang w:val="de-DE"/>
        </w:rPr>
        <w:t>ü</w:t>
      </w:r>
      <w:r w:rsidRPr="00F864D6">
        <w:rPr>
          <w:rFonts w:ascii="Arial" w:hAnsi="Arial" w:cs="Arial"/>
          <w:sz w:val="24"/>
          <w:szCs w:val="24"/>
          <w:lang w:val="de-DE"/>
        </w:rPr>
        <w:t xml:space="preserve">lerlnnen von Klassenlehrerlnnen </w:t>
      </w:r>
      <w:r w:rsidR="005403C8" w:rsidRPr="00F864D6">
        <w:rPr>
          <w:rFonts w:ascii="Arial" w:hAnsi="Arial" w:cs="Arial"/>
          <w:sz w:val="24"/>
          <w:szCs w:val="24"/>
          <w:lang w:val="de-DE"/>
        </w:rPr>
        <w:t>üb</w:t>
      </w:r>
      <w:r w:rsidRPr="00F864D6">
        <w:rPr>
          <w:rFonts w:ascii="Arial" w:hAnsi="Arial" w:cs="Arial"/>
          <w:sz w:val="24"/>
          <w:szCs w:val="24"/>
          <w:lang w:val="de-DE"/>
        </w:rPr>
        <w:t>erwiesen oder ein Sch</w:t>
      </w:r>
      <w:r w:rsidR="005403C8" w:rsidRPr="00F864D6">
        <w:rPr>
          <w:rFonts w:ascii="Arial" w:hAnsi="Arial" w:cs="Arial"/>
          <w:sz w:val="24"/>
          <w:szCs w:val="24"/>
          <w:lang w:val="de-DE"/>
        </w:rPr>
        <w:t>ü</w:t>
      </w:r>
      <w:r w:rsidRPr="00F864D6">
        <w:rPr>
          <w:rFonts w:ascii="Arial" w:hAnsi="Arial" w:cs="Arial"/>
          <w:sz w:val="24"/>
          <w:szCs w:val="24"/>
          <w:lang w:val="de-DE"/>
        </w:rPr>
        <w:t xml:space="preserve">ler kommt von selbst und wird somit zum </w:t>
      </w:r>
      <w:r w:rsidR="006A2603" w:rsidRPr="00F864D6">
        <w:rPr>
          <w:rFonts w:ascii="Arial" w:hAnsi="Arial" w:cs="Arial"/>
          <w:sz w:val="24"/>
          <w:szCs w:val="24"/>
          <w:lang w:val="de-DE"/>
        </w:rPr>
        <w:t>“</w:t>
      </w:r>
      <w:r w:rsidRPr="00F864D6">
        <w:rPr>
          <w:rFonts w:ascii="Arial" w:hAnsi="Arial" w:cs="Arial"/>
          <w:sz w:val="24"/>
          <w:szCs w:val="24"/>
          <w:lang w:val="de-DE"/>
        </w:rPr>
        <w:t>Fall".</w:t>
      </w:r>
    </w:p>
    <w:p w:rsidR="00CC534B" w:rsidRPr="00AE507F" w:rsidRDefault="00CC534B" w:rsidP="00102528">
      <w:pPr>
        <w:shd w:val="clear" w:color="auto" w:fill="FFFFFF"/>
        <w:spacing w:after="120"/>
        <w:jc w:val="both"/>
        <w:rPr>
          <w:rFonts w:ascii="Arial" w:hAnsi="Arial" w:cs="Arial"/>
          <w:sz w:val="24"/>
          <w:szCs w:val="24"/>
          <w:lang w:val="de-DE"/>
        </w:rPr>
      </w:pPr>
      <w:r w:rsidRPr="00F864D6">
        <w:rPr>
          <w:rFonts w:ascii="Arial" w:hAnsi="Arial" w:cs="Arial"/>
          <w:sz w:val="24"/>
          <w:szCs w:val="24"/>
          <w:lang w:val="de-DE"/>
        </w:rPr>
        <w:t xml:space="preserve">Einer der Hauptkritikpunkte an den </w:t>
      </w:r>
      <w:r w:rsidR="0009378C">
        <w:rPr>
          <w:rFonts w:ascii="Arial" w:hAnsi="Arial" w:cs="Arial"/>
          <w:sz w:val="24"/>
          <w:szCs w:val="24"/>
          <w:lang w:val="de-DE"/>
        </w:rPr>
        <w:t>Betreu</w:t>
      </w:r>
      <w:r w:rsidR="000578D4" w:rsidRPr="00F864D6">
        <w:rPr>
          <w:rFonts w:ascii="Arial" w:hAnsi="Arial" w:cs="Arial"/>
          <w:sz w:val="24"/>
          <w:szCs w:val="24"/>
          <w:lang w:val="de-DE"/>
        </w:rPr>
        <w:t>ung</w:t>
      </w:r>
      <w:r w:rsidRPr="00F864D6">
        <w:rPr>
          <w:rFonts w:ascii="Arial" w:hAnsi="Arial" w:cs="Arial"/>
          <w:sz w:val="24"/>
          <w:szCs w:val="24"/>
          <w:lang w:val="de-DE"/>
        </w:rPr>
        <w:t xml:space="preserve">slehrerlnnen ist, </w:t>
      </w:r>
      <w:r w:rsidR="007B2729">
        <w:rPr>
          <w:rFonts w:ascii="Arial" w:hAnsi="Arial" w:cs="Arial"/>
          <w:sz w:val="24"/>
          <w:szCs w:val="24"/>
          <w:lang w:val="de-DE"/>
        </w:rPr>
        <w:t>dass</w:t>
      </w:r>
      <w:r w:rsidRPr="00F864D6">
        <w:rPr>
          <w:rFonts w:ascii="Arial" w:hAnsi="Arial" w:cs="Arial"/>
          <w:sz w:val="24"/>
          <w:szCs w:val="24"/>
          <w:lang w:val="de-DE"/>
        </w:rPr>
        <w:t xml:space="preserve"> sie nicht in diesem Bereich ausgebildet sind und auch mit ihrer Identi</w:t>
      </w:r>
      <w:r w:rsidR="0044255D" w:rsidRPr="00F864D6">
        <w:rPr>
          <w:rFonts w:ascii="Arial" w:hAnsi="Arial" w:cs="Arial"/>
          <w:sz w:val="24"/>
          <w:szCs w:val="24"/>
          <w:lang w:val="de-DE"/>
        </w:rPr>
        <w:t>tät</w:t>
      </w:r>
      <w:r w:rsidRPr="00F864D6">
        <w:rPr>
          <w:rFonts w:ascii="Arial" w:hAnsi="Arial" w:cs="Arial"/>
          <w:sz w:val="24"/>
          <w:szCs w:val="24"/>
          <w:lang w:val="de-DE"/>
        </w:rPr>
        <w:t xml:space="preserve"> als Lehrerln den Kindern kein Vertrauen geben </w:t>
      </w:r>
      <w:r w:rsidR="007C4AA1" w:rsidRPr="00F864D6">
        <w:rPr>
          <w:rFonts w:ascii="Arial" w:hAnsi="Arial" w:cs="Arial"/>
          <w:sz w:val="24"/>
          <w:szCs w:val="24"/>
          <w:lang w:val="de-DE"/>
        </w:rPr>
        <w:t>könne</w:t>
      </w:r>
      <w:r w:rsidRPr="00F864D6">
        <w:rPr>
          <w:rFonts w:ascii="Arial" w:hAnsi="Arial" w:cs="Arial"/>
          <w:sz w:val="24"/>
          <w:szCs w:val="24"/>
          <w:lang w:val="de-DE"/>
        </w:rPr>
        <w:t xml:space="preserve">n und keins gewinnen werden. Die Hilfe der </w:t>
      </w:r>
      <w:r w:rsidR="0009378C">
        <w:rPr>
          <w:rFonts w:ascii="Arial" w:hAnsi="Arial" w:cs="Arial"/>
          <w:sz w:val="24"/>
          <w:szCs w:val="24"/>
          <w:lang w:val="de-DE"/>
        </w:rPr>
        <w:t>Betreu</w:t>
      </w:r>
      <w:r w:rsidR="000578D4" w:rsidRPr="00F864D6">
        <w:rPr>
          <w:rFonts w:ascii="Arial" w:hAnsi="Arial" w:cs="Arial"/>
          <w:sz w:val="24"/>
          <w:szCs w:val="24"/>
          <w:lang w:val="de-DE"/>
        </w:rPr>
        <w:t>ung</w:t>
      </w:r>
      <w:r w:rsidRPr="00F864D6">
        <w:rPr>
          <w:rFonts w:ascii="Arial" w:hAnsi="Arial" w:cs="Arial"/>
          <w:sz w:val="24"/>
          <w:szCs w:val="24"/>
          <w:lang w:val="de-DE"/>
        </w:rPr>
        <w:t xml:space="preserve">slehrerlnnen ist durch das </w:t>
      </w:r>
      <w:r w:rsidR="0009378C">
        <w:rPr>
          <w:rFonts w:ascii="Arial" w:hAnsi="Arial" w:cs="Arial"/>
          <w:sz w:val="24"/>
          <w:szCs w:val="24"/>
          <w:lang w:val="de-DE"/>
        </w:rPr>
        <w:t>e</w:t>
      </w:r>
      <w:r w:rsidR="002D2717" w:rsidRPr="00F864D6">
        <w:rPr>
          <w:rFonts w:ascii="Arial" w:hAnsi="Arial" w:cs="Arial"/>
          <w:sz w:val="24"/>
          <w:szCs w:val="24"/>
          <w:lang w:val="de-DE"/>
        </w:rPr>
        <w:t>in</w:t>
      </w:r>
      <w:r w:rsidR="0009378C">
        <w:rPr>
          <w:rFonts w:ascii="Arial" w:hAnsi="Arial" w:cs="Arial"/>
          <w:sz w:val="24"/>
          <w:szCs w:val="24"/>
          <w:lang w:val="de-DE"/>
        </w:rPr>
        <w:t>seitige didaktische Fach</w:t>
      </w:r>
      <w:r w:rsidRPr="00F864D6">
        <w:rPr>
          <w:rFonts w:ascii="Arial" w:hAnsi="Arial" w:cs="Arial"/>
          <w:sz w:val="24"/>
          <w:szCs w:val="24"/>
          <w:lang w:val="de-DE"/>
        </w:rPr>
        <w:t xml:space="preserve">wissen (z. B. des Geographielehrers) und hinsichtlich materieller Mittel begrenzt. Das einzige, was die </w:t>
      </w:r>
      <w:r w:rsidR="0009378C">
        <w:rPr>
          <w:rFonts w:ascii="Arial" w:hAnsi="Arial" w:cs="Arial"/>
          <w:sz w:val="24"/>
          <w:szCs w:val="24"/>
          <w:lang w:val="de-DE"/>
        </w:rPr>
        <w:t>Betreu</w:t>
      </w:r>
      <w:r w:rsidR="000578D4" w:rsidRPr="00F864D6">
        <w:rPr>
          <w:rFonts w:ascii="Arial" w:hAnsi="Arial" w:cs="Arial"/>
          <w:sz w:val="24"/>
          <w:szCs w:val="24"/>
          <w:lang w:val="de-DE"/>
        </w:rPr>
        <w:t>ung</w:t>
      </w:r>
      <w:r w:rsidRPr="00F864D6">
        <w:rPr>
          <w:rFonts w:ascii="Arial" w:hAnsi="Arial" w:cs="Arial"/>
          <w:sz w:val="24"/>
          <w:szCs w:val="24"/>
          <w:lang w:val="de-DE"/>
        </w:rPr>
        <w:t xml:space="preserve">slehrerlnnen unter diesen Bedingungen machen </w:t>
      </w:r>
      <w:r w:rsidR="007C4AA1" w:rsidRPr="00F864D6">
        <w:rPr>
          <w:rFonts w:ascii="Arial" w:hAnsi="Arial" w:cs="Arial"/>
          <w:sz w:val="24"/>
          <w:szCs w:val="24"/>
          <w:lang w:val="de-DE"/>
        </w:rPr>
        <w:t>könne</w:t>
      </w:r>
      <w:r w:rsidRPr="00F864D6">
        <w:rPr>
          <w:rFonts w:ascii="Arial" w:hAnsi="Arial" w:cs="Arial"/>
          <w:sz w:val="24"/>
          <w:szCs w:val="24"/>
          <w:lang w:val="de-DE"/>
        </w:rPr>
        <w:t xml:space="preserve">n, ist mit dem </w:t>
      </w:r>
      <w:r w:rsidR="006A2603" w:rsidRPr="00F864D6">
        <w:rPr>
          <w:rFonts w:ascii="Arial" w:hAnsi="Arial" w:cs="Arial"/>
          <w:sz w:val="24"/>
          <w:szCs w:val="24"/>
          <w:lang w:val="de-DE"/>
        </w:rPr>
        <w:t>“</w:t>
      </w:r>
      <w:r w:rsidRPr="00F864D6">
        <w:rPr>
          <w:rFonts w:ascii="Arial" w:hAnsi="Arial" w:cs="Arial"/>
          <w:sz w:val="24"/>
          <w:szCs w:val="24"/>
          <w:lang w:val="de-DE"/>
        </w:rPr>
        <w:t>Fall</w:t>
      </w:r>
      <w:r w:rsidR="005922EE" w:rsidRPr="00F864D6">
        <w:rPr>
          <w:rFonts w:ascii="Arial" w:hAnsi="Arial" w:cs="Arial"/>
          <w:sz w:val="24"/>
          <w:szCs w:val="24"/>
          <w:lang w:val="de-DE"/>
        </w:rPr>
        <w:t xml:space="preserve"> </w:t>
      </w:r>
      <w:r w:rsidRPr="00F864D6">
        <w:rPr>
          <w:rFonts w:ascii="Arial" w:hAnsi="Arial" w:cs="Arial"/>
          <w:sz w:val="24"/>
          <w:szCs w:val="24"/>
          <w:lang w:val="de-DE"/>
        </w:rPr>
        <w:t>Sch</w:t>
      </w:r>
      <w:r w:rsidRPr="00AE507F">
        <w:rPr>
          <w:rFonts w:ascii="Arial" w:hAnsi="Arial" w:cs="Arial"/>
          <w:sz w:val="24"/>
          <w:szCs w:val="24"/>
          <w:lang w:val="de-DE"/>
        </w:rPr>
        <w:t xml:space="preserve">ulerln" zu sprechen und ihn dazu </w:t>
      </w:r>
      <w:r w:rsidR="000578D4" w:rsidRPr="00AE507F">
        <w:rPr>
          <w:rFonts w:ascii="Arial" w:hAnsi="Arial" w:cs="Arial"/>
          <w:sz w:val="24"/>
          <w:szCs w:val="24"/>
          <w:lang w:val="de-DE"/>
        </w:rPr>
        <w:t>einzuladen, innerhalb der besteh</w:t>
      </w:r>
      <w:r w:rsidRPr="00AE507F">
        <w:rPr>
          <w:rFonts w:ascii="Arial" w:hAnsi="Arial" w:cs="Arial"/>
          <w:sz w:val="24"/>
          <w:szCs w:val="24"/>
          <w:lang w:val="de-DE"/>
        </w:rPr>
        <w:t>enden Bedingungen zu arbeiten und zu gehorchen.</w:t>
      </w:r>
    </w:p>
    <w:p w:rsidR="00EB55B5" w:rsidRPr="00AE507F" w:rsidRDefault="0009378C" w:rsidP="00102528">
      <w:pPr>
        <w:shd w:val="clear" w:color="auto" w:fill="FFFFFF"/>
        <w:spacing w:after="120"/>
        <w:jc w:val="both"/>
        <w:rPr>
          <w:rFonts w:ascii="Arial" w:hAnsi="Arial" w:cs="Arial"/>
          <w:sz w:val="24"/>
          <w:szCs w:val="24"/>
          <w:lang w:val="de-DE"/>
        </w:rPr>
      </w:pPr>
      <w:r w:rsidRPr="00AE507F">
        <w:rPr>
          <w:rFonts w:ascii="Arial" w:hAnsi="Arial" w:cs="Arial"/>
          <w:sz w:val="24"/>
          <w:szCs w:val="24"/>
          <w:lang w:val="de-DE"/>
        </w:rPr>
        <w:t xml:space="preserve">Weil sich die Probleme dieser Betreuungslehrkräfte verschärften, wurden in verschiedenen Fakultäten </w:t>
      </w:r>
      <w:r w:rsidR="00EB55B5" w:rsidRPr="00AE507F">
        <w:rPr>
          <w:rFonts w:ascii="Arial" w:hAnsi="Arial" w:cs="Arial"/>
          <w:sz w:val="24"/>
          <w:szCs w:val="24"/>
          <w:lang w:val="de-DE"/>
        </w:rPr>
        <w:t xml:space="preserve">Abteilungen für </w:t>
      </w:r>
      <w:r w:rsidRPr="00AE507F">
        <w:rPr>
          <w:rFonts w:ascii="Arial" w:hAnsi="Arial" w:cs="Arial"/>
          <w:sz w:val="24"/>
          <w:szCs w:val="24"/>
          <w:lang w:val="de-DE"/>
        </w:rPr>
        <w:t>die Ausbildung von Betreuungslehrkräften</w:t>
      </w:r>
      <w:r w:rsidR="00EB55B5" w:rsidRPr="00AE507F">
        <w:rPr>
          <w:rFonts w:ascii="Arial" w:hAnsi="Arial" w:cs="Arial"/>
          <w:sz w:val="24"/>
          <w:szCs w:val="24"/>
          <w:lang w:val="de-DE"/>
        </w:rPr>
        <w:t xml:space="preserve">  gegründet.</w:t>
      </w:r>
      <w:r w:rsidR="00A52916" w:rsidRPr="00AE507F">
        <w:rPr>
          <w:rFonts w:ascii="Arial" w:hAnsi="Arial" w:cs="Arial"/>
          <w:sz w:val="24"/>
          <w:szCs w:val="24"/>
          <w:lang w:val="de-DE"/>
        </w:rPr>
        <w:t xml:space="preserve"> Ab 19</w:t>
      </w:r>
      <w:r w:rsidR="00B515C6" w:rsidRPr="00AE507F">
        <w:rPr>
          <w:rFonts w:ascii="Arial" w:hAnsi="Arial" w:cs="Arial"/>
          <w:sz w:val="24"/>
          <w:szCs w:val="24"/>
          <w:lang w:val="de-DE"/>
        </w:rPr>
        <w:t xml:space="preserve">74 </w:t>
      </w:r>
      <w:r w:rsidRPr="00AE507F">
        <w:rPr>
          <w:rFonts w:ascii="Arial" w:hAnsi="Arial" w:cs="Arial"/>
          <w:sz w:val="24"/>
          <w:szCs w:val="24"/>
          <w:lang w:val="de-DE"/>
        </w:rPr>
        <w:t>stieg</w:t>
      </w:r>
      <w:r w:rsidR="00A52916" w:rsidRPr="00AE507F">
        <w:rPr>
          <w:rFonts w:ascii="Arial" w:hAnsi="Arial" w:cs="Arial"/>
          <w:sz w:val="24"/>
          <w:szCs w:val="24"/>
          <w:lang w:val="de-DE"/>
        </w:rPr>
        <w:t xml:space="preserve"> die Zahl dieser Abteilungen </w:t>
      </w:r>
      <w:r w:rsidRPr="00AE507F">
        <w:rPr>
          <w:rFonts w:ascii="Arial" w:hAnsi="Arial" w:cs="Arial"/>
          <w:sz w:val="24"/>
          <w:szCs w:val="24"/>
          <w:lang w:val="de-DE"/>
        </w:rPr>
        <w:t>sehr rasch an</w:t>
      </w:r>
      <w:r w:rsidR="00A52916" w:rsidRPr="00AE507F">
        <w:rPr>
          <w:rFonts w:ascii="Arial" w:hAnsi="Arial" w:cs="Arial"/>
          <w:sz w:val="24"/>
          <w:szCs w:val="24"/>
          <w:lang w:val="de-DE"/>
        </w:rPr>
        <w:t xml:space="preserve">. Absolventen dieser Abteilungen </w:t>
      </w:r>
      <w:r w:rsidRPr="00AE507F">
        <w:rPr>
          <w:rFonts w:ascii="Arial" w:hAnsi="Arial" w:cs="Arial"/>
          <w:sz w:val="24"/>
          <w:szCs w:val="24"/>
          <w:lang w:val="de-DE"/>
        </w:rPr>
        <w:t xml:space="preserve">finden problemlos eine Anstellung im Erziehungsministerium. Die </w:t>
      </w:r>
      <w:r w:rsidR="00C10089" w:rsidRPr="00AE507F">
        <w:rPr>
          <w:rFonts w:ascii="Arial" w:hAnsi="Arial" w:cs="Arial"/>
          <w:sz w:val="24"/>
          <w:szCs w:val="24"/>
          <w:lang w:val="de-DE"/>
        </w:rPr>
        <w:t>Schu</w:t>
      </w:r>
      <w:r w:rsidR="002047E0" w:rsidRPr="00AE507F">
        <w:rPr>
          <w:rFonts w:ascii="Arial" w:hAnsi="Arial" w:cs="Arial"/>
          <w:sz w:val="24"/>
          <w:szCs w:val="24"/>
          <w:lang w:val="de-DE"/>
        </w:rPr>
        <w:t xml:space="preserve">lsozialarbeit durch SozialarbeiterInnen </w:t>
      </w:r>
      <w:r w:rsidRPr="00AE507F">
        <w:rPr>
          <w:rFonts w:ascii="Arial" w:hAnsi="Arial" w:cs="Arial"/>
          <w:sz w:val="24"/>
          <w:szCs w:val="24"/>
          <w:lang w:val="de-DE"/>
        </w:rPr>
        <w:t xml:space="preserve">dagegen hat sich in der Türkei nicht entwickelt, stattdessen übernehmen die Betreuungslehrkräfte die psychosoziale </w:t>
      </w:r>
      <w:r w:rsidR="002047E0" w:rsidRPr="00AE507F">
        <w:rPr>
          <w:rFonts w:ascii="Arial" w:hAnsi="Arial" w:cs="Arial"/>
          <w:sz w:val="24"/>
          <w:szCs w:val="24"/>
          <w:lang w:val="de-DE"/>
        </w:rPr>
        <w:t xml:space="preserve">Arbeit in den Schulen. </w:t>
      </w:r>
      <w:r w:rsidRPr="00AE507F">
        <w:rPr>
          <w:rFonts w:ascii="Arial" w:hAnsi="Arial" w:cs="Arial"/>
          <w:sz w:val="24"/>
          <w:szCs w:val="24"/>
          <w:lang w:val="de-DE"/>
        </w:rPr>
        <w:t>Sie führen Gespräche</w:t>
      </w:r>
      <w:r w:rsidR="00EC2187" w:rsidRPr="00AE507F">
        <w:rPr>
          <w:rFonts w:ascii="Arial" w:hAnsi="Arial" w:cs="Arial"/>
          <w:sz w:val="24"/>
          <w:szCs w:val="24"/>
          <w:lang w:val="de-DE"/>
        </w:rPr>
        <w:t xml:space="preserve"> sich mit den Schülerİnnen und gegebenenfalls mit ihr</w:t>
      </w:r>
      <w:r w:rsidRPr="00AE507F">
        <w:rPr>
          <w:rFonts w:ascii="Arial" w:hAnsi="Arial" w:cs="Arial"/>
          <w:sz w:val="24"/>
          <w:szCs w:val="24"/>
          <w:lang w:val="de-DE"/>
        </w:rPr>
        <w:t>en Familien, um ihre Orientierung</w:t>
      </w:r>
      <w:r w:rsidR="00EC2187" w:rsidRPr="00AE507F">
        <w:rPr>
          <w:rFonts w:ascii="Arial" w:hAnsi="Arial" w:cs="Arial"/>
          <w:sz w:val="24"/>
          <w:szCs w:val="24"/>
          <w:lang w:val="de-DE"/>
        </w:rPr>
        <w:t>sprobleme zu lösen.</w:t>
      </w:r>
    </w:p>
    <w:p w:rsidR="00EB55B5" w:rsidRPr="00102528" w:rsidRDefault="00EB55B5" w:rsidP="00102528">
      <w:pPr>
        <w:shd w:val="clear" w:color="auto" w:fill="FFFFFF"/>
        <w:spacing w:after="120"/>
        <w:jc w:val="both"/>
        <w:rPr>
          <w:rFonts w:ascii="Arial" w:hAnsi="Arial" w:cs="Arial"/>
          <w:sz w:val="24"/>
          <w:szCs w:val="24"/>
        </w:rPr>
      </w:pPr>
    </w:p>
    <w:p w:rsidR="00CC534B" w:rsidRPr="007542BE" w:rsidRDefault="00CC534B" w:rsidP="00102528">
      <w:pPr>
        <w:shd w:val="clear" w:color="auto" w:fill="FFFFFF"/>
        <w:spacing w:after="120"/>
        <w:jc w:val="both"/>
        <w:rPr>
          <w:rFonts w:ascii="Arial" w:hAnsi="Arial" w:cs="Arial"/>
          <w:b/>
          <w:sz w:val="24"/>
          <w:szCs w:val="24"/>
        </w:rPr>
      </w:pPr>
      <w:r w:rsidRPr="007542BE">
        <w:rPr>
          <w:rFonts w:ascii="Arial" w:hAnsi="Arial" w:cs="Arial"/>
          <w:b/>
          <w:sz w:val="24"/>
          <w:szCs w:val="24"/>
          <w:lang w:val="de-DE"/>
        </w:rPr>
        <w:t>A</w:t>
      </w:r>
      <w:r w:rsidR="00451694" w:rsidRPr="007542BE">
        <w:rPr>
          <w:rFonts w:ascii="Arial" w:hAnsi="Arial" w:cs="Arial"/>
          <w:b/>
          <w:sz w:val="24"/>
          <w:szCs w:val="24"/>
          <w:lang w:val="de-DE"/>
        </w:rPr>
        <w:t>uß</w:t>
      </w:r>
      <w:r w:rsidRPr="007542BE">
        <w:rPr>
          <w:rFonts w:ascii="Arial" w:hAnsi="Arial" w:cs="Arial"/>
          <w:b/>
          <w:sz w:val="24"/>
          <w:szCs w:val="24"/>
          <w:lang w:val="de-DE"/>
        </w:rPr>
        <w:t>erschulische Jugendarbeit</w:t>
      </w:r>
    </w:p>
    <w:p w:rsidR="00CC534B" w:rsidRPr="00102528" w:rsidRDefault="00CC534B" w:rsidP="00102528">
      <w:pPr>
        <w:shd w:val="clear" w:color="auto" w:fill="FFFFFF"/>
        <w:spacing w:after="120"/>
        <w:jc w:val="both"/>
        <w:rPr>
          <w:rFonts w:ascii="Arial" w:hAnsi="Arial" w:cs="Arial"/>
          <w:sz w:val="24"/>
          <w:szCs w:val="24"/>
        </w:rPr>
      </w:pPr>
      <w:r w:rsidRPr="00F864D6">
        <w:rPr>
          <w:rFonts w:ascii="Arial" w:hAnsi="Arial" w:cs="Arial"/>
          <w:sz w:val="24"/>
          <w:szCs w:val="24"/>
          <w:lang w:val="de-DE"/>
        </w:rPr>
        <w:t>In Ankara existierte ein Jugendhaus der Gr</w:t>
      </w:r>
      <w:r w:rsidR="00451694" w:rsidRPr="00F864D6">
        <w:rPr>
          <w:rFonts w:ascii="Arial" w:hAnsi="Arial" w:cs="Arial"/>
          <w:sz w:val="24"/>
          <w:szCs w:val="24"/>
          <w:lang w:val="de-DE"/>
        </w:rPr>
        <w:t>oß</w:t>
      </w:r>
      <w:r w:rsidRPr="00F864D6">
        <w:rPr>
          <w:rFonts w:ascii="Arial" w:hAnsi="Arial" w:cs="Arial"/>
          <w:sz w:val="24"/>
          <w:szCs w:val="24"/>
          <w:lang w:val="de-DE"/>
        </w:rPr>
        <w:t>stadtverwaltung, in dem die Jugendlichen sich trafen und Gitarren- und Theaterkurse veranstalteten sowie Gespr</w:t>
      </w:r>
      <w:r w:rsidR="0016003B" w:rsidRPr="00F864D6">
        <w:rPr>
          <w:rFonts w:ascii="Arial" w:hAnsi="Arial" w:cs="Arial"/>
          <w:sz w:val="24"/>
          <w:szCs w:val="24"/>
          <w:lang w:val="de-DE"/>
        </w:rPr>
        <w:t>ächs</w:t>
      </w:r>
      <w:r w:rsidRPr="00F864D6">
        <w:rPr>
          <w:rFonts w:ascii="Arial" w:hAnsi="Arial" w:cs="Arial"/>
          <w:sz w:val="24"/>
          <w:szCs w:val="24"/>
          <w:lang w:val="de-DE"/>
        </w:rPr>
        <w:t>kreise bildeten. Es wurde allerdings von der Stadtregierung der Wohlfahrtspa</w:t>
      </w:r>
      <w:r w:rsidR="000578D4" w:rsidRPr="00F864D6">
        <w:rPr>
          <w:rFonts w:ascii="Arial" w:hAnsi="Arial" w:cs="Arial"/>
          <w:sz w:val="24"/>
          <w:szCs w:val="24"/>
          <w:lang w:val="de-DE"/>
        </w:rPr>
        <w:t>rtei geschlossen. Die demokrati</w:t>
      </w:r>
      <w:r w:rsidRPr="00F864D6">
        <w:rPr>
          <w:rFonts w:ascii="Arial" w:hAnsi="Arial" w:cs="Arial"/>
          <w:sz w:val="24"/>
          <w:szCs w:val="24"/>
          <w:lang w:val="de-DE"/>
        </w:rPr>
        <w:t xml:space="preserve">schen Interaktionsformen dieses Hauses </w:t>
      </w:r>
      <w:r w:rsidRPr="00F864D6">
        <w:rPr>
          <w:rFonts w:ascii="Arial" w:hAnsi="Arial" w:cs="Arial"/>
          <w:sz w:val="24"/>
          <w:szCs w:val="24"/>
          <w:lang w:val="de-DE"/>
        </w:rPr>
        <w:lastRenderedPageBreak/>
        <w:t>hat Arndt-Michael Nohl (1993) untersucht. Ob es in anderen Gr</w:t>
      </w:r>
      <w:r w:rsidR="00451694" w:rsidRPr="00F864D6">
        <w:rPr>
          <w:rFonts w:ascii="Arial" w:hAnsi="Arial" w:cs="Arial"/>
          <w:sz w:val="24"/>
          <w:szCs w:val="24"/>
          <w:lang w:val="de-DE"/>
        </w:rPr>
        <w:t>oß</w:t>
      </w:r>
      <w:r w:rsidRPr="00F864D6">
        <w:rPr>
          <w:rFonts w:ascii="Arial" w:hAnsi="Arial" w:cs="Arial"/>
          <w:sz w:val="24"/>
          <w:szCs w:val="24"/>
          <w:lang w:val="de-DE"/>
        </w:rPr>
        <w:t>s</w:t>
      </w:r>
      <w:r w:rsidR="00A7640B" w:rsidRPr="00F864D6">
        <w:rPr>
          <w:rFonts w:ascii="Arial" w:hAnsi="Arial" w:cs="Arial"/>
          <w:sz w:val="24"/>
          <w:szCs w:val="24"/>
          <w:lang w:val="de-DE"/>
        </w:rPr>
        <w:t>täd</w:t>
      </w:r>
      <w:r w:rsidRPr="00F864D6">
        <w:rPr>
          <w:rFonts w:ascii="Arial" w:hAnsi="Arial" w:cs="Arial"/>
          <w:sz w:val="24"/>
          <w:szCs w:val="24"/>
          <w:lang w:val="de-DE"/>
        </w:rPr>
        <w:t>ten weitere, nicht zentralistisch gebundene Jugendzentren gibt oder gab, ist aus den uns vorliegenden Quellen nicht zu ermitteln.</w:t>
      </w:r>
    </w:p>
    <w:p w:rsidR="00730488" w:rsidRPr="00F864D6" w:rsidRDefault="00CC534B" w:rsidP="00102528">
      <w:pPr>
        <w:shd w:val="clear" w:color="auto" w:fill="FFFFFF"/>
        <w:spacing w:after="120"/>
        <w:jc w:val="both"/>
        <w:rPr>
          <w:rFonts w:ascii="Arial" w:hAnsi="Arial" w:cs="Arial"/>
          <w:sz w:val="24"/>
          <w:szCs w:val="24"/>
          <w:lang w:val="de-DE"/>
        </w:rPr>
      </w:pPr>
      <w:r w:rsidRPr="00F864D6">
        <w:rPr>
          <w:rFonts w:ascii="Arial" w:hAnsi="Arial" w:cs="Arial"/>
          <w:sz w:val="24"/>
          <w:szCs w:val="24"/>
          <w:lang w:val="de-DE"/>
        </w:rPr>
        <w:t xml:space="preserve">Die </w:t>
      </w:r>
      <w:r w:rsidR="005403C8" w:rsidRPr="00F864D6">
        <w:rPr>
          <w:rFonts w:ascii="Arial" w:hAnsi="Arial" w:cs="Arial"/>
          <w:sz w:val="24"/>
          <w:szCs w:val="24"/>
          <w:lang w:val="de-DE"/>
        </w:rPr>
        <w:t>üb</w:t>
      </w:r>
      <w:r w:rsidRPr="00F864D6">
        <w:rPr>
          <w:rFonts w:ascii="Arial" w:hAnsi="Arial" w:cs="Arial"/>
          <w:sz w:val="24"/>
          <w:szCs w:val="24"/>
          <w:lang w:val="de-DE"/>
        </w:rPr>
        <w:t xml:space="preserve">lichen Jugendzentren (mit ihrem alten Namen </w:t>
      </w:r>
      <w:r w:rsidR="000578D4" w:rsidRPr="00F864D6">
        <w:rPr>
          <w:rFonts w:ascii="Arial" w:hAnsi="Arial" w:cs="Arial"/>
          <w:sz w:val="24"/>
          <w:szCs w:val="24"/>
          <w:lang w:val="de-DE"/>
        </w:rPr>
        <w:t>“Jugendkultur</w:t>
      </w:r>
      <w:r w:rsidRPr="00F864D6">
        <w:rPr>
          <w:rFonts w:ascii="Arial" w:hAnsi="Arial" w:cs="Arial"/>
          <w:sz w:val="24"/>
          <w:szCs w:val="24"/>
          <w:lang w:val="de-DE"/>
        </w:rPr>
        <w:t>zentren") sind unter der Aufsicht und Verantwortung der Jugendabteilung des Minister</w:t>
      </w:r>
      <w:r w:rsidR="00B967F8" w:rsidRPr="00F864D6">
        <w:rPr>
          <w:rFonts w:ascii="Arial" w:hAnsi="Arial" w:cs="Arial"/>
          <w:sz w:val="24"/>
          <w:szCs w:val="24"/>
          <w:lang w:val="de-DE"/>
        </w:rPr>
        <w:t>prä</w:t>
      </w:r>
      <w:r w:rsidRPr="00F864D6">
        <w:rPr>
          <w:rFonts w:ascii="Arial" w:hAnsi="Arial" w:cs="Arial"/>
          <w:sz w:val="24"/>
          <w:szCs w:val="24"/>
          <w:lang w:val="de-DE"/>
        </w:rPr>
        <w:t>sidialen Allgemeinen Direktorats f</w:t>
      </w:r>
      <w:r w:rsidR="00D3613F" w:rsidRPr="00F864D6">
        <w:rPr>
          <w:rFonts w:ascii="Arial" w:hAnsi="Arial" w:cs="Arial"/>
          <w:sz w:val="24"/>
          <w:szCs w:val="24"/>
          <w:lang w:val="de-DE"/>
        </w:rPr>
        <w:t>ür</w:t>
      </w:r>
      <w:r w:rsidRPr="00F864D6">
        <w:rPr>
          <w:rFonts w:ascii="Arial" w:hAnsi="Arial" w:cs="Arial"/>
          <w:sz w:val="24"/>
          <w:szCs w:val="24"/>
          <w:lang w:val="de-DE"/>
        </w:rPr>
        <w:t xml:space="preserve"> Jugend und Sport aktiv. Dies sind Zentren, die sich jeweils lokal um die Freizeitgestaltung von Jugendlichen be</w:t>
      </w:r>
      <w:r w:rsidR="0051708E" w:rsidRPr="00F864D6">
        <w:rPr>
          <w:rFonts w:ascii="Arial" w:hAnsi="Arial" w:cs="Arial"/>
          <w:sz w:val="24"/>
          <w:szCs w:val="24"/>
          <w:lang w:val="de-DE"/>
        </w:rPr>
        <w:t>mühe</w:t>
      </w:r>
      <w:r w:rsidRPr="00F864D6">
        <w:rPr>
          <w:rFonts w:ascii="Arial" w:hAnsi="Arial" w:cs="Arial"/>
          <w:sz w:val="24"/>
          <w:szCs w:val="24"/>
          <w:lang w:val="de-DE"/>
        </w:rPr>
        <w:t>n. Da diese Zentren fr</w:t>
      </w:r>
      <w:r w:rsidR="005403C8" w:rsidRPr="00F864D6">
        <w:rPr>
          <w:rFonts w:ascii="Arial" w:hAnsi="Arial" w:cs="Arial"/>
          <w:sz w:val="24"/>
          <w:szCs w:val="24"/>
          <w:lang w:val="de-DE"/>
        </w:rPr>
        <w:t>ü</w:t>
      </w:r>
      <w:r w:rsidRPr="00F864D6">
        <w:rPr>
          <w:rFonts w:ascii="Arial" w:hAnsi="Arial" w:cs="Arial"/>
          <w:sz w:val="24"/>
          <w:szCs w:val="24"/>
          <w:lang w:val="de-DE"/>
        </w:rPr>
        <w:t>her lange Zeit an das Nationale Erziehungsministerium angegliedert waren, sind sie von der Erziehungsauffassung und -politik des Ministeriums ge</w:t>
      </w:r>
      <w:r w:rsidR="00B967F8" w:rsidRPr="00F864D6">
        <w:rPr>
          <w:rFonts w:ascii="Arial" w:hAnsi="Arial" w:cs="Arial"/>
          <w:sz w:val="24"/>
          <w:szCs w:val="24"/>
          <w:lang w:val="de-DE"/>
        </w:rPr>
        <w:t>prä</w:t>
      </w:r>
      <w:r w:rsidRPr="00F864D6">
        <w:rPr>
          <w:rFonts w:ascii="Arial" w:hAnsi="Arial" w:cs="Arial"/>
          <w:sz w:val="24"/>
          <w:szCs w:val="24"/>
          <w:lang w:val="de-DE"/>
        </w:rPr>
        <w:t>gt. In ihnen arbeiten ausschl</w:t>
      </w:r>
      <w:r w:rsidR="00A6167E" w:rsidRPr="00F864D6">
        <w:rPr>
          <w:rFonts w:ascii="Arial" w:hAnsi="Arial" w:cs="Arial"/>
          <w:sz w:val="24"/>
          <w:szCs w:val="24"/>
          <w:lang w:val="de-DE"/>
        </w:rPr>
        <w:t>ießli</w:t>
      </w:r>
      <w:r w:rsidRPr="00F864D6">
        <w:rPr>
          <w:rFonts w:ascii="Arial" w:hAnsi="Arial" w:cs="Arial"/>
          <w:sz w:val="24"/>
          <w:szCs w:val="24"/>
          <w:lang w:val="de-DE"/>
        </w:rPr>
        <w:t>ch Lehrerlnnen. Die F</w:t>
      </w:r>
      <w:r w:rsidR="000578D4" w:rsidRPr="00F864D6">
        <w:rPr>
          <w:rFonts w:ascii="Arial" w:hAnsi="Arial" w:cs="Arial"/>
          <w:sz w:val="24"/>
          <w:szCs w:val="24"/>
          <w:lang w:val="de-DE"/>
        </w:rPr>
        <w:t>ührung</w:t>
      </w:r>
      <w:r w:rsidRPr="00F864D6">
        <w:rPr>
          <w:rFonts w:ascii="Arial" w:hAnsi="Arial" w:cs="Arial"/>
          <w:sz w:val="24"/>
          <w:szCs w:val="24"/>
          <w:lang w:val="de-DE"/>
        </w:rPr>
        <w:t>spositionen sind von solchen Lehrerlnnen besetzt, denen die zentrale Autori</w:t>
      </w:r>
      <w:r w:rsidR="0044255D" w:rsidRPr="00F864D6">
        <w:rPr>
          <w:rFonts w:ascii="Arial" w:hAnsi="Arial" w:cs="Arial"/>
          <w:sz w:val="24"/>
          <w:szCs w:val="24"/>
          <w:lang w:val="de-DE"/>
        </w:rPr>
        <w:t>tät</w:t>
      </w:r>
      <w:r w:rsidRPr="00F864D6">
        <w:rPr>
          <w:rFonts w:ascii="Arial" w:hAnsi="Arial" w:cs="Arial"/>
          <w:sz w:val="24"/>
          <w:szCs w:val="24"/>
          <w:lang w:val="de-DE"/>
        </w:rPr>
        <w:t xml:space="preserve"> voll vertraut. Hier werden innerhalb des herrschenden erzieherischen Prinzips und der bedingungslosen Achtung vor der hierarchischen</w:t>
      </w:r>
      <w:r w:rsidR="0009378C">
        <w:rPr>
          <w:rFonts w:ascii="Arial" w:hAnsi="Arial" w:cs="Arial"/>
          <w:sz w:val="24"/>
          <w:szCs w:val="24"/>
          <w:lang w:val="de-DE"/>
        </w:rPr>
        <w:t xml:space="preserve"> Beziehung und der Meinung der Ä</w:t>
      </w:r>
      <w:r w:rsidRPr="00F864D6">
        <w:rPr>
          <w:rFonts w:ascii="Arial" w:hAnsi="Arial" w:cs="Arial"/>
          <w:sz w:val="24"/>
          <w:szCs w:val="24"/>
          <w:lang w:val="de-DE"/>
        </w:rPr>
        <w:t xml:space="preserve">lteren Handarbeiten gemacht, Schachturniere organisiert und </w:t>
      </w:r>
      <w:r w:rsidR="0024364F" w:rsidRPr="00F864D6">
        <w:rPr>
          <w:rFonts w:ascii="Arial" w:hAnsi="Arial" w:cs="Arial"/>
          <w:sz w:val="24"/>
          <w:szCs w:val="24"/>
          <w:lang w:val="de-DE"/>
        </w:rPr>
        <w:t>ähnliche</w:t>
      </w:r>
      <w:r w:rsidRPr="00F864D6">
        <w:rPr>
          <w:rFonts w:ascii="Arial" w:hAnsi="Arial" w:cs="Arial"/>
          <w:sz w:val="24"/>
          <w:szCs w:val="24"/>
          <w:lang w:val="de-DE"/>
        </w:rPr>
        <w:t xml:space="preserve"> Aktivit</w:t>
      </w:r>
      <w:r w:rsidR="003A6C48" w:rsidRPr="00F864D6">
        <w:rPr>
          <w:rFonts w:ascii="Arial" w:hAnsi="Arial" w:cs="Arial"/>
          <w:sz w:val="24"/>
          <w:szCs w:val="24"/>
          <w:lang w:val="de-DE"/>
        </w:rPr>
        <w:t>äte</w:t>
      </w:r>
      <w:r w:rsidRPr="00F864D6">
        <w:rPr>
          <w:rFonts w:ascii="Arial" w:hAnsi="Arial" w:cs="Arial"/>
          <w:sz w:val="24"/>
          <w:szCs w:val="24"/>
          <w:lang w:val="de-DE"/>
        </w:rPr>
        <w:t xml:space="preserve">n </w:t>
      </w:r>
      <w:r w:rsidRPr="00AE507F">
        <w:rPr>
          <w:rFonts w:ascii="Arial" w:hAnsi="Arial" w:cs="Arial"/>
          <w:sz w:val="24"/>
          <w:szCs w:val="24"/>
          <w:lang w:val="de-DE"/>
        </w:rPr>
        <w:t xml:space="preserve">geplant. Daneben gibt es auch in </w:t>
      </w:r>
      <w:r w:rsidR="00776BF8" w:rsidRPr="00AE507F">
        <w:rPr>
          <w:rFonts w:ascii="Arial" w:hAnsi="Arial" w:cs="Arial"/>
          <w:sz w:val="24"/>
          <w:szCs w:val="24"/>
          <w:lang w:val="de-DE"/>
        </w:rPr>
        <w:t>der T</w:t>
      </w:r>
      <w:r w:rsidR="00FE73AE" w:rsidRPr="00AE507F">
        <w:rPr>
          <w:rFonts w:ascii="Arial" w:hAnsi="Arial" w:cs="Arial"/>
          <w:sz w:val="24"/>
          <w:szCs w:val="24"/>
          <w:lang w:val="de-DE"/>
        </w:rPr>
        <w:t>ürkei</w:t>
      </w:r>
      <w:r w:rsidRPr="00AE507F">
        <w:rPr>
          <w:rFonts w:ascii="Arial" w:hAnsi="Arial" w:cs="Arial"/>
          <w:sz w:val="24"/>
          <w:szCs w:val="24"/>
          <w:lang w:val="de-DE"/>
        </w:rPr>
        <w:t xml:space="preserve"> </w:t>
      </w:r>
      <w:r w:rsidR="0009378C" w:rsidRPr="00AE507F">
        <w:rPr>
          <w:rFonts w:ascii="Arial" w:hAnsi="Arial" w:cs="Arial"/>
          <w:sz w:val="24"/>
          <w:szCs w:val="24"/>
          <w:lang w:val="de-DE"/>
        </w:rPr>
        <w:t>137 offizielle, staatlich</w:t>
      </w:r>
      <w:r w:rsidR="00730488" w:rsidRPr="00AE507F">
        <w:rPr>
          <w:rFonts w:ascii="Arial" w:hAnsi="Arial" w:cs="Arial"/>
          <w:sz w:val="24"/>
          <w:szCs w:val="24"/>
          <w:lang w:val="de-DE"/>
        </w:rPr>
        <w:t xml:space="preserve"> </w:t>
      </w:r>
      <w:r w:rsidR="0009378C" w:rsidRPr="00AE507F">
        <w:rPr>
          <w:rFonts w:ascii="Arial" w:hAnsi="Arial" w:cs="Arial"/>
          <w:sz w:val="24"/>
          <w:szCs w:val="24"/>
          <w:lang w:val="de-DE"/>
        </w:rPr>
        <w:t>organisierte</w:t>
      </w:r>
      <w:r w:rsidR="00730488" w:rsidRPr="00AE507F">
        <w:rPr>
          <w:rFonts w:ascii="Arial" w:hAnsi="Arial" w:cs="Arial"/>
          <w:sz w:val="24"/>
          <w:szCs w:val="24"/>
          <w:lang w:val="de-DE"/>
        </w:rPr>
        <w:t xml:space="preserve"> </w:t>
      </w:r>
      <w:r w:rsidRPr="00AE507F">
        <w:rPr>
          <w:rFonts w:ascii="Arial" w:hAnsi="Arial" w:cs="Arial"/>
          <w:sz w:val="24"/>
          <w:szCs w:val="24"/>
          <w:lang w:val="de-DE"/>
        </w:rPr>
        <w:t>Jugendzentren. Das Erziehungspersonal</w:t>
      </w:r>
      <w:r w:rsidR="0009378C" w:rsidRPr="00AE507F">
        <w:rPr>
          <w:rFonts w:ascii="Arial" w:hAnsi="Arial" w:cs="Arial"/>
          <w:sz w:val="24"/>
          <w:szCs w:val="24"/>
          <w:lang w:val="de-DE"/>
        </w:rPr>
        <w:t xml:space="preserve"> in diesen Jugendzentren</w:t>
      </w:r>
      <w:r w:rsidRPr="00AE507F">
        <w:rPr>
          <w:rFonts w:ascii="Arial" w:hAnsi="Arial" w:cs="Arial"/>
          <w:sz w:val="24"/>
          <w:szCs w:val="24"/>
          <w:lang w:val="de-DE"/>
        </w:rPr>
        <w:t>, dessen Anzahl st</w:t>
      </w:r>
      <w:r w:rsidR="0099083E" w:rsidRPr="00AE507F">
        <w:rPr>
          <w:rFonts w:ascii="Arial" w:hAnsi="Arial" w:cs="Arial"/>
          <w:sz w:val="24"/>
          <w:szCs w:val="24"/>
          <w:lang w:val="de-DE"/>
        </w:rPr>
        <w:t>änd</w:t>
      </w:r>
      <w:r w:rsidRPr="00AE507F">
        <w:rPr>
          <w:rFonts w:ascii="Arial" w:hAnsi="Arial" w:cs="Arial"/>
          <w:sz w:val="24"/>
          <w:szCs w:val="24"/>
          <w:lang w:val="de-DE"/>
        </w:rPr>
        <w:t xml:space="preserve">ig wechselt, rekrutiert sich aus Lehrern bzw. Lehrerinnen. </w:t>
      </w:r>
      <w:r w:rsidR="00730488" w:rsidRPr="00AE507F">
        <w:rPr>
          <w:rFonts w:ascii="Arial" w:hAnsi="Arial" w:cs="Arial"/>
          <w:sz w:val="24"/>
          <w:szCs w:val="24"/>
          <w:lang w:val="de-DE"/>
        </w:rPr>
        <w:t>I</w:t>
      </w:r>
      <w:r w:rsidRPr="00AE507F">
        <w:rPr>
          <w:rFonts w:ascii="Arial" w:hAnsi="Arial" w:cs="Arial"/>
          <w:sz w:val="24"/>
          <w:szCs w:val="24"/>
          <w:lang w:val="de-DE"/>
        </w:rPr>
        <w:t xml:space="preserve">n </w:t>
      </w:r>
      <w:r w:rsidR="0009378C" w:rsidRPr="00AE507F">
        <w:rPr>
          <w:rFonts w:ascii="Arial" w:hAnsi="Arial" w:cs="Arial"/>
          <w:sz w:val="24"/>
          <w:szCs w:val="24"/>
          <w:lang w:val="de-DE"/>
        </w:rPr>
        <w:t>keinem</w:t>
      </w:r>
      <w:r w:rsidR="00730488" w:rsidRPr="00AE507F">
        <w:rPr>
          <w:rFonts w:ascii="Arial" w:hAnsi="Arial" w:cs="Arial"/>
          <w:sz w:val="24"/>
          <w:szCs w:val="24"/>
          <w:lang w:val="de-DE"/>
        </w:rPr>
        <w:t xml:space="preserve"> </w:t>
      </w:r>
      <w:r w:rsidR="0009378C" w:rsidRPr="00AE507F">
        <w:rPr>
          <w:rFonts w:ascii="Arial" w:hAnsi="Arial" w:cs="Arial"/>
          <w:sz w:val="24"/>
          <w:szCs w:val="24"/>
          <w:lang w:val="de-DE"/>
        </w:rPr>
        <w:t>Jugendzentrum</w:t>
      </w:r>
      <w:r w:rsidRPr="00AE507F">
        <w:rPr>
          <w:rFonts w:ascii="Arial" w:hAnsi="Arial" w:cs="Arial"/>
          <w:sz w:val="24"/>
          <w:szCs w:val="24"/>
          <w:lang w:val="de-DE"/>
        </w:rPr>
        <w:t xml:space="preserve"> in </w:t>
      </w:r>
      <w:r w:rsidR="0009378C" w:rsidRPr="00AE507F">
        <w:rPr>
          <w:rFonts w:ascii="Arial" w:hAnsi="Arial" w:cs="Arial"/>
          <w:sz w:val="24"/>
          <w:szCs w:val="24"/>
          <w:lang w:val="de-DE"/>
        </w:rPr>
        <w:t>der Türkei sind</w:t>
      </w:r>
      <w:r w:rsidR="00730488" w:rsidRPr="00AE507F">
        <w:rPr>
          <w:rFonts w:ascii="Arial" w:hAnsi="Arial" w:cs="Arial"/>
          <w:sz w:val="24"/>
          <w:szCs w:val="24"/>
          <w:lang w:val="de-DE"/>
        </w:rPr>
        <w:t xml:space="preserve"> </w:t>
      </w:r>
      <w:r w:rsidR="0009378C" w:rsidRPr="00AE507F">
        <w:rPr>
          <w:rFonts w:ascii="Arial" w:hAnsi="Arial" w:cs="Arial"/>
          <w:sz w:val="24"/>
          <w:szCs w:val="24"/>
          <w:lang w:val="de-DE"/>
        </w:rPr>
        <w:t>Sozialarbeiter</w:t>
      </w:r>
      <w:r w:rsidR="00730488" w:rsidRPr="00AE507F">
        <w:rPr>
          <w:rFonts w:ascii="Arial" w:hAnsi="Arial" w:cs="Arial"/>
          <w:sz w:val="24"/>
          <w:szCs w:val="24"/>
          <w:lang w:val="de-DE"/>
        </w:rPr>
        <w:t xml:space="preserve"> tätig (Gençlik Hizmetleri</w:t>
      </w:r>
      <w:r w:rsidR="00AE507F">
        <w:rPr>
          <w:rFonts w:ascii="Arial" w:hAnsi="Arial" w:cs="Arial"/>
          <w:sz w:val="24"/>
          <w:szCs w:val="24"/>
          <w:lang w:val="de-DE"/>
        </w:rPr>
        <w:t>,</w:t>
      </w:r>
      <w:r w:rsidR="00730488" w:rsidRPr="00AE507F">
        <w:rPr>
          <w:rFonts w:ascii="Arial" w:hAnsi="Arial" w:cs="Arial"/>
          <w:sz w:val="24"/>
          <w:szCs w:val="24"/>
          <w:lang w:val="de-DE"/>
        </w:rPr>
        <w:t xml:space="preserve"> 2008).</w:t>
      </w:r>
      <w:r w:rsidR="00730488" w:rsidRPr="00F864D6">
        <w:rPr>
          <w:rFonts w:ascii="Arial" w:hAnsi="Arial" w:cs="Arial"/>
          <w:sz w:val="24"/>
          <w:szCs w:val="24"/>
          <w:lang w:val="de-DE"/>
        </w:rPr>
        <w:t xml:space="preserve"> </w:t>
      </w:r>
    </w:p>
    <w:p w:rsidR="00CC534B" w:rsidRPr="00F864D6" w:rsidRDefault="00CC534B" w:rsidP="00102528">
      <w:pPr>
        <w:shd w:val="clear" w:color="auto" w:fill="FFFFFF"/>
        <w:spacing w:after="120"/>
        <w:jc w:val="both"/>
        <w:rPr>
          <w:rFonts w:ascii="Arial" w:hAnsi="Arial" w:cs="Arial"/>
          <w:sz w:val="24"/>
          <w:szCs w:val="24"/>
          <w:lang w:val="de-DE"/>
        </w:rPr>
      </w:pPr>
      <w:r w:rsidRPr="00F864D6">
        <w:rPr>
          <w:rFonts w:ascii="Arial" w:hAnsi="Arial" w:cs="Arial"/>
          <w:sz w:val="24"/>
          <w:szCs w:val="24"/>
          <w:lang w:val="de-DE"/>
        </w:rPr>
        <w:t xml:space="preserve">Die Lehrpersonen sind entsprechend der </w:t>
      </w:r>
      <w:r w:rsidR="005403C8" w:rsidRPr="00F864D6">
        <w:rPr>
          <w:rFonts w:ascii="Arial" w:hAnsi="Arial" w:cs="Arial"/>
          <w:sz w:val="24"/>
          <w:szCs w:val="24"/>
          <w:lang w:val="de-DE"/>
        </w:rPr>
        <w:t>üb</w:t>
      </w:r>
      <w:r w:rsidRPr="00F864D6">
        <w:rPr>
          <w:rFonts w:ascii="Arial" w:hAnsi="Arial" w:cs="Arial"/>
          <w:sz w:val="24"/>
          <w:szCs w:val="24"/>
          <w:lang w:val="de-DE"/>
        </w:rPr>
        <w:t>lichen Lehrerausbildung f</w:t>
      </w:r>
      <w:r w:rsidR="00D3613F" w:rsidRPr="00F864D6">
        <w:rPr>
          <w:rFonts w:ascii="Arial" w:hAnsi="Arial" w:cs="Arial"/>
          <w:sz w:val="24"/>
          <w:szCs w:val="24"/>
          <w:lang w:val="de-DE"/>
        </w:rPr>
        <w:t>ür</w:t>
      </w:r>
      <w:r w:rsidRPr="00F864D6">
        <w:rPr>
          <w:rFonts w:ascii="Arial" w:hAnsi="Arial" w:cs="Arial"/>
          <w:sz w:val="24"/>
          <w:szCs w:val="24"/>
          <w:lang w:val="de-DE"/>
        </w:rPr>
        <w:t xml:space="preserve"> den Unterricht ausgebildet. Es besteht also ein Defizit an professionellen Kompetenzen f</w:t>
      </w:r>
      <w:r w:rsidR="00D3613F" w:rsidRPr="00F864D6">
        <w:rPr>
          <w:rFonts w:ascii="Arial" w:hAnsi="Arial" w:cs="Arial"/>
          <w:sz w:val="24"/>
          <w:szCs w:val="24"/>
          <w:lang w:val="de-DE"/>
        </w:rPr>
        <w:t>ür</w:t>
      </w:r>
      <w:r w:rsidRPr="00F864D6">
        <w:rPr>
          <w:rFonts w:ascii="Arial" w:hAnsi="Arial" w:cs="Arial"/>
          <w:sz w:val="24"/>
          <w:szCs w:val="24"/>
          <w:lang w:val="de-DE"/>
        </w:rPr>
        <w:t xml:space="preserve"> die au</w:t>
      </w:r>
      <w:r w:rsidR="007C4AA1" w:rsidRPr="00F864D6">
        <w:rPr>
          <w:rFonts w:ascii="Arial" w:hAnsi="Arial" w:cs="Arial"/>
          <w:sz w:val="24"/>
          <w:szCs w:val="24"/>
          <w:lang w:val="de-DE"/>
        </w:rPr>
        <w:t>ß</w:t>
      </w:r>
      <w:r w:rsidRPr="00F864D6">
        <w:rPr>
          <w:rFonts w:ascii="Arial" w:hAnsi="Arial" w:cs="Arial"/>
          <w:sz w:val="24"/>
          <w:szCs w:val="24"/>
          <w:lang w:val="de-DE"/>
        </w:rPr>
        <w:t xml:space="preserve">erschulische Jugendarbeit. Allerdings gibt es nach Auskunft des betreffenden Amtsleiters </w:t>
      </w:r>
      <w:r w:rsidR="0099083E" w:rsidRPr="00F864D6">
        <w:rPr>
          <w:rFonts w:ascii="Arial" w:hAnsi="Arial" w:cs="Arial"/>
          <w:sz w:val="24"/>
          <w:szCs w:val="24"/>
          <w:lang w:val="de-DE"/>
        </w:rPr>
        <w:t>Änd</w:t>
      </w:r>
      <w:r w:rsidRPr="00F864D6">
        <w:rPr>
          <w:rFonts w:ascii="Arial" w:hAnsi="Arial" w:cs="Arial"/>
          <w:sz w:val="24"/>
          <w:szCs w:val="24"/>
          <w:lang w:val="de-DE"/>
        </w:rPr>
        <w:t>erungen des Procedere in den Jugendzentren. Die Aktivit</w:t>
      </w:r>
      <w:r w:rsidR="003A6C48" w:rsidRPr="00F864D6">
        <w:rPr>
          <w:rFonts w:ascii="Arial" w:hAnsi="Arial" w:cs="Arial"/>
          <w:sz w:val="24"/>
          <w:szCs w:val="24"/>
          <w:lang w:val="de-DE"/>
        </w:rPr>
        <w:t>äte</w:t>
      </w:r>
      <w:r w:rsidRPr="00F864D6">
        <w:rPr>
          <w:rFonts w:ascii="Arial" w:hAnsi="Arial" w:cs="Arial"/>
          <w:sz w:val="24"/>
          <w:szCs w:val="24"/>
          <w:lang w:val="de-DE"/>
        </w:rPr>
        <w:t>n, die bisher unter der Organisations- und Aufsichtsgewalt einiger Lehrerlnnen standen, werden neuerdings der Initiative der beteiligten Sch</w:t>
      </w:r>
      <w:r w:rsidR="005403C8" w:rsidRPr="00F864D6">
        <w:rPr>
          <w:rFonts w:ascii="Arial" w:hAnsi="Arial" w:cs="Arial"/>
          <w:sz w:val="24"/>
          <w:szCs w:val="24"/>
          <w:lang w:val="de-DE"/>
        </w:rPr>
        <w:t>ü</w:t>
      </w:r>
      <w:r w:rsidRPr="00F864D6">
        <w:rPr>
          <w:rFonts w:ascii="Arial" w:hAnsi="Arial" w:cs="Arial"/>
          <w:sz w:val="24"/>
          <w:szCs w:val="24"/>
          <w:lang w:val="de-DE"/>
        </w:rPr>
        <w:t xml:space="preserve">lerlnnen </w:t>
      </w:r>
      <w:r w:rsidR="005403C8" w:rsidRPr="00F864D6">
        <w:rPr>
          <w:rFonts w:ascii="Arial" w:hAnsi="Arial" w:cs="Arial"/>
          <w:sz w:val="24"/>
          <w:szCs w:val="24"/>
          <w:lang w:val="de-DE"/>
        </w:rPr>
        <w:t>üb</w:t>
      </w:r>
      <w:r w:rsidRPr="00F864D6">
        <w:rPr>
          <w:rFonts w:ascii="Arial" w:hAnsi="Arial" w:cs="Arial"/>
          <w:sz w:val="24"/>
          <w:szCs w:val="24"/>
          <w:lang w:val="de-DE"/>
        </w:rPr>
        <w:t xml:space="preserve">erlassen. In den Einrichtungen </w:t>
      </w:r>
      <w:r w:rsidR="007C2ACB">
        <w:rPr>
          <w:rFonts w:ascii="Arial" w:hAnsi="Arial" w:cs="Arial"/>
          <w:sz w:val="24"/>
          <w:szCs w:val="24"/>
          <w:lang w:val="de-DE"/>
        </w:rPr>
        <w:t>wird jeden Monat ein „</w:t>
      </w:r>
      <w:r w:rsidRPr="00F864D6">
        <w:rPr>
          <w:rFonts w:ascii="Arial" w:hAnsi="Arial" w:cs="Arial"/>
          <w:sz w:val="24"/>
          <w:szCs w:val="24"/>
          <w:lang w:val="de-DE"/>
        </w:rPr>
        <w:t>Jugendzentrumsdirektor"</w:t>
      </w:r>
      <w:r w:rsidR="007C2ACB">
        <w:rPr>
          <w:rFonts w:ascii="Arial" w:hAnsi="Arial" w:cs="Arial"/>
          <w:sz w:val="24"/>
          <w:szCs w:val="24"/>
          <w:lang w:val="de-DE"/>
        </w:rPr>
        <w:t xml:space="preserve"> gewählt</w:t>
      </w:r>
      <w:r w:rsidRPr="00F864D6">
        <w:rPr>
          <w:rFonts w:ascii="Arial" w:hAnsi="Arial" w:cs="Arial"/>
          <w:sz w:val="24"/>
          <w:szCs w:val="24"/>
          <w:lang w:val="de-DE"/>
        </w:rPr>
        <w:t>, der die Aktivit</w:t>
      </w:r>
      <w:r w:rsidR="003A6C48" w:rsidRPr="00F864D6">
        <w:rPr>
          <w:rFonts w:ascii="Arial" w:hAnsi="Arial" w:cs="Arial"/>
          <w:sz w:val="24"/>
          <w:szCs w:val="24"/>
          <w:lang w:val="de-DE"/>
        </w:rPr>
        <w:t>äte</w:t>
      </w:r>
      <w:r w:rsidRPr="00F864D6">
        <w:rPr>
          <w:rFonts w:ascii="Arial" w:hAnsi="Arial" w:cs="Arial"/>
          <w:sz w:val="24"/>
          <w:szCs w:val="24"/>
          <w:lang w:val="de-DE"/>
        </w:rPr>
        <w:t>n den W</w:t>
      </w:r>
      <w:r w:rsidR="005403C8" w:rsidRPr="00F864D6">
        <w:rPr>
          <w:rFonts w:ascii="Arial" w:hAnsi="Arial" w:cs="Arial"/>
          <w:sz w:val="24"/>
          <w:szCs w:val="24"/>
          <w:lang w:val="de-DE"/>
        </w:rPr>
        <w:t>ün</w:t>
      </w:r>
      <w:r w:rsidR="00BB7BF2" w:rsidRPr="00F864D6">
        <w:rPr>
          <w:rFonts w:ascii="Arial" w:hAnsi="Arial" w:cs="Arial"/>
          <w:sz w:val="24"/>
          <w:szCs w:val="24"/>
          <w:lang w:val="de-DE"/>
        </w:rPr>
        <w:t>schen der Jugendli</w:t>
      </w:r>
      <w:r w:rsidRPr="00F864D6">
        <w:rPr>
          <w:rFonts w:ascii="Arial" w:hAnsi="Arial" w:cs="Arial"/>
          <w:sz w:val="24"/>
          <w:szCs w:val="24"/>
          <w:lang w:val="de-DE"/>
        </w:rPr>
        <w:t>chen entsprechend</w:t>
      </w:r>
      <w:r w:rsidR="00730488" w:rsidRPr="00F864D6">
        <w:rPr>
          <w:rFonts w:ascii="Arial" w:hAnsi="Arial" w:cs="Arial"/>
          <w:sz w:val="24"/>
          <w:szCs w:val="24"/>
          <w:lang w:val="de-DE"/>
        </w:rPr>
        <w:t xml:space="preserve"> mit ihnen zusammen organisiert. </w:t>
      </w:r>
      <w:r w:rsidRPr="00F864D6">
        <w:rPr>
          <w:rFonts w:ascii="Arial" w:hAnsi="Arial" w:cs="Arial"/>
          <w:sz w:val="24"/>
          <w:szCs w:val="24"/>
          <w:lang w:val="de-DE"/>
        </w:rPr>
        <w:t xml:space="preserve">Darin </w:t>
      </w:r>
      <w:r w:rsidR="007C2ACB">
        <w:rPr>
          <w:rFonts w:ascii="Arial" w:hAnsi="Arial" w:cs="Arial"/>
          <w:sz w:val="24"/>
          <w:szCs w:val="24"/>
          <w:lang w:val="de-DE"/>
        </w:rPr>
        <w:t>läss</w:t>
      </w:r>
      <w:r w:rsidR="006F1E44" w:rsidRPr="00F864D6">
        <w:rPr>
          <w:rFonts w:ascii="Arial" w:hAnsi="Arial" w:cs="Arial"/>
          <w:sz w:val="24"/>
          <w:szCs w:val="24"/>
          <w:lang w:val="de-DE"/>
        </w:rPr>
        <w:t>t</w:t>
      </w:r>
      <w:r w:rsidRPr="00F864D6">
        <w:rPr>
          <w:rFonts w:ascii="Arial" w:hAnsi="Arial" w:cs="Arial"/>
          <w:sz w:val="24"/>
          <w:szCs w:val="24"/>
          <w:lang w:val="de-DE"/>
        </w:rPr>
        <w:t xml:space="preserve"> sich eine punktuelle Entwicklung von der feudalen Erziehungsmentali</w:t>
      </w:r>
      <w:r w:rsidR="0044255D" w:rsidRPr="00F864D6">
        <w:rPr>
          <w:rFonts w:ascii="Arial" w:hAnsi="Arial" w:cs="Arial"/>
          <w:sz w:val="24"/>
          <w:szCs w:val="24"/>
          <w:lang w:val="de-DE"/>
        </w:rPr>
        <w:t>tät</w:t>
      </w:r>
      <w:r w:rsidRPr="00F864D6">
        <w:rPr>
          <w:rFonts w:ascii="Arial" w:hAnsi="Arial" w:cs="Arial"/>
          <w:sz w:val="24"/>
          <w:szCs w:val="24"/>
          <w:lang w:val="de-DE"/>
        </w:rPr>
        <w:t xml:space="preserve"> hin zu einer modernen Erziehung erkennen.</w:t>
      </w:r>
    </w:p>
    <w:p w:rsidR="00CC534B" w:rsidRPr="00102528" w:rsidRDefault="00CC534B" w:rsidP="00102528">
      <w:pPr>
        <w:shd w:val="clear" w:color="auto" w:fill="FFFFFF"/>
        <w:spacing w:after="120"/>
        <w:jc w:val="both"/>
        <w:rPr>
          <w:rFonts w:ascii="Arial" w:hAnsi="Arial" w:cs="Arial"/>
          <w:sz w:val="24"/>
          <w:szCs w:val="24"/>
        </w:rPr>
      </w:pPr>
      <w:r w:rsidRPr="00F864D6">
        <w:rPr>
          <w:rFonts w:ascii="Arial" w:hAnsi="Arial" w:cs="Arial"/>
          <w:sz w:val="24"/>
          <w:szCs w:val="24"/>
          <w:lang w:val="de-DE"/>
        </w:rPr>
        <w:t xml:space="preserve">Weiterhin existieren im Rahmen des Allgemeinen Direktorats </w:t>
      </w:r>
      <w:r w:rsidR="002D2717" w:rsidRPr="00F864D6">
        <w:rPr>
          <w:rFonts w:ascii="Arial" w:hAnsi="Arial" w:cs="Arial"/>
          <w:sz w:val="24"/>
          <w:szCs w:val="24"/>
          <w:lang w:val="de-DE"/>
        </w:rPr>
        <w:t>für</w:t>
      </w:r>
      <w:r w:rsidRPr="00F864D6">
        <w:rPr>
          <w:rFonts w:ascii="Arial" w:hAnsi="Arial" w:cs="Arial"/>
          <w:sz w:val="24"/>
          <w:szCs w:val="24"/>
          <w:lang w:val="de-DE"/>
        </w:rPr>
        <w:t xml:space="preserve"> Jugenddienste, das an das Minister</w:t>
      </w:r>
      <w:r w:rsidR="00B967F8" w:rsidRPr="00F864D6">
        <w:rPr>
          <w:rFonts w:ascii="Arial" w:hAnsi="Arial" w:cs="Arial"/>
          <w:sz w:val="24"/>
          <w:szCs w:val="24"/>
          <w:lang w:val="de-DE"/>
        </w:rPr>
        <w:t>prä</w:t>
      </w:r>
      <w:r w:rsidRPr="00F864D6">
        <w:rPr>
          <w:rFonts w:ascii="Arial" w:hAnsi="Arial" w:cs="Arial"/>
          <w:sz w:val="24"/>
          <w:szCs w:val="24"/>
          <w:lang w:val="de-DE"/>
        </w:rPr>
        <w:t xml:space="preserve">sidentenamt gebunden ist, Projekte zur Leibeserziehung und des Pfadfindertums. </w:t>
      </w:r>
    </w:p>
    <w:p w:rsidR="00CC534B" w:rsidRPr="00102528" w:rsidRDefault="00CC534B" w:rsidP="00102528">
      <w:pPr>
        <w:shd w:val="clear" w:color="auto" w:fill="FFFFFF"/>
        <w:spacing w:after="120"/>
        <w:jc w:val="both"/>
        <w:rPr>
          <w:rFonts w:ascii="Arial" w:hAnsi="Arial" w:cs="Arial"/>
          <w:sz w:val="24"/>
          <w:szCs w:val="24"/>
        </w:rPr>
      </w:pPr>
      <w:r w:rsidRPr="00F864D6">
        <w:rPr>
          <w:rFonts w:ascii="Arial" w:hAnsi="Arial" w:cs="Arial"/>
          <w:sz w:val="24"/>
          <w:szCs w:val="24"/>
          <w:lang w:val="de-DE"/>
        </w:rPr>
        <w:t>Ein weiteres Feld jugendadressierter Arbeit um</w:t>
      </w:r>
      <w:r w:rsidR="006F1E44" w:rsidRPr="00F864D6">
        <w:rPr>
          <w:rFonts w:ascii="Arial" w:hAnsi="Arial" w:cs="Arial"/>
          <w:sz w:val="24"/>
          <w:szCs w:val="24"/>
          <w:lang w:val="de-DE"/>
        </w:rPr>
        <w:t>faßt</w:t>
      </w:r>
      <w:r w:rsidRPr="00F864D6">
        <w:rPr>
          <w:rFonts w:ascii="Arial" w:hAnsi="Arial" w:cs="Arial"/>
          <w:sz w:val="24"/>
          <w:szCs w:val="24"/>
          <w:lang w:val="de-DE"/>
        </w:rPr>
        <w:t xml:space="preserve"> die seit dem sogenannten Y</w:t>
      </w:r>
      <w:r w:rsidR="00FA329D" w:rsidRPr="00F864D6">
        <w:rPr>
          <w:rFonts w:ascii="Arial" w:hAnsi="Arial" w:cs="Arial"/>
          <w:sz w:val="24"/>
          <w:szCs w:val="24"/>
          <w:lang w:val="de-DE"/>
        </w:rPr>
        <w:t>ÖK-Gesetz eingerichteten “medik</w:t>
      </w:r>
      <w:r w:rsidRPr="00F864D6">
        <w:rPr>
          <w:rFonts w:ascii="Arial" w:hAnsi="Arial" w:cs="Arial"/>
          <w:sz w:val="24"/>
          <w:szCs w:val="24"/>
          <w:lang w:val="de-DE"/>
        </w:rPr>
        <w:t>osozialen Zentren</w:t>
      </w:r>
      <w:r w:rsidR="00FA329D" w:rsidRPr="00F864D6">
        <w:rPr>
          <w:rFonts w:ascii="Arial" w:hAnsi="Arial" w:cs="Arial"/>
          <w:sz w:val="24"/>
          <w:szCs w:val="24"/>
          <w:lang w:val="de-DE"/>
        </w:rPr>
        <w:t>”</w:t>
      </w:r>
      <w:r w:rsidRPr="00F864D6">
        <w:rPr>
          <w:rFonts w:ascii="Arial" w:hAnsi="Arial" w:cs="Arial"/>
          <w:sz w:val="24"/>
          <w:szCs w:val="24"/>
          <w:lang w:val="de-DE"/>
        </w:rPr>
        <w:t xml:space="preserve"> innerhalb der Universit</w:t>
      </w:r>
      <w:r w:rsidR="003A6C48" w:rsidRPr="00F864D6">
        <w:rPr>
          <w:rFonts w:ascii="Arial" w:hAnsi="Arial" w:cs="Arial"/>
          <w:sz w:val="24"/>
          <w:szCs w:val="24"/>
          <w:lang w:val="de-DE"/>
        </w:rPr>
        <w:t>äte</w:t>
      </w:r>
      <w:r w:rsidRPr="00F864D6">
        <w:rPr>
          <w:rFonts w:ascii="Arial" w:hAnsi="Arial" w:cs="Arial"/>
          <w:sz w:val="24"/>
          <w:szCs w:val="24"/>
          <w:lang w:val="de-DE"/>
        </w:rPr>
        <w:t xml:space="preserve">n. Sie sind mit der </w:t>
      </w:r>
      <w:r w:rsidR="00E341A7" w:rsidRPr="00F864D6">
        <w:rPr>
          <w:rFonts w:ascii="Arial" w:hAnsi="Arial" w:cs="Arial"/>
          <w:sz w:val="24"/>
          <w:szCs w:val="24"/>
          <w:lang w:val="de-DE"/>
        </w:rPr>
        <w:t>Lös</w:t>
      </w:r>
      <w:r w:rsidRPr="00F864D6">
        <w:rPr>
          <w:rFonts w:ascii="Arial" w:hAnsi="Arial" w:cs="Arial"/>
          <w:sz w:val="24"/>
          <w:szCs w:val="24"/>
          <w:lang w:val="de-DE"/>
        </w:rPr>
        <w:t xml:space="preserve">ung von </w:t>
      </w:r>
      <w:r w:rsidR="007C2ACB">
        <w:rPr>
          <w:rFonts w:ascii="Arial" w:hAnsi="Arial" w:cs="Arial"/>
          <w:sz w:val="24"/>
          <w:szCs w:val="24"/>
          <w:lang w:val="de-DE"/>
        </w:rPr>
        <w:t>medizinischen</w:t>
      </w:r>
      <w:r w:rsidR="00BB7BF2" w:rsidRPr="00F864D6">
        <w:rPr>
          <w:rFonts w:ascii="Arial" w:hAnsi="Arial" w:cs="Arial"/>
          <w:sz w:val="24"/>
          <w:szCs w:val="24"/>
          <w:lang w:val="de-DE"/>
        </w:rPr>
        <w:t xml:space="preserve"> und psychosozialen </w:t>
      </w:r>
      <w:r w:rsidRPr="00F864D6">
        <w:rPr>
          <w:rFonts w:ascii="Arial" w:hAnsi="Arial" w:cs="Arial"/>
          <w:sz w:val="24"/>
          <w:szCs w:val="24"/>
          <w:lang w:val="de-DE"/>
        </w:rPr>
        <w:t>Problemen der Studierenden beauftragt. Innerhalb der in jeder Universi</w:t>
      </w:r>
      <w:r w:rsidR="0044255D" w:rsidRPr="00F864D6">
        <w:rPr>
          <w:rFonts w:ascii="Arial" w:hAnsi="Arial" w:cs="Arial"/>
          <w:sz w:val="24"/>
          <w:szCs w:val="24"/>
          <w:lang w:val="de-DE"/>
        </w:rPr>
        <w:t>tät</w:t>
      </w:r>
      <w:r w:rsidRPr="00F864D6">
        <w:rPr>
          <w:rFonts w:ascii="Arial" w:hAnsi="Arial" w:cs="Arial"/>
          <w:sz w:val="24"/>
          <w:szCs w:val="24"/>
          <w:lang w:val="de-DE"/>
        </w:rPr>
        <w:t xml:space="preserve"> gegr</w:t>
      </w:r>
      <w:r w:rsidR="005403C8" w:rsidRPr="00F864D6">
        <w:rPr>
          <w:rFonts w:ascii="Arial" w:hAnsi="Arial" w:cs="Arial"/>
          <w:sz w:val="24"/>
          <w:szCs w:val="24"/>
          <w:lang w:val="de-DE"/>
        </w:rPr>
        <w:t>ün</w:t>
      </w:r>
      <w:r w:rsidR="007C2ACB">
        <w:rPr>
          <w:rFonts w:ascii="Arial" w:hAnsi="Arial" w:cs="Arial"/>
          <w:sz w:val="24"/>
          <w:szCs w:val="24"/>
          <w:lang w:val="de-DE"/>
        </w:rPr>
        <w:t>deten Ä</w:t>
      </w:r>
      <w:r w:rsidRPr="00F864D6">
        <w:rPr>
          <w:rFonts w:ascii="Arial" w:hAnsi="Arial" w:cs="Arial"/>
          <w:sz w:val="24"/>
          <w:szCs w:val="24"/>
          <w:lang w:val="de-DE"/>
        </w:rPr>
        <w:t xml:space="preserve">mter </w:t>
      </w:r>
      <w:r w:rsidR="002D2717" w:rsidRPr="00F864D6">
        <w:rPr>
          <w:rFonts w:ascii="Arial" w:hAnsi="Arial" w:cs="Arial"/>
          <w:sz w:val="24"/>
          <w:szCs w:val="24"/>
          <w:lang w:val="de-DE"/>
        </w:rPr>
        <w:t>für</w:t>
      </w:r>
      <w:r w:rsidRPr="00F864D6">
        <w:rPr>
          <w:rFonts w:ascii="Arial" w:hAnsi="Arial" w:cs="Arial"/>
          <w:sz w:val="24"/>
          <w:szCs w:val="24"/>
          <w:lang w:val="de-DE"/>
        </w:rPr>
        <w:t xml:space="preserve"> Sport und Kultur werden Gesundheits- und Kulturangebote organisiert. Innerhalb der Gesundheitsdienste werden physiologische und psychologische Beratung und Therapie angeboten. Im Rahmen der Kulturaktivit</w:t>
      </w:r>
      <w:r w:rsidR="003A6C48" w:rsidRPr="00F864D6">
        <w:rPr>
          <w:rFonts w:ascii="Arial" w:hAnsi="Arial" w:cs="Arial"/>
          <w:sz w:val="24"/>
          <w:szCs w:val="24"/>
          <w:lang w:val="de-DE"/>
        </w:rPr>
        <w:t>äte</w:t>
      </w:r>
      <w:r w:rsidRPr="00F864D6">
        <w:rPr>
          <w:rFonts w:ascii="Arial" w:hAnsi="Arial" w:cs="Arial"/>
          <w:sz w:val="24"/>
          <w:szCs w:val="24"/>
          <w:lang w:val="de-DE"/>
        </w:rPr>
        <w:t xml:space="preserve">n werden </w:t>
      </w:r>
      <w:r w:rsidR="009F7CF6" w:rsidRPr="00F864D6">
        <w:rPr>
          <w:rFonts w:ascii="Arial" w:hAnsi="Arial" w:cs="Arial"/>
          <w:sz w:val="24"/>
          <w:szCs w:val="24"/>
          <w:lang w:val="de-DE"/>
        </w:rPr>
        <w:t>kün</w:t>
      </w:r>
      <w:r w:rsidRPr="00F864D6">
        <w:rPr>
          <w:rFonts w:ascii="Arial" w:hAnsi="Arial" w:cs="Arial"/>
          <w:sz w:val="24"/>
          <w:szCs w:val="24"/>
          <w:lang w:val="de-DE"/>
        </w:rPr>
        <w:t xml:space="preserve">stlerische und sportliche Programme </w:t>
      </w:r>
      <w:r w:rsidR="002D2717" w:rsidRPr="00F864D6">
        <w:rPr>
          <w:rFonts w:ascii="Arial" w:hAnsi="Arial" w:cs="Arial"/>
          <w:sz w:val="24"/>
          <w:szCs w:val="24"/>
          <w:lang w:val="de-DE"/>
        </w:rPr>
        <w:t>für</w:t>
      </w:r>
      <w:r w:rsidRPr="00F864D6">
        <w:rPr>
          <w:rFonts w:ascii="Arial" w:hAnsi="Arial" w:cs="Arial"/>
          <w:sz w:val="24"/>
          <w:szCs w:val="24"/>
          <w:lang w:val="de-DE"/>
        </w:rPr>
        <w:t xml:space="preserve"> die Studierenden organisiert. In diesen Ab</w:t>
      </w:r>
      <w:r w:rsidR="007C2ACB">
        <w:rPr>
          <w:rFonts w:ascii="Arial" w:hAnsi="Arial" w:cs="Arial"/>
          <w:sz w:val="24"/>
          <w:szCs w:val="24"/>
          <w:lang w:val="de-DE"/>
        </w:rPr>
        <w:t>teilungen sind Psychologlnnen, Ä</w:t>
      </w:r>
      <w:r w:rsidRPr="00F864D6">
        <w:rPr>
          <w:rFonts w:ascii="Arial" w:hAnsi="Arial" w:cs="Arial"/>
          <w:sz w:val="24"/>
          <w:szCs w:val="24"/>
          <w:lang w:val="de-DE"/>
        </w:rPr>
        <w:t>rztlnnen und Sozialarbeiterlnnen besch</w:t>
      </w:r>
      <w:r w:rsidR="00695B45" w:rsidRPr="00F864D6">
        <w:rPr>
          <w:rFonts w:ascii="Arial" w:hAnsi="Arial" w:cs="Arial"/>
          <w:sz w:val="24"/>
          <w:szCs w:val="24"/>
          <w:lang w:val="de-DE"/>
        </w:rPr>
        <w:t>äft</w:t>
      </w:r>
      <w:r w:rsidRPr="00F864D6">
        <w:rPr>
          <w:rFonts w:ascii="Arial" w:hAnsi="Arial" w:cs="Arial"/>
          <w:sz w:val="24"/>
          <w:szCs w:val="24"/>
          <w:lang w:val="de-DE"/>
        </w:rPr>
        <w:t>igt.</w:t>
      </w:r>
    </w:p>
    <w:p w:rsidR="00CC534B" w:rsidRPr="00F864D6" w:rsidRDefault="00CC534B" w:rsidP="00102528">
      <w:pPr>
        <w:shd w:val="clear" w:color="auto" w:fill="FFFFFF"/>
        <w:spacing w:after="120"/>
        <w:jc w:val="both"/>
        <w:rPr>
          <w:rFonts w:ascii="Arial" w:hAnsi="Arial" w:cs="Arial"/>
          <w:sz w:val="24"/>
          <w:szCs w:val="24"/>
          <w:lang w:val="de-DE"/>
        </w:rPr>
      </w:pPr>
      <w:r w:rsidRPr="00F864D6">
        <w:rPr>
          <w:rFonts w:ascii="Arial" w:hAnsi="Arial" w:cs="Arial"/>
          <w:sz w:val="24"/>
          <w:szCs w:val="24"/>
          <w:lang w:val="de-DE"/>
        </w:rPr>
        <w:t>Nach dem Mili</w:t>
      </w:r>
      <w:r w:rsidR="00622949" w:rsidRPr="00F864D6">
        <w:rPr>
          <w:rFonts w:ascii="Arial" w:hAnsi="Arial" w:cs="Arial"/>
          <w:sz w:val="24"/>
          <w:szCs w:val="24"/>
          <w:lang w:val="de-DE"/>
        </w:rPr>
        <w:t>tär</w:t>
      </w:r>
      <w:r w:rsidRPr="00F864D6">
        <w:rPr>
          <w:rFonts w:ascii="Arial" w:hAnsi="Arial" w:cs="Arial"/>
          <w:sz w:val="24"/>
          <w:szCs w:val="24"/>
          <w:lang w:val="de-DE"/>
        </w:rPr>
        <w:t>putsch von 1980 wurden die freien studentischen Vereine geschlossen. Sie si</w:t>
      </w:r>
      <w:r w:rsidR="007C2ACB">
        <w:rPr>
          <w:rFonts w:ascii="Arial" w:hAnsi="Arial" w:cs="Arial"/>
          <w:sz w:val="24"/>
          <w:szCs w:val="24"/>
          <w:lang w:val="de-DE"/>
        </w:rPr>
        <w:t>nd heute wieder zugelassen. Ihnen</w:t>
      </w:r>
      <w:r w:rsidRPr="00F864D6">
        <w:rPr>
          <w:rFonts w:ascii="Arial" w:hAnsi="Arial" w:cs="Arial"/>
          <w:sz w:val="24"/>
          <w:szCs w:val="24"/>
          <w:lang w:val="de-DE"/>
        </w:rPr>
        <w:t xml:space="preserve"> und der spontanen Initiative</w:t>
      </w:r>
      <w:r w:rsidR="007C2ACB">
        <w:rPr>
          <w:rFonts w:ascii="Arial" w:hAnsi="Arial" w:cs="Arial"/>
          <w:sz w:val="24"/>
          <w:szCs w:val="24"/>
          <w:lang w:val="de-DE"/>
        </w:rPr>
        <w:t xml:space="preserve"> der Studierenden entspringende</w:t>
      </w:r>
      <w:r w:rsidRPr="00F864D6">
        <w:rPr>
          <w:rFonts w:ascii="Arial" w:hAnsi="Arial" w:cs="Arial"/>
          <w:sz w:val="24"/>
          <w:szCs w:val="24"/>
          <w:lang w:val="de-DE"/>
        </w:rPr>
        <w:t xml:space="preserve"> kulturellen Aktivit</w:t>
      </w:r>
      <w:r w:rsidR="003A6C48" w:rsidRPr="00F864D6">
        <w:rPr>
          <w:rFonts w:ascii="Arial" w:hAnsi="Arial" w:cs="Arial"/>
          <w:sz w:val="24"/>
          <w:szCs w:val="24"/>
          <w:lang w:val="de-DE"/>
        </w:rPr>
        <w:t>äte</w:t>
      </w:r>
      <w:r w:rsidRPr="00F864D6">
        <w:rPr>
          <w:rFonts w:ascii="Arial" w:hAnsi="Arial" w:cs="Arial"/>
          <w:sz w:val="24"/>
          <w:szCs w:val="24"/>
          <w:lang w:val="de-DE"/>
        </w:rPr>
        <w:t>n werden heute in der Universi</w:t>
      </w:r>
      <w:r w:rsidR="0044255D" w:rsidRPr="00F864D6">
        <w:rPr>
          <w:rFonts w:ascii="Arial" w:hAnsi="Arial" w:cs="Arial"/>
          <w:sz w:val="24"/>
          <w:szCs w:val="24"/>
          <w:lang w:val="de-DE"/>
        </w:rPr>
        <w:t>tät</w:t>
      </w:r>
      <w:r w:rsidRPr="00F864D6">
        <w:rPr>
          <w:rFonts w:ascii="Arial" w:hAnsi="Arial" w:cs="Arial"/>
          <w:sz w:val="24"/>
          <w:szCs w:val="24"/>
          <w:lang w:val="de-DE"/>
        </w:rPr>
        <w:t xml:space="preserve"> nur sehr begrenzt und unter strenger Kontrolle zugelassen. So werden kulturelle Veranstaltungen wie Sportfeste, Schachturniere, Vergn</w:t>
      </w:r>
      <w:r w:rsidR="000578D4" w:rsidRPr="00F864D6">
        <w:rPr>
          <w:rFonts w:ascii="Arial" w:hAnsi="Arial" w:cs="Arial"/>
          <w:sz w:val="24"/>
          <w:szCs w:val="24"/>
          <w:lang w:val="de-DE"/>
        </w:rPr>
        <w:t>ü</w:t>
      </w:r>
      <w:r w:rsidRPr="00F864D6">
        <w:rPr>
          <w:rFonts w:ascii="Arial" w:hAnsi="Arial" w:cs="Arial"/>
          <w:sz w:val="24"/>
          <w:szCs w:val="24"/>
          <w:lang w:val="de-DE"/>
        </w:rPr>
        <w:t xml:space="preserve">gungsprogramme und </w:t>
      </w:r>
      <w:r w:rsidR="009F7CF6" w:rsidRPr="00F864D6">
        <w:rPr>
          <w:rFonts w:ascii="Arial" w:hAnsi="Arial" w:cs="Arial"/>
          <w:sz w:val="24"/>
          <w:szCs w:val="24"/>
          <w:lang w:val="de-DE"/>
        </w:rPr>
        <w:t>kün</w:t>
      </w:r>
      <w:r w:rsidRPr="00F864D6">
        <w:rPr>
          <w:rFonts w:ascii="Arial" w:hAnsi="Arial" w:cs="Arial"/>
          <w:sz w:val="24"/>
          <w:szCs w:val="24"/>
          <w:lang w:val="de-DE"/>
        </w:rPr>
        <w:t>stlerische Kurse (Musik) unte</w:t>
      </w:r>
      <w:r w:rsidR="007C2ACB">
        <w:rPr>
          <w:rFonts w:ascii="Arial" w:hAnsi="Arial" w:cs="Arial"/>
          <w:sz w:val="24"/>
          <w:szCs w:val="24"/>
          <w:lang w:val="de-DE"/>
        </w:rPr>
        <w:t>r zentraler Kontrolle der o.g. Ä</w:t>
      </w:r>
      <w:r w:rsidRPr="00F864D6">
        <w:rPr>
          <w:rFonts w:ascii="Arial" w:hAnsi="Arial" w:cs="Arial"/>
          <w:sz w:val="24"/>
          <w:szCs w:val="24"/>
          <w:lang w:val="de-DE"/>
        </w:rPr>
        <w:t>mter ohne organisatorische Beteiligung der Studierenden durchgef</w:t>
      </w:r>
      <w:r w:rsidR="000578D4" w:rsidRPr="00F864D6">
        <w:rPr>
          <w:rFonts w:ascii="Arial" w:hAnsi="Arial" w:cs="Arial"/>
          <w:sz w:val="24"/>
          <w:szCs w:val="24"/>
          <w:lang w:val="de-DE"/>
        </w:rPr>
        <w:t>ü</w:t>
      </w:r>
      <w:r w:rsidRPr="00F864D6">
        <w:rPr>
          <w:rFonts w:ascii="Arial" w:hAnsi="Arial" w:cs="Arial"/>
          <w:sz w:val="24"/>
          <w:szCs w:val="24"/>
          <w:lang w:val="de-DE"/>
        </w:rPr>
        <w:t>hrt.</w:t>
      </w:r>
    </w:p>
    <w:p w:rsidR="009F7CF6" w:rsidRPr="00102528" w:rsidRDefault="009F7CF6" w:rsidP="00102528">
      <w:pPr>
        <w:shd w:val="clear" w:color="auto" w:fill="FFFFFF"/>
        <w:spacing w:after="120"/>
        <w:jc w:val="both"/>
        <w:rPr>
          <w:rFonts w:ascii="Arial" w:hAnsi="Arial" w:cs="Arial"/>
          <w:sz w:val="24"/>
          <w:szCs w:val="24"/>
        </w:rPr>
      </w:pPr>
    </w:p>
    <w:p w:rsidR="00CC534B" w:rsidRPr="007542BE" w:rsidRDefault="00CC534B" w:rsidP="00102528">
      <w:pPr>
        <w:shd w:val="clear" w:color="auto" w:fill="FFFFFF"/>
        <w:spacing w:after="120"/>
        <w:jc w:val="both"/>
        <w:rPr>
          <w:rFonts w:ascii="Arial" w:hAnsi="Arial" w:cs="Arial"/>
          <w:b/>
          <w:sz w:val="24"/>
          <w:szCs w:val="24"/>
        </w:rPr>
      </w:pPr>
      <w:r w:rsidRPr="007542BE">
        <w:rPr>
          <w:rFonts w:ascii="Arial" w:hAnsi="Arial" w:cs="Arial"/>
          <w:b/>
          <w:sz w:val="24"/>
          <w:szCs w:val="24"/>
          <w:lang w:val="de-DE"/>
        </w:rPr>
        <w:lastRenderedPageBreak/>
        <w:t>Altenarbeit</w:t>
      </w:r>
    </w:p>
    <w:p w:rsidR="007C2ACB" w:rsidRPr="00AE507F" w:rsidRDefault="00CC534B" w:rsidP="00102528">
      <w:pPr>
        <w:shd w:val="clear" w:color="auto" w:fill="FFFFFF"/>
        <w:spacing w:after="120"/>
        <w:jc w:val="both"/>
        <w:rPr>
          <w:rFonts w:ascii="Arial" w:hAnsi="Arial" w:cs="Arial"/>
          <w:sz w:val="24"/>
          <w:szCs w:val="24"/>
          <w:lang w:val="de-DE"/>
        </w:rPr>
      </w:pPr>
      <w:r w:rsidRPr="00AE507F">
        <w:rPr>
          <w:rFonts w:ascii="Arial" w:hAnsi="Arial" w:cs="Arial"/>
          <w:sz w:val="24"/>
          <w:szCs w:val="24"/>
          <w:lang w:val="de-DE"/>
        </w:rPr>
        <w:t xml:space="preserve">Die Quellenlage </w:t>
      </w:r>
      <w:r w:rsidR="005403C8" w:rsidRPr="00AE507F">
        <w:rPr>
          <w:rFonts w:ascii="Arial" w:hAnsi="Arial" w:cs="Arial"/>
          <w:sz w:val="24"/>
          <w:szCs w:val="24"/>
          <w:lang w:val="de-DE"/>
        </w:rPr>
        <w:t>üb</w:t>
      </w:r>
      <w:r w:rsidR="007C2ACB" w:rsidRPr="00AE507F">
        <w:rPr>
          <w:rFonts w:ascii="Arial" w:hAnsi="Arial" w:cs="Arial"/>
          <w:sz w:val="24"/>
          <w:szCs w:val="24"/>
          <w:lang w:val="de-DE"/>
        </w:rPr>
        <w:t xml:space="preserve">er </w:t>
      </w:r>
      <w:r w:rsidRPr="00AE507F">
        <w:rPr>
          <w:rFonts w:ascii="Arial" w:hAnsi="Arial" w:cs="Arial"/>
          <w:sz w:val="24"/>
          <w:szCs w:val="24"/>
          <w:lang w:val="de-DE"/>
        </w:rPr>
        <w:t>Altenarbeit ist, wahrscheinlich aufgrund ihrer geringen Verbreitung, sehr un</w:t>
      </w:r>
      <w:r w:rsidR="007C2ACB" w:rsidRPr="00AE507F">
        <w:rPr>
          <w:rFonts w:ascii="Arial" w:hAnsi="Arial" w:cs="Arial"/>
          <w:sz w:val="24"/>
          <w:szCs w:val="24"/>
          <w:lang w:val="de-DE"/>
        </w:rPr>
        <w:t>befriedigend</w:t>
      </w:r>
      <w:r w:rsidRPr="00AE507F">
        <w:rPr>
          <w:rFonts w:ascii="Arial" w:hAnsi="Arial" w:cs="Arial"/>
          <w:sz w:val="24"/>
          <w:szCs w:val="24"/>
          <w:lang w:val="de-DE"/>
        </w:rPr>
        <w:t>. In der T</w:t>
      </w:r>
      <w:r w:rsidR="00FE73AE" w:rsidRPr="00AE507F">
        <w:rPr>
          <w:rFonts w:ascii="Arial" w:hAnsi="Arial" w:cs="Arial"/>
          <w:sz w:val="24"/>
          <w:szCs w:val="24"/>
          <w:lang w:val="de-DE"/>
        </w:rPr>
        <w:t>ürkei</w:t>
      </w:r>
      <w:r w:rsidRPr="00AE507F">
        <w:rPr>
          <w:rFonts w:ascii="Arial" w:hAnsi="Arial" w:cs="Arial"/>
          <w:sz w:val="24"/>
          <w:szCs w:val="24"/>
          <w:lang w:val="de-DE"/>
        </w:rPr>
        <w:t xml:space="preserve"> gibt es derzeit </w:t>
      </w:r>
      <w:r w:rsidR="00971A01" w:rsidRPr="00AE507F">
        <w:rPr>
          <w:rFonts w:ascii="Arial" w:hAnsi="Arial" w:cs="Arial"/>
          <w:sz w:val="24"/>
          <w:szCs w:val="24"/>
          <w:lang w:val="de-DE"/>
        </w:rPr>
        <w:t xml:space="preserve">insgesamt </w:t>
      </w:r>
      <w:r w:rsidR="00835DAB" w:rsidRPr="00AE507F">
        <w:rPr>
          <w:rFonts w:ascii="Arial" w:hAnsi="Arial" w:cs="Arial"/>
          <w:sz w:val="24"/>
          <w:szCs w:val="24"/>
          <w:lang w:val="de-DE"/>
        </w:rPr>
        <w:t>252</w:t>
      </w:r>
      <w:r w:rsidR="00971A01" w:rsidRPr="00AE507F">
        <w:rPr>
          <w:rFonts w:ascii="Arial" w:hAnsi="Arial" w:cs="Arial"/>
          <w:sz w:val="24"/>
          <w:szCs w:val="24"/>
          <w:lang w:val="de-DE"/>
        </w:rPr>
        <w:t xml:space="preserve"> </w:t>
      </w:r>
      <w:r w:rsidR="007C2ACB" w:rsidRPr="00AE507F">
        <w:rPr>
          <w:rFonts w:ascii="Arial" w:hAnsi="Arial" w:cs="Arial"/>
          <w:sz w:val="24"/>
          <w:szCs w:val="24"/>
          <w:lang w:val="de-DE"/>
        </w:rPr>
        <w:t>offizielle und kommerzielle</w:t>
      </w:r>
      <w:r w:rsidR="007C2ACB" w:rsidRPr="00AE507F">
        <w:rPr>
          <w:rFonts w:ascii="Arial" w:hAnsi="Arial" w:cs="Arial"/>
          <w:color w:val="FF0000"/>
          <w:sz w:val="24"/>
          <w:szCs w:val="24"/>
          <w:lang w:val="de-DE"/>
        </w:rPr>
        <w:t xml:space="preserve"> </w:t>
      </w:r>
      <w:r w:rsidRPr="00AE507F">
        <w:rPr>
          <w:rFonts w:ascii="Arial" w:hAnsi="Arial" w:cs="Arial"/>
          <w:sz w:val="24"/>
          <w:szCs w:val="24"/>
          <w:lang w:val="de-DE"/>
        </w:rPr>
        <w:t xml:space="preserve">Altersheime, wo </w:t>
      </w:r>
      <w:r w:rsidR="00971A01" w:rsidRPr="00AE507F">
        <w:rPr>
          <w:rFonts w:ascii="Arial" w:hAnsi="Arial" w:cs="Arial"/>
          <w:sz w:val="24"/>
          <w:szCs w:val="24"/>
          <w:lang w:val="de-DE"/>
        </w:rPr>
        <w:t>durch</w:t>
      </w:r>
      <w:r w:rsidR="007C2ACB" w:rsidRPr="00AE507F">
        <w:rPr>
          <w:rFonts w:ascii="Arial" w:hAnsi="Arial" w:cs="Arial"/>
          <w:sz w:val="24"/>
          <w:szCs w:val="24"/>
          <w:lang w:val="de-DE"/>
        </w:rPr>
        <w:t>sch</w:t>
      </w:r>
      <w:r w:rsidR="00971A01" w:rsidRPr="00AE507F">
        <w:rPr>
          <w:rFonts w:ascii="Arial" w:hAnsi="Arial" w:cs="Arial"/>
          <w:sz w:val="24"/>
          <w:szCs w:val="24"/>
          <w:lang w:val="de-DE"/>
        </w:rPr>
        <w:t xml:space="preserve">nittlich </w:t>
      </w:r>
      <w:r w:rsidR="00F273D3" w:rsidRPr="00AE507F">
        <w:rPr>
          <w:rFonts w:ascii="Arial" w:hAnsi="Arial" w:cs="Arial"/>
          <w:sz w:val="24"/>
          <w:szCs w:val="24"/>
          <w:lang w:val="de-DE"/>
        </w:rPr>
        <w:t>20.410</w:t>
      </w:r>
      <w:r w:rsidR="00F1568F" w:rsidRPr="00AE507F">
        <w:rPr>
          <w:rFonts w:ascii="Arial" w:hAnsi="Arial" w:cs="Arial"/>
          <w:sz w:val="24"/>
          <w:szCs w:val="24"/>
          <w:lang w:val="de-DE"/>
        </w:rPr>
        <w:t xml:space="preserve"> </w:t>
      </w:r>
      <w:r w:rsidRPr="00AE507F">
        <w:rPr>
          <w:rFonts w:ascii="Arial" w:hAnsi="Arial" w:cs="Arial"/>
          <w:sz w:val="24"/>
          <w:szCs w:val="24"/>
          <w:lang w:val="de-DE"/>
        </w:rPr>
        <w:t xml:space="preserve">alte Menschen ab dem 65. Lebensjahr untergebracht sind. </w:t>
      </w:r>
    </w:p>
    <w:p w:rsidR="00A715C0" w:rsidRPr="00AE507F" w:rsidRDefault="007C2ACB" w:rsidP="00102528">
      <w:pPr>
        <w:shd w:val="clear" w:color="auto" w:fill="FFFFFF"/>
        <w:spacing w:after="120"/>
        <w:jc w:val="both"/>
        <w:rPr>
          <w:rFonts w:ascii="Arial" w:hAnsi="Arial" w:cs="Arial"/>
          <w:sz w:val="24"/>
          <w:szCs w:val="24"/>
          <w:lang w:val="de-DE"/>
        </w:rPr>
      </w:pPr>
      <w:r w:rsidRPr="00AE507F">
        <w:rPr>
          <w:rFonts w:ascii="Arial" w:hAnsi="Arial" w:cs="Arial"/>
          <w:sz w:val="24"/>
          <w:szCs w:val="24"/>
          <w:lang w:val="de-DE"/>
        </w:rPr>
        <w:t xml:space="preserve">Davon gehören </w:t>
      </w:r>
      <w:r w:rsidR="00A715C0" w:rsidRPr="00AE507F">
        <w:rPr>
          <w:rFonts w:ascii="Arial" w:hAnsi="Arial" w:cs="Arial"/>
          <w:sz w:val="24"/>
          <w:szCs w:val="24"/>
          <w:lang w:val="de-DE"/>
        </w:rPr>
        <w:t xml:space="preserve">69 </w:t>
      </w:r>
      <w:r w:rsidR="00CC534B" w:rsidRPr="00AE507F">
        <w:rPr>
          <w:rFonts w:ascii="Arial" w:hAnsi="Arial" w:cs="Arial"/>
          <w:sz w:val="24"/>
          <w:szCs w:val="24"/>
          <w:lang w:val="de-DE"/>
        </w:rPr>
        <w:t xml:space="preserve">Altersheime </w:t>
      </w:r>
      <w:r w:rsidRPr="00AE507F">
        <w:rPr>
          <w:rFonts w:ascii="Arial" w:hAnsi="Arial" w:cs="Arial"/>
          <w:sz w:val="24"/>
          <w:szCs w:val="24"/>
          <w:lang w:val="de-DE"/>
        </w:rPr>
        <w:t xml:space="preserve">mit insgesamt 7433 Kapazitäten </w:t>
      </w:r>
      <w:r w:rsidR="00CC534B" w:rsidRPr="00AE507F">
        <w:rPr>
          <w:rFonts w:ascii="Arial" w:hAnsi="Arial" w:cs="Arial"/>
          <w:sz w:val="24"/>
          <w:szCs w:val="24"/>
          <w:lang w:val="de-DE"/>
        </w:rPr>
        <w:t xml:space="preserve">der </w:t>
      </w:r>
      <w:r w:rsidR="00103C92" w:rsidRPr="00AE507F">
        <w:rPr>
          <w:rFonts w:ascii="Arial" w:hAnsi="Arial" w:cs="Arial"/>
          <w:sz w:val="24"/>
          <w:szCs w:val="24"/>
          <w:lang w:val="de-DE"/>
        </w:rPr>
        <w:t>SHCEK</w:t>
      </w:r>
      <w:r w:rsidR="00CC534B" w:rsidRPr="00AE507F">
        <w:rPr>
          <w:rFonts w:ascii="Arial" w:hAnsi="Arial" w:cs="Arial"/>
          <w:sz w:val="24"/>
          <w:szCs w:val="24"/>
          <w:lang w:val="de-DE"/>
        </w:rPr>
        <w:t xml:space="preserve">, der Anstalt </w:t>
      </w:r>
      <w:r w:rsidR="002D2717" w:rsidRPr="00AE507F">
        <w:rPr>
          <w:rFonts w:ascii="Arial" w:hAnsi="Arial" w:cs="Arial"/>
          <w:sz w:val="24"/>
          <w:szCs w:val="24"/>
          <w:lang w:val="de-DE"/>
        </w:rPr>
        <w:t>für</w:t>
      </w:r>
      <w:r w:rsidR="00CC534B" w:rsidRPr="00AE507F">
        <w:rPr>
          <w:rFonts w:ascii="Arial" w:hAnsi="Arial" w:cs="Arial"/>
          <w:sz w:val="24"/>
          <w:szCs w:val="24"/>
          <w:lang w:val="de-DE"/>
        </w:rPr>
        <w:t xml:space="preserve"> soziale Dienste und Kinder</w:t>
      </w:r>
      <w:r w:rsidRPr="00AE507F">
        <w:rPr>
          <w:rFonts w:ascii="Arial" w:hAnsi="Arial" w:cs="Arial"/>
          <w:sz w:val="24"/>
          <w:szCs w:val="24"/>
          <w:lang w:val="de-DE"/>
        </w:rPr>
        <w:t>betreu</w:t>
      </w:r>
      <w:r w:rsidR="00CC534B" w:rsidRPr="00AE507F">
        <w:rPr>
          <w:rFonts w:ascii="Arial" w:hAnsi="Arial" w:cs="Arial"/>
          <w:sz w:val="24"/>
          <w:szCs w:val="24"/>
          <w:lang w:val="de-DE"/>
        </w:rPr>
        <w:t>ung</w:t>
      </w:r>
      <w:r w:rsidR="00A715C0" w:rsidRPr="00AE507F">
        <w:rPr>
          <w:rFonts w:ascii="Arial" w:hAnsi="Arial" w:cs="Arial"/>
          <w:sz w:val="24"/>
          <w:szCs w:val="24"/>
          <w:lang w:val="de-DE"/>
        </w:rPr>
        <w:t>.</w:t>
      </w:r>
      <w:r w:rsidRPr="00AE507F">
        <w:rPr>
          <w:rFonts w:ascii="Arial" w:hAnsi="Arial" w:cs="Arial"/>
          <w:sz w:val="24"/>
          <w:szCs w:val="24"/>
          <w:lang w:val="de-DE"/>
        </w:rPr>
        <w:t xml:space="preserve"> Außerdem unterstehen der</w:t>
      </w:r>
      <w:r w:rsidR="0083406E" w:rsidRPr="00AE507F">
        <w:rPr>
          <w:rFonts w:ascii="Arial" w:hAnsi="Arial" w:cs="Arial"/>
          <w:sz w:val="24"/>
          <w:szCs w:val="24"/>
          <w:lang w:val="de-DE"/>
        </w:rPr>
        <w:t xml:space="preserve"> SHÇEK f</w:t>
      </w:r>
      <w:r w:rsidRPr="00AE507F">
        <w:rPr>
          <w:rFonts w:ascii="Arial" w:hAnsi="Arial" w:cs="Arial"/>
          <w:sz w:val="24"/>
          <w:szCs w:val="24"/>
          <w:lang w:val="de-DE"/>
        </w:rPr>
        <w:t>ünf Rehabilitationszentren für a</w:t>
      </w:r>
      <w:r w:rsidR="0083406E" w:rsidRPr="00AE507F">
        <w:rPr>
          <w:rFonts w:ascii="Arial" w:hAnsi="Arial" w:cs="Arial"/>
          <w:sz w:val="24"/>
          <w:szCs w:val="24"/>
          <w:lang w:val="de-DE"/>
        </w:rPr>
        <w:t>lte Mensch</w:t>
      </w:r>
      <w:r w:rsidRPr="00AE507F">
        <w:rPr>
          <w:rFonts w:ascii="Arial" w:hAnsi="Arial" w:cs="Arial"/>
          <w:sz w:val="24"/>
          <w:szCs w:val="24"/>
          <w:lang w:val="de-DE"/>
        </w:rPr>
        <w:t>en mit 244 Kapazitäten. Weitere</w:t>
      </w:r>
      <w:r w:rsidR="0083406E" w:rsidRPr="00AE507F">
        <w:rPr>
          <w:rFonts w:ascii="Arial" w:hAnsi="Arial" w:cs="Arial"/>
          <w:sz w:val="24"/>
          <w:szCs w:val="24"/>
          <w:lang w:val="de-DE"/>
        </w:rPr>
        <w:t xml:space="preserve"> fünf “Altensolidaritätszentren” dienen den alten Menschen als Tageseinrichtung.</w:t>
      </w:r>
    </w:p>
    <w:p w:rsidR="00F273D3" w:rsidRPr="00AE507F" w:rsidRDefault="007C2ACB" w:rsidP="00F273D3">
      <w:pPr>
        <w:shd w:val="clear" w:color="auto" w:fill="FFFFFF"/>
        <w:spacing w:after="120"/>
        <w:jc w:val="both"/>
        <w:rPr>
          <w:rFonts w:ascii="Arial" w:hAnsi="Arial" w:cs="Arial"/>
          <w:sz w:val="24"/>
          <w:szCs w:val="24"/>
          <w:lang w:val="de-DE"/>
        </w:rPr>
      </w:pPr>
      <w:r w:rsidRPr="00AE507F">
        <w:rPr>
          <w:rFonts w:ascii="Arial" w:hAnsi="Arial" w:cs="Arial"/>
          <w:sz w:val="24"/>
          <w:szCs w:val="24"/>
          <w:lang w:val="de-DE"/>
        </w:rPr>
        <w:t>Außerdem existieren sechs Altenheime mit insgesamt</w:t>
      </w:r>
      <w:r w:rsidR="00F273D3" w:rsidRPr="00AE507F">
        <w:rPr>
          <w:rFonts w:ascii="Arial" w:hAnsi="Arial" w:cs="Arial"/>
          <w:sz w:val="24"/>
          <w:szCs w:val="24"/>
          <w:lang w:val="de-DE"/>
        </w:rPr>
        <w:t xml:space="preserve"> 2442 Kapazität</w:t>
      </w:r>
      <w:r w:rsidRPr="00AE507F">
        <w:rPr>
          <w:rFonts w:ascii="Arial" w:hAnsi="Arial" w:cs="Arial"/>
          <w:sz w:val="24"/>
          <w:szCs w:val="24"/>
          <w:lang w:val="de-DE"/>
        </w:rPr>
        <w:t>en, die den Ministerien unterstehen</w:t>
      </w:r>
      <w:r w:rsidR="00F273D3" w:rsidRPr="00AE507F">
        <w:rPr>
          <w:rFonts w:ascii="Arial" w:hAnsi="Arial" w:cs="Arial"/>
          <w:sz w:val="24"/>
          <w:szCs w:val="24"/>
          <w:lang w:val="de-DE"/>
        </w:rPr>
        <w:t xml:space="preserve">, </w:t>
      </w:r>
      <w:r w:rsidRPr="00AE507F">
        <w:rPr>
          <w:rFonts w:ascii="Arial" w:hAnsi="Arial" w:cs="Arial"/>
          <w:sz w:val="24"/>
          <w:szCs w:val="24"/>
          <w:lang w:val="de-DE"/>
        </w:rPr>
        <w:t xml:space="preserve">21 </w:t>
      </w:r>
      <w:r w:rsidR="00F273D3" w:rsidRPr="00AE507F">
        <w:rPr>
          <w:rFonts w:ascii="Arial" w:hAnsi="Arial" w:cs="Arial"/>
          <w:sz w:val="24"/>
          <w:szCs w:val="24"/>
          <w:lang w:val="de-DE"/>
        </w:rPr>
        <w:t xml:space="preserve">mit </w:t>
      </w:r>
      <w:r w:rsidRPr="00AE507F">
        <w:rPr>
          <w:rFonts w:ascii="Arial" w:hAnsi="Arial" w:cs="Arial"/>
          <w:sz w:val="24"/>
          <w:szCs w:val="24"/>
          <w:lang w:val="de-DE"/>
        </w:rPr>
        <w:t xml:space="preserve">insgesamt </w:t>
      </w:r>
      <w:r w:rsidR="00F273D3" w:rsidRPr="00AE507F">
        <w:rPr>
          <w:rFonts w:ascii="Arial" w:hAnsi="Arial" w:cs="Arial"/>
          <w:sz w:val="24"/>
          <w:szCs w:val="24"/>
          <w:lang w:val="de-DE"/>
        </w:rPr>
        <w:t>2086 Kapazität</w:t>
      </w:r>
      <w:r w:rsidRPr="00AE507F">
        <w:rPr>
          <w:rFonts w:ascii="Arial" w:hAnsi="Arial" w:cs="Arial"/>
          <w:sz w:val="24"/>
          <w:szCs w:val="24"/>
          <w:lang w:val="de-DE"/>
        </w:rPr>
        <w:t xml:space="preserve">en, für die die </w:t>
      </w:r>
      <w:r w:rsidR="00F273D3" w:rsidRPr="00AE507F">
        <w:rPr>
          <w:rFonts w:ascii="Arial" w:hAnsi="Arial" w:cs="Arial"/>
          <w:sz w:val="24"/>
          <w:szCs w:val="24"/>
          <w:lang w:val="de-DE"/>
        </w:rPr>
        <w:t xml:space="preserve">Kommunen </w:t>
      </w:r>
      <w:r w:rsidRPr="00AE507F">
        <w:rPr>
          <w:rFonts w:ascii="Arial" w:hAnsi="Arial" w:cs="Arial"/>
          <w:sz w:val="24"/>
          <w:szCs w:val="24"/>
          <w:lang w:val="de-DE"/>
        </w:rPr>
        <w:t>zuständig sind</w:t>
      </w:r>
      <w:r w:rsidR="00F273D3" w:rsidRPr="00AE507F">
        <w:rPr>
          <w:rFonts w:ascii="Arial" w:hAnsi="Arial" w:cs="Arial"/>
          <w:sz w:val="24"/>
          <w:szCs w:val="24"/>
          <w:lang w:val="de-DE"/>
        </w:rPr>
        <w:t xml:space="preserve">, </w:t>
      </w:r>
      <w:r w:rsidRPr="00AE507F">
        <w:rPr>
          <w:rFonts w:ascii="Arial" w:hAnsi="Arial" w:cs="Arial"/>
          <w:sz w:val="24"/>
          <w:szCs w:val="24"/>
          <w:lang w:val="de-DE"/>
        </w:rPr>
        <w:t xml:space="preserve">sieben </w:t>
      </w:r>
      <w:r w:rsidR="00F273D3" w:rsidRPr="00AE507F">
        <w:rPr>
          <w:rFonts w:ascii="Arial" w:hAnsi="Arial" w:cs="Arial"/>
          <w:sz w:val="24"/>
          <w:szCs w:val="24"/>
          <w:lang w:val="de-DE"/>
        </w:rPr>
        <w:t xml:space="preserve">mit 991 </w:t>
      </w:r>
      <w:r w:rsidRPr="00AE507F">
        <w:rPr>
          <w:rFonts w:ascii="Arial" w:hAnsi="Arial" w:cs="Arial"/>
          <w:sz w:val="24"/>
          <w:szCs w:val="24"/>
          <w:lang w:val="de-DE"/>
        </w:rPr>
        <w:t xml:space="preserve">Kapazitäten, </w:t>
      </w:r>
      <w:r w:rsidR="00F273D3" w:rsidRPr="00AE507F">
        <w:rPr>
          <w:rFonts w:ascii="Arial" w:hAnsi="Arial" w:cs="Arial"/>
          <w:sz w:val="24"/>
          <w:szCs w:val="24"/>
          <w:lang w:val="de-DE"/>
        </w:rPr>
        <w:t xml:space="preserve">den ausländischen Minderheiten </w:t>
      </w:r>
      <w:r w:rsidRPr="00AE507F">
        <w:rPr>
          <w:rFonts w:ascii="Arial" w:hAnsi="Arial" w:cs="Arial"/>
          <w:sz w:val="24"/>
          <w:szCs w:val="24"/>
          <w:lang w:val="de-DE"/>
        </w:rPr>
        <w:t>unterstellt</w:t>
      </w:r>
      <w:r w:rsidR="00F273D3" w:rsidRPr="00AE507F">
        <w:rPr>
          <w:rFonts w:ascii="Arial" w:hAnsi="Arial" w:cs="Arial"/>
          <w:sz w:val="24"/>
          <w:szCs w:val="24"/>
          <w:lang w:val="de-DE"/>
        </w:rPr>
        <w:t xml:space="preserve">, </w:t>
      </w:r>
      <w:r w:rsidRPr="00AE507F">
        <w:rPr>
          <w:rFonts w:ascii="Arial" w:hAnsi="Arial" w:cs="Arial"/>
          <w:sz w:val="24"/>
          <w:szCs w:val="24"/>
          <w:lang w:val="de-DE"/>
        </w:rPr>
        <w:t xml:space="preserve">35 Altenheime </w:t>
      </w:r>
      <w:r w:rsidR="00F273D3" w:rsidRPr="00AE507F">
        <w:rPr>
          <w:rFonts w:ascii="Arial" w:hAnsi="Arial" w:cs="Arial"/>
          <w:sz w:val="24"/>
          <w:szCs w:val="24"/>
          <w:lang w:val="de-DE"/>
        </w:rPr>
        <w:t>mit 2669 Kapazität</w:t>
      </w:r>
      <w:r w:rsidRPr="00AE507F">
        <w:rPr>
          <w:rFonts w:ascii="Arial" w:hAnsi="Arial" w:cs="Arial"/>
          <w:sz w:val="24"/>
          <w:szCs w:val="24"/>
          <w:lang w:val="de-DE"/>
        </w:rPr>
        <w:t xml:space="preserve">en, die von Vereinen und Stiftungen geleitet werden </w:t>
      </w:r>
      <w:r w:rsidR="00F273D3" w:rsidRPr="00AE507F">
        <w:rPr>
          <w:rFonts w:ascii="Arial" w:hAnsi="Arial" w:cs="Arial"/>
          <w:sz w:val="24"/>
          <w:szCs w:val="24"/>
          <w:lang w:val="de-DE"/>
        </w:rPr>
        <w:t xml:space="preserve">sowie </w:t>
      </w:r>
      <w:r w:rsidRPr="00AE507F">
        <w:rPr>
          <w:rFonts w:ascii="Arial" w:hAnsi="Arial" w:cs="Arial"/>
          <w:sz w:val="24"/>
          <w:szCs w:val="24"/>
          <w:lang w:val="de-DE"/>
        </w:rPr>
        <w:t xml:space="preserve">114 Altenheime mit 4789 Kapazitäten, die </w:t>
      </w:r>
      <w:r w:rsidR="00F273D3" w:rsidRPr="00AE507F">
        <w:rPr>
          <w:rFonts w:ascii="Arial" w:hAnsi="Arial" w:cs="Arial"/>
          <w:sz w:val="24"/>
          <w:szCs w:val="24"/>
          <w:lang w:val="de-DE"/>
        </w:rPr>
        <w:t xml:space="preserve">privaten Trägern </w:t>
      </w:r>
      <w:r w:rsidRPr="00AE507F">
        <w:rPr>
          <w:rFonts w:ascii="Arial" w:hAnsi="Arial" w:cs="Arial"/>
          <w:sz w:val="24"/>
          <w:szCs w:val="24"/>
          <w:lang w:val="de-DE"/>
        </w:rPr>
        <w:t xml:space="preserve">gehören </w:t>
      </w:r>
      <w:r w:rsidR="00F273D3" w:rsidRPr="00AE507F">
        <w:rPr>
          <w:rFonts w:ascii="Arial" w:hAnsi="Arial" w:cs="Arial"/>
          <w:sz w:val="24"/>
          <w:szCs w:val="24"/>
          <w:lang w:val="de-DE"/>
        </w:rPr>
        <w:t>(T.C. SHCEK 2008).</w:t>
      </w:r>
    </w:p>
    <w:p w:rsidR="00CC534B" w:rsidRPr="00F864D6" w:rsidRDefault="00CC534B" w:rsidP="00102528">
      <w:pPr>
        <w:shd w:val="clear" w:color="auto" w:fill="FFFFFF"/>
        <w:spacing w:after="120"/>
        <w:jc w:val="both"/>
        <w:rPr>
          <w:rFonts w:ascii="Arial" w:hAnsi="Arial" w:cs="Arial"/>
          <w:sz w:val="24"/>
          <w:szCs w:val="24"/>
          <w:lang w:val="de-DE"/>
        </w:rPr>
      </w:pPr>
      <w:r w:rsidRPr="00AE507F">
        <w:rPr>
          <w:rFonts w:ascii="Arial" w:hAnsi="Arial" w:cs="Arial"/>
          <w:sz w:val="24"/>
          <w:szCs w:val="24"/>
          <w:lang w:val="de-DE"/>
        </w:rPr>
        <w:t xml:space="preserve">Besonders in den staatlichen </w:t>
      </w:r>
      <w:r w:rsidR="0083406E" w:rsidRPr="00AE507F">
        <w:rPr>
          <w:rFonts w:ascii="Arial" w:hAnsi="Arial" w:cs="Arial"/>
          <w:sz w:val="24"/>
          <w:szCs w:val="24"/>
          <w:lang w:val="de-DE"/>
        </w:rPr>
        <w:t xml:space="preserve">Altenheimen </w:t>
      </w:r>
      <w:r w:rsidRPr="00AE507F">
        <w:rPr>
          <w:rFonts w:ascii="Arial" w:hAnsi="Arial" w:cs="Arial"/>
          <w:sz w:val="24"/>
          <w:szCs w:val="24"/>
          <w:lang w:val="de-DE"/>
        </w:rPr>
        <w:t xml:space="preserve">sind Sozialarbeiter </w:t>
      </w:r>
      <w:r w:rsidR="0044255D" w:rsidRPr="00AE507F">
        <w:rPr>
          <w:rFonts w:ascii="Arial" w:hAnsi="Arial" w:cs="Arial"/>
          <w:sz w:val="24"/>
          <w:szCs w:val="24"/>
          <w:lang w:val="de-DE"/>
        </w:rPr>
        <w:t>tät</w:t>
      </w:r>
      <w:r w:rsidRPr="00AE507F">
        <w:rPr>
          <w:rFonts w:ascii="Arial" w:hAnsi="Arial" w:cs="Arial"/>
          <w:sz w:val="24"/>
          <w:szCs w:val="24"/>
          <w:lang w:val="de-DE"/>
        </w:rPr>
        <w:t>ig; eine Sozialarbeiterin hat ihr eigenes privates Altersheim in Istanbul. In einigen Gro</w:t>
      </w:r>
      <w:r w:rsidR="007C4AA1" w:rsidRPr="00AE507F">
        <w:rPr>
          <w:rFonts w:ascii="Arial" w:hAnsi="Arial" w:cs="Arial"/>
          <w:sz w:val="24"/>
          <w:szCs w:val="24"/>
          <w:lang w:val="de-DE"/>
        </w:rPr>
        <w:t>ß</w:t>
      </w:r>
      <w:r w:rsidRPr="00AE507F">
        <w:rPr>
          <w:rFonts w:ascii="Arial" w:hAnsi="Arial" w:cs="Arial"/>
          <w:sz w:val="24"/>
          <w:szCs w:val="24"/>
          <w:lang w:val="de-DE"/>
        </w:rPr>
        <w:t>s</w:t>
      </w:r>
      <w:r w:rsidR="00A7640B" w:rsidRPr="00AE507F">
        <w:rPr>
          <w:rFonts w:ascii="Arial" w:hAnsi="Arial" w:cs="Arial"/>
          <w:sz w:val="24"/>
          <w:szCs w:val="24"/>
          <w:lang w:val="de-DE"/>
        </w:rPr>
        <w:t>täd</w:t>
      </w:r>
      <w:r w:rsidRPr="00AE507F">
        <w:rPr>
          <w:rFonts w:ascii="Arial" w:hAnsi="Arial" w:cs="Arial"/>
          <w:sz w:val="24"/>
          <w:szCs w:val="24"/>
          <w:lang w:val="de-DE"/>
        </w:rPr>
        <w:t xml:space="preserve">ten wie Ankara und Izmir gibt es ferner einige Freizeitclubs </w:t>
      </w:r>
      <w:r w:rsidR="002D2717" w:rsidRPr="00AE507F">
        <w:rPr>
          <w:rFonts w:ascii="Arial" w:hAnsi="Arial" w:cs="Arial"/>
          <w:sz w:val="24"/>
          <w:szCs w:val="24"/>
          <w:lang w:val="de-DE"/>
        </w:rPr>
        <w:t>für</w:t>
      </w:r>
      <w:r w:rsidRPr="00AE507F">
        <w:rPr>
          <w:rFonts w:ascii="Arial" w:hAnsi="Arial" w:cs="Arial"/>
          <w:sz w:val="24"/>
          <w:szCs w:val="24"/>
          <w:lang w:val="de-DE"/>
        </w:rPr>
        <w:t xml:space="preserve"> alte Menschen, die dort mit verschiedenen Aktivit</w:t>
      </w:r>
      <w:r w:rsidR="003A6C48" w:rsidRPr="00AE507F">
        <w:rPr>
          <w:rFonts w:ascii="Arial" w:hAnsi="Arial" w:cs="Arial"/>
          <w:sz w:val="24"/>
          <w:szCs w:val="24"/>
          <w:lang w:val="de-DE"/>
        </w:rPr>
        <w:t>äte</w:t>
      </w:r>
      <w:r w:rsidRPr="00AE507F">
        <w:rPr>
          <w:rFonts w:ascii="Arial" w:hAnsi="Arial" w:cs="Arial"/>
          <w:sz w:val="24"/>
          <w:szCs w:val="24"/>
          <w:lang w:val="de-DE"/>
        </w:rPr>
        <w:t xml:space="preserve">n </w:t>
      </w:r>
      <w:r w:rsidR="00A6215D" w:rsidRPr="00AE507F">
        <w:rPr>
          <w:rFonts w:ascii="Arial" w:hAnsi="Arial" w:cs="Arial"/>
          <w:sz w:val="24"/>
          <w:szCs w:val="24"/>
          <w:lang w:val="de-DE"/>
        </w:rPr>
        <w:t xml:space="preserve">ihre </w:t>
      </w:r>
      <w:r w:rsidRPr="00AE507F">
        <w:rPr>
          <w:rFonts w:ascii="Arial" w:hAnsi="Arial" w:cs="Arial"/>
          <w:sz w:val="24"/>
          <w:szCs w:val="24"/>
          <w:lang w:val="de-DE"/>
        </w:rPr>
        <w:t xml:space="preserve">Zeit verbringen und beraten werden </w:t>
      </w:r>
      <w:r w:rsidR="007C4AA1" w:rsidRPr="00AE507F">
        <w:rPr>
          <w:rFonts w:ascii="Arial" w:hAnsi="Arial" w:cs="Arial"/>
          <w:sz w:val="24"/>
          <w:szCs w:val="24"/>
          <w:lang w:val="de-DE"/>
        </w:rPr>
        <w:t>könne</w:t>
      </w:r>
      <w:r w:rsidRPr="00AE507F">
        <w:rPr>
          <w:rFonts w:ascii="Arial" w:hAnsi="Arial" w:cs="Arial"/>
          <w:sz w:val="24"/>
          <w:szCs w:val="24"/>
          <w:lang w:val="de-DE"/>
        </w:rPr>
        <w:t xml:space="preserve">n; auch hier sind Sozialarbeiterlnnen </w:t>
      </w:r>
      <w:r w:rsidR="0044255D" w:rsidRPr="00AE507F">
        <w:rPr>
          <w:rFonts w:ascii="Arial" w:hAnsi="Arial" w:cs="Arial"/>
          <w:sz w:val="24"/>
          <w:szCs w:val="24"/>
          <w:lang w:val="de-DE"/>
        </w:rPr>
        <w:t>tät</w:t>
      </w:r>
      <w:r w:rsidRPr="00AE507F">
        <w:rPr>
          <w:rFonts w:ascii="Arial" w:hAnsi="Arial" w:cs="Arial"/>
          <w:sz w:val="24"/>
          <w:szCs w:val="24"/>
          <w:lang w:val="de-DE"/>
        </w:rPr>
        <w:t>ig. In Ankara gibt es zwei Altenfreizeitclubs</w:t>
      </w:r>
      <w:r w:rsidR="001A74B6" w:rsidRPr="00AE507F">
        <w:rPr>
          <w:rFonts w:ascii="Arial" w:hAnsi="Arial" w:cs="Arial"/>
          <w:sz w:val="24"/>
          <w:szCs w:val="24"/>
          <w:lang w:val="de-DE"/>
        </w:rPr>
        <w:t xml:space="preserve"> nach Art von Seniorenclubs</w:t>
      </w:r>
      <w:r w:rsidRPr="00AE507F">
        <w:rPr>
          <w:rFonts w:ascii="Arial" w:hAnsi="Arial" w:cs="Arial"/>
          <w:sz w:val="24"/>
          <w:szCs w:val="24"/>
          <w:lang w:val="de-DE"/>
        </w:rPr>
        <w:t>, in denen sich Seniorlnnen tags</w:t>
      </w:r>
      <w:r w:rsidR="005403C8" w:rsidRPr="00AE507F">
        <w:rPr>
          <w:rFonts w:ascii="Arial" w:hAnsi="Arial" w:cs="Arial"/>
          <w:sz w:val="24"/>
          <w:szCs w:val="24"/>
          <w:lang w:val="de-DE"/>
        </w:rPr>
        <w:t>üb</w:t>
      </w:r>
      <w:r w:rsidRPr="00AE507F">
        <w:rPr>
          <w:rFonts w:ascii="Arial" w:hAnsi="Arial" w:cs="Arial"/>
          <w:sz w:val="24"/>
          <w:szCs w:val="24"/>
          <w:lang w:val="de-DE"/>
        </w:rPr>
        <w:t xml:space="preserve">er treffen. </w:t>
      </w:r>
      <w:r w:rsidR="0083406E" w:rsidRPr="00AE507F">
        <w:rPr>
          <w:rFonts w:ascii="Arial" w:hAnsi="Arial" w:cs="Arial"/>
          <w:sz w:val="24"/>
          <w:szCs w:val="24"/>
          <w:lang w:val="de-DE"/>
        </w:rPr>
        <w:t>Die</w:t>
      </w:r>
      <w:r w:rsidR="001A74B6" w:rsidRPr="00AE507F">
        <w:rPr>
          <w:rFonts w:ascii="Arial" w:hAnsi="Arial" w:cs="Arial"/>
          <w:sz w:val="24"/>
          <w:szCs w:val="24"/>
          <w:lang w:val="de-DE"/>
        </w:rPr>
        <w:t>se Institutionen unterstehen</w:t>
      </w:r>
      <w:r w:rsidR="0083406E" w:rsidRPr="00AE507F">
        <w:rPr>
          <w:rFonts w:ascii="Arial" w:hAnsi="Arial" w:cs="Arial"/>
          <w:sz w:val="24"/>
          <w:szCs w:val="24"/>
          <w:lang w:val="de-DE"/>
        </w:rPr>
        <w:t xml:space="preserve"> entweder der Provinzverwaltung ode</w:t>
      </w:r>
      <w:r w:rsidR="001A74B6" w:rsidRPr="00AE507F">
        <w:rPr>
          <w:rFonts w:ascii="Arial" w:hAnsi="Arial" w:cs="Arial"/>
          <w:sz w:val="24"/>
          <w:szCs w:val="24"/>
          <w:lang w:val="de-DE"/>
        </w:rPr>
        <w:t xml:space="preserve">r den </w:t>
      </w:r>
      <w:r w:rsidR="0083406E" w:rsidRPr="00AE507F">
        <w:rPr>
          <w:rFonts w:ascii="Arial" w:hAnsi="Arial" w:cs="Arial"/>
          <w:sz w:val="24"/>
          <w:szCs w:val="24"/>
          <w:lang w:val="de-DE"/>
        </w:rPr>
        <w:t xml:space="preserve"> NGOs. </w:t>
      </w:r>
      <w:r w:rsidRPr="00AE507F">
        <w:rPr>
          <w:rFonts w:ascii="Arial" w:hAnsi="Arial" w:cs="Arial"/>
          <w:sz w:val="24"/>
          <w:szCs w:val="24"/>
          <w:lang w:val="de-DE"/>
        </w:rPr>
        <w:t>Bildungs- und Freizeitangebote sto</w:t>
      </w:r>
      <w:r w:rsidR="007C4AA1" w:rsidRPr="00AE507F">
        <w:rPr>
          <w:rFonts w:ascii="Arial" w:hAnsi="Arial" w:cs="Arial"/>
          <w:sz w:val="24"/>
          <w:szCs w:val="24"/>
          <w:lang w:val="de-DE"/>
        </w:rPr>
        <w:t>ß</w:t>
      </w:r>
      <w:r w:rsidRPr="00AE507F">
        <w:rPr>
          <w:rFonts w:ascii="Arial" w:hAnsi="Arial" w:cs="Arial"/>
          <w:sz w:val="24"/>
          <w:szCs w:val="24"/>
          <w:lang w:val="de-DE"/>
        </w:rPr>
        <w:t xml:space="preserve">en auf das Interesse der Teilnehmerlnnen. </w:t>
      </w:r>
      <w:r w:rsidR="001A74B6" w:rsidRPr="00AE507F">
        <w:rPr>
          <w:rFonts w:ascii="Arial" w:hAnsi="Arial" w:cs="Arial"/>
          <w:sz w:val="24"/>
          <w:szCs w:val="24"/>
          <w:lang w:val="de-DE"/>
        </w:rPr>
        <w:t>In Ankara sind d</w:t>
      </w:r>
      <w:r w:rsidRPr="00AE507F">
        <w:rPr>
          <w:rFonts w:ascii="Arial" w:hAnsi="Arial" w:cs="Arial"/>
          <w:sz w:val="24"/>
          <w:szCs w:val="24"/>
          <w:lang w:val="de-DE"/>
        </w:rPr>
        <w:t>ie</w:t>
      </w:r>
      <w:r w:rsidR="005922EE" w:rsidRPr="00AE507F">
        <w:rPr>
          <w:rFonts w:ascii="Arial" w:hAnsi="Arial" w:cs="Arial"/>
          <w:sz w:val="24"/>
          <w:szCs w:val="24"/>
        </w:rPr>
        <w:t xml:space="preserve"> </w:t>
      </w:r>
      <w:r w:rsidRPr="00AE507F">
        <w:rPr>
          <w:rFonts w:ascii="Arial" w:hAnsi="Arial" w:cs="Arial"/>
          <w:sz w:val="24"/>
          <w:szCs w:val="24"/>
          <w:lang w:val="de-DE"/>
        </w:rPr>
        <w:t>Einrichtungen an die Gro</w:t>
      </w:r>
      <w:r w:rsidR="007C4AA1" w:rsidRPr="00AE507F">
        <w:rPr>
          <w:rFonts w:ascii="Arial" w:hAnsi="Arial" w:cs="Arial"/>
          <w:sz w:val="24"/>
          <w:szCs w:val="24"/>
          <w:lang w:val="de-DE"/>
        </w:rPr>
        <w:t>ß</w:t>
      </w:r>
      <w:r w:rsidRPr="00AE507F">
        <w:rPr>
          <w:rFonts w:ascii="Arial" w:hAnsi="Arial" w:cs="Arial"/>
          <w:sz w:val="24"/>
          <w:szCs w:val="24"/>
          <w:lang w:val="de-DE"/>
        </w:rPr>
        <w:t>stadtverwaltung und an den Bezirk Ke</w:t>
      </w:r>
      <w:r w:rsidR="00103C92" w:rsidRPr="00AE507F">
        <w:rPr>
          <w:rFonts w:ascii="Arial" w:hAnsi="Arial" w:cs="Arial"/>
          <w:sz w:val="24"/>
          <w:szCs w:val="24"/>
          <w:lang w:val="de-DE"/>
        </w:rPr>
        <w:t>çiö</w:t>
      </w:r>
      <w:r w:rsidR="001A74B6" w:rsidRPr="00AE507F">
        <w:rPr>
          <w:rFonts w:ascii="Arial" w:hAnsi="Arial" w:cs="Arial"/>
          <w:sz w:val="24"/>
          <w:szCs w:val="24"/>
          <w:lang w:val="de-DE"/>
        </w:rPr>
        <w:t>ren gebunden, bei der</w:t>
      </w:r>
      <w:r w:rsidRPr="00AE507F">
        <w:rPr>
          <w:rFonts w:ascii="Arial" w:hAnsi="Arial" w:cs="Arial"/>
          <w:sz w:val="24"/>
          <w:szCs w:val="24"/>
          <w:lang w:val="de-DE"/>
        </w:rPr>
        <w:t xml:space="preserve"> Altenbetre</w:t>
      </w:r>
      <w:r w:rsidR="001C10AF" w:rsidRPr="00AE507F">
        <w:rPr>
          <w:rFonts w:ascii="Arial" w:hAnsi="Arial" w:cs="Arial"/>
          <w:sz w:val="24"/>
          <w:szCs w:val="24"/>
          <w:lang w:val="de-DE"/>
        </w:rPr>
        <w:t xml:space="preserve">uungsstelle in Izmir ist die </w:t>
      </w:r>
      <w:r w:rsidR="00103C92" w:rsidRPr="00AE507F">
        <w:rPr>
          <w:rFonts w:ascii="Arial" w:hAnsi="Arial" w:cs="Arial"/>
          <w:sz w:val="24"/>
          <w:szCs w:val="24"/>
          <w:lang w:val="de-DE"/>
        </w:rPr>
        <w:t>SHCEK</w:t>
      </w:r>
      <w:r w:rsidR="001C10AF" w:rsidRPr="00AE507F">
        <w:rPr>
          <w:rFonts w:ascii="Arial" w:hAnsi="Arial" w:cs="Arial"/>
          <w:sz w:val="24"/>
          <w:szCs w:val="24"/>
          <w:lang w:val="de-DE"/>
        </w:rPr>
        <w:t xml:space="preserve"> </w:t>
      </w:r>
      <w:r w:rsidRPr="00AE507F">
        <w:rPr>
          <w:rFonts w:ascii="Arial" w:hAnsi="Arial" w:cs="Arial"/>
          <w:sz w:val="24"/>
          <w:szCs w:val="24"/>
          <w:lang w:val="de-DE"/>
        </w:rPr>
        <w:t>der</w:t>
      </w:r>
      <w:r w:rsidR="001C10AF" w:rsidRPr="00AE507F">
        <w:rPr>
          <w:rFonts w:ascii="Arial" w:hAnsi="Arial" w:cs="Arial"/>
          <w:sz w:val="24"/>
          <w:szCs w:val="24"/>
          <w:lang w:val="de-DE"/>
        </w:rPr>
        <w:t xml:space="preserve"> </w:t>
      </w:r>
      <w:r w:rsidRPr="00AE507F">
        <w:rPr>
          <w:rFonts w:ascii="Arial" w:hAnsi="Arial" w:cs="Arial"/>
          <w:sz w:val="24"/>
          <w:szCs w:val="24"/>
          <w:lang w:val="de-DE"/>
        </w:rPr>
        <w:t>T</w:t>
      </w:r>
      <w:r w:rsidR="00B967F8" w:rsidRPr="00AE507F">
        <w:rPr>
          <w:rFonts w:ascii="Arial" w:hAnsi="Arial" w:cs="Arial"/>
          <w:sz w:val="24"/>
          <w:szCs w:val="24"/>
          <w:lang w:val="de-DE"/>
        </w:rPr>
        <w:t>räg</w:t>
      </w:r>
      <w:r w:rsidRPr="00AE507F">
        <w:rPr>
          <w:rFonts w:ascii="Arial" w:hAnsi="Arial" w:cs="Arial"/>
          <w:sz w:val="24"/>
          <w:szCs w:val="24"/>
          <w:lang w:val="de-DE"/>
        </w:rPr>
        <w:t>er.</w:t>
      </w:r>
    </w:p>
    <w:p w:rsidR="00103C92" w:rsidRPr="00102528" w:rsidRDefault="00103C92" w:rsidP="00102528">
      <w:pPr>
        <w:shd w:val="clear" w:color="auto" w:fill="FFFFFF"/>
        <w:spacing w:after="120"/>
        <w:jc w:val="both"/>
        <w:rPr>
          <w:rFonts w:ascii="Arial" w:hAnsi="Arial" w:cs="Arial"/>
          <w:sz w:val="24"/>
          <w:szCs w:val="24"/>
        </w:rPr>
      </w:pPr>
    </w:p>
    <w:p w:rsidR="00CC534B" w:rsidRPr="00F711ED" w:rsidRDefault="00CC534B" w:rsidP="00102528">
      <w:pPr>
        <w:shd w:val="clear" w:color="auto" w:fill="FFFFFF"/>
        <w:spacing w:after="120"/>
        <w:jc w:val="both"/>
        <w:rPr>
          <w:rFonts w:ascii="Arial" w:hAnsi="Arial" w:cs="Arial"/>
          <w:b/>
          <w:sz w:val="24"/>
          <w:szCs w:val="24"/>
        </w:rPr>
      </w:pPr>
      <w:r w:rsidRPr="00F864D6">
        <w:rPr>
          <w:rFonts w:ascii="Arial" w:hAnsi="Arial" w:cs="Arial"/>
          <w:b/>
          <w:sz w:val="24"/>
          <w:szCs w:val="24"/>
          <w:lang w:val="de-DE"/>
        </w:rPr>
        <w:t>Lebenslagebedingte sozial</w:t>
      </w:r>
      <w:r w:rsidR="00A7640B" w:rsidRPr="00F864D6">
        <w:rPr>
          <w:rFonts w:ascii="Arial" w:hAnsi="Arial" w:cs="Arial"/>
          <w:b/>
          <w:sz w:val="24"/>
          <w:szCs w:val="24"/>
          <w:lang w:val="de-DE"/>
        </w:rPr>
        <w:t>pädag</w:t>
      </w:r>
      <w:r w:rsidRPr="00F864D6">
        <w:rPr>
          <w:rFonts w:ascii="Arial" w:hAnsi="Arial" w:cs="Arial"/>
          <w:b/>
          <w:sz w:val="24"/>
          <w:szCs w:val="24"/>
          <w:lang w:val="de-DE"/>
        </w:rPr>
        <w:t>ogische Angebote</w:t>
      </w:r>
    </w:p>
    <w:p w:rsidR="00CC534B" w:rsidRPr="00102528" w:rsidRDefault="00CC534B" w:rsidP="00102528">
      <w:pPr>
        <w:shd w:val="clear" w:color="auto" w:fill="FFFFFF"/>
        <w:spacing w:after="120"/>
        <w:jc w:val="both"/>
        <w:rPr>
          <w:rFonts w:ascii="Arial" w:hAnsi="Arial" w:cs="Arial"/>
          <w:sz w:val="24"/>
          <w:szCs w:val="24"/>
        </w:rPr>
      </w:pPr>
      <w:r w:rsidRPr="00F864D6">
        <w:rPr>
          <w:rFonts w:ascii="Arial" w:hAnsi="Arial" w:cs="Arial"/>
          <w:sz w:val="24"/>
          <w:szCs w:val="24"/>
          <w:lang w:val="de-DE"/>
        </w:rPr>
        <w:t>Mit den lebensalterbedingten sozial</w:t>
      </w:r>
      <w:r w:rsidR="00A7640B" w:rsidRPr="00F864D6">
        <w:rPr>
          <w:rFonts w:ascii="Arial" w:hAnsi="Arial" w:cs="Arial"/>
          <w:sz w:val="24"/>
          <w:szCs w:val="24"/>
          <w:lang w:val="de-DE"/>
        </w:rPr>
        <w:t>pädag</w:t>
      </w:r>
      <w:r w:rsidRPr="00F864D6">
        <w:rPr>
          <w:rFonts w:ascii="Arial" w:hAnsi="Arial" w:cs="Arial"/>
          <w:sz w:val="24"/>
          <w:szCs w:val="24"/>
          <w:lang w:val="de-DE"/>
        </w:rPr>
        <w:t xml:space="preserve">ogischen Angeboten haben wir solche Einrichtungen und Initiativen betrachtet, die </w:t>
      </w:r>
      <w:r w:rsidR="00DE512F" w:rsidRPr="00F864D6">
        <w:rPr>
          <w:rFonts w:ascii="Arial" w:hAnsi="Arial" w:cs="Arial"/>
          <w:sz w:val="24"/>
          <w:szCs w:val="24"/>
          <w:lang w:val="de-DE"/>
        </w:rPr>
        <w:t>allen</w:t>
      </w:r>
      <w:r w:rsidRPr="00F864D6">
        <w:rPr>
          <w:rFonts w:ascii="Arial" w:hAnsi="Arial" w:cs="Arial"/>
          <w:sz w:val="24"/>
          <w:szCs w:val="24"/>
          <w:lang w:val="de-DE"/>
        </w:rPr>
        <w:t xml:space="preserve"> Mitgliedern der Gesellschaft, sofern sie dem entsprechenden Lebensalter ange</w:t>
      </w:r>
      <w:r w:rsidR="00103C92" w:rsidRPr="00F864D6">
        <w:rPr>
          <w:rFonts w:ascii="Arial" w:hAnsi="Arial" w:cs="Arial"/>
          <w:sz w:val="24"/>
          <w:szCs w:val="24"/>
          <w:lang w:val="de-DE"/>
        </w:rPr>
        <w:t>hör</w:t>
      </w:r>
      <w:r w:rsidRPr="00F864D6">
        <w:rPr>
          <w:rFonts w:ascii="Arial" w:hAnsi="Arial" w:cs="Arial"/>
          <w:sz w:val="24"/>
          <w:szCs w:val="24"/>
          <w:lang w:val="de-DE"/>
        </w:rPr>
        <w:t>en, prinzipiell zu</w:t>
      </w:r>
      <w:r w:rsidR="00FA4554" w:rsidRPr="00F864D6">
        <w:rPr>
          <w:rFonts w:ascii="Arial" w:hAnsi="Arial" w:cs="Arial"/>
          <w:sz w:val="24"/>
          <w:szCs w:val="24"/>
          <w:lang w:val="de-DE"/>
        </w:rPr>
        <w:t>gän</w:t>
      </w:r>
      <w:r w:rsidRPr="00F864D6">
        <w:rPr>
          <w:rFonts w:ascii="Arial" w:hAnsi="Arial" w:cs="Arial"/>
          <w:sz w:val="24"/>
          <w:szCs w:val="24"/>
          <w:lang w:val="de-DE"/>
        </w:rPr>
        <w:t>glich sind, wenn auch die gesellschaftliche Praxis der T</w:t>
      </w:r>
      <w:r w:rsidR="00FE73AE" w:rsidRPr="00F864D6">
        <w:rPr>
          <w:rFonts w:ascii="Arial" w:hAnsi="Arial" w:cs="Arial"/>
          <w:sz w:val="24"/>
          <w:szCs w:val="24"/>
          <w:lang w:val="de-DE"/>
        </w:rPr>
        <w:t>ürkei</w:t>
      </w:r>
      <w:r w:rsidRPr="00F864D6">
        <w:rPr>
          <w:rFonts w:ascii="Arial" w:hAnsi="Arial" w:cs="Arial"/>
          <w:sz w:val="24"/>
          <w:szCs w:val="24"/>
          <w:lang w:val="de-DE"/>
        </w:rPr>
        <w:t xml:space="preserve"> ein enormes Defizit an solchen</w:t>
      </w:r>
      <w:r w:rsidR="00ED44A1" w:rsidRPr="00F864D6">
        <w:rPr>
          <w:rFonts w:ascii="Arial" w:hAnsi="Arial" w:cs="Arial"/>
          <w:sz w:val="24"/>
          <w:szCs w:val="24"/>
          <w:lang w:val="de-DE"/>
        </w:rPr>
        <w:t xml:space="preserve"> </w:t>
      </w:r>
      <w:r w:rsidRPr="00F864D6">
        <w:rPr>
          <w:rFonts w:ascii="Arial" w:hAnsi="Arial" w:cs="Arial"/>
          <w:sz w:val="24"/>
          <w:szCs w:val="24"/>
          <w:lang w:val="de-DE"/>
        </w:rPr>
        <w:t>Einrichtungen aufweist.</w:t>
      </w:r>
    </w:p>
    <w:p w:rsidR="00CC534B" w:rsidRPr="00102528" w:rsidRDefault="00CC534B" w:rsidP="00102528">
      <w:pPr>
        <w:shd w:val="clear" w:color="auto" w:fill="FFFFFF"/>
        <w:spacing w:after="120"/>
        <w:jc w:val="both"/>
        <w:rPr>
          <w:rFonts w:ascii="Arial" w:hAnsi="Arial" w:cs="Arial"/>
          <w:sz w:val="24"/>
          <w:szCs w:val="24"/>
        </w:rPr>
      </w:pPr>
      <w:r w:rsidRPr="00F864D6">
        <w:rPr>
          <w:rFonts w:ascii="Arial" w:hAnsi="Arial" w:cs="Arial"/>
          <w:sz w:val="24"/>
          <w:szCs w:val="24"/>
          <w:lang w:val="de-DE"/>
        </w:rPr>
        <w:t>Schauen wir nun auf gesellschaftsproblematische Lebenslagen. Sie enthalten zwar ebenfalls altersspezifische Aspekte, sind jedoch nicht in erster Linie durch die jeweilige Lebensphase begr</w:t>
      </w:r>
      <w:r w:rsidR="005403C8" w:rsidRPr="00F864D6">
        <w:rPr>
          <w:rFonts w:ascii="Arial" w:hAnsi="Arial" w:cs="Arial"/>
          <w:sz w:val="24"/>
          <w:szCs w:val="24"/>
          <w:lang w:val="de-DE"/>
        </w:rPr>
        <w:t>ün</w:t>
      </w:r>
      <w:r w:rsidRPr="00F864D6">
        <w:rPr>
          <w:rFonts w:ascii="Arial" w:hAnsi="Arial" w:cs="Arial"/>
          <w:sz w:val="24"/>
          <w:szCs w:val="24"/>
          <w:lang w:val="de-DE"/>
        </w:rPr>
        <w:t xml:space="preserve">det und werden deshalb auch nicht von </w:t>
      </w:r>
      <w:r w:rsidR="00DE512F" w:rsidRPr="00F864D6">
        <w:rPr>
          <w:rFonts w:ascii="Arial" w:hAnsi="Arial" w:cs="Arial"/>
          <w:sz w:val="24"/>
          <w:szCs w:val="24"/>
          <w:lang w:val="de-DE"/>
        </w:rPr>
        <w:t>allen</w:t>
      </w:r>
      <w:r w:rsidRPr="00F864D6">
        <w:rPr>
          <w:rFonts w:ascii="Arial" w:hAnsi="Arial" w:cs="Arial"/>
          <w:sz w:val="24"/>
          <w:szCs w:val="24"/>
          <w:lang w:val="de-DE"/>
        </w:rPr>
        <w:t xml:space="preserve"> Individuen des gleichen Alters geteilt. Die betrachteten Lebenslagen haben gemeinsam, </w:t>
      </w:r>
      <w:r w:rsidR="007B2729">
        <w:rPr>
          <w:rFonts w:ascii="Arial" w:hAnsi="Arial" w:cs="Arial"/>
          <w:sz w:val="24"/>
          <w:szCs w:val="24"/>
          <w:lang w:val="de-DE"/>
        </w:rPr>
        <w:t>dass</w:t>
      </w:r>
      <w:r w:rsidRPr="00F864D6">
        <w:rPr>
          <w:rFonts w:ascii="Arial" w:hAnsi="Arial" w:cs="Arial"/>
          <w:sz w:val="24"/>
          <w:szCs w:val="24"/>
          <w:lang w:val="de-DE"/>
        </w:rPr>
        <w:t xml:space="preserve"> es sich bei ihnen urn gesellschaftsbedeutsame, gro</w:t>
      </w:r>
      <w:r w:rsidR="007C4AA1" w:rsidRPr="00F864D6">
        <w:rPr>
          <w:rFonts w:ascii="Arial" w:hAnsi="Arial" w:cs="Arial"/>
          <w:sz w:val="24"/>
          <w:szCs w:val="24"/>
          <w:lang w:val="de-DE"/>
        </w:rPr>
        <w:t>ß</w:t>
      </w:r>
      <w:r w:rsidRPr="00F864D6">
        <w:rPr>
          <w:rFonts w:ascii="Arial" w:hAnsi="Arial" w:cs="Arial"/>
          <w:sz w:val="24"/>
          <w:szCs w:val="24"/>
          <w:lang w:val="de-DE"/>
        </w:rPr>
        <w:t>enteil gesellschaftlich mehr oder weniger mitbedingte Notlagen handelt, f</w:t>
      </w:r>
      <w:r w:rsidR="00D3613F" w:rsidRPr="00F864D6">
        <w:rPr>
          <w:rFonts w:ascii="Arial" w:hAnsi="Arial" w:cs="Arial"/>
          <w:sz w:val="24"/>
          <w:szCs w:val="24"/>
          <w:lang w:val="de-DE"/>
        </w:rPr>
        <w:t>ür</w:t>
      </w:r>
      <w:r w:rsidRPr="00F864D6">
        <w:rPr>
          <w:rFonts w:ascii="Arial" w:hAnsi="Arial" w:cs="Arial"/>
          <w:sz w:val="24"/>
          <w:szCs w:val="24"/>
          <w:lang w:val="de-DE"/>
        </w:rPr>
        <w:t xml:space="preserve"> deren Minderung und Abschaffung die soziale Gesellschaft in der Verantwortung steht. Die Gemengelage, aus der die zu bew</w:t>
      </w:r>
      <w:r w:rsidR="00A25633" w:rsidRPr="00F864D6">
        <w:rPr>
          <w:rFonts w:ascii="Arial" w:hAnsi="Arial" w:cs="Arial"/>
          <w:sz w:val="24"/>
          <w:szCs w:val="24"/>
          <w:lang w:val="de-DE"/>
        </w:rPr>
        <w:t>äl</w:t>
      </w:r>
      <w:r w:rsidRPr="00F864D6">
        <w:rPr>
          <w:rFonts w:ascii="Arial" w:hAnsi="Arial" w:cs="Arial"/>
          <w:sz w:val="24"/>
          <w:szCs w:val="24"/>
          <w:lang w:val="de-DE"/>
        </w:rPr>
        <w:t xml:space="preserve">tigende Not besteht, </w:t>
      </w:r>
      <w:r w:rsidR="00A25633" w:rsidRPr="00F864D6">
        <w:rPr>
          <w:rFonts w:ascii="Arial" w:hAnsi="Arial" w:cs="Arial"/>
          <w:sz w:val="24"/>
          <w:szCs w:val="24"/>
          <w:lang w:val="de-DE"/>
        </w:rPr>
        <w:t>näm</w:t>
      </w:r>
      <w:r w:rsidRPr="00F864D6">
        <w:rPr>
          <w:rFonts w:ascii="Arial" w:hAnsi="Arial" w:cs="Arial"/>
          <w:sz w:val="24"/>
          <w:szCs w:val="24"/>
          <w:lang w:val="de-DE"/>
        </w:rPr>
        <w:t>lich einerseits aus einer Entgleisung aus den ublichen Erziehungs- und Sozialisationsprozessen, andererseits aus sozialer Isolation und wirtschaftlicher Mittellosigkeit, macht diese Notlagen zu Ansatzpunkten sozial</w:t>
      </w:r>
      <w:r w:rsidR="00A7640B" w:rsidRPr="00F864D6">
        <w:rPr>
          <w:rFonts w:ascii="Arial" w:hAnsi="Arial" w:cs="Arial"/>
          <w:sz w:val="24"/>
          <w:szCs w:val="24"/>
          <w:lang w:val="de-DE"/>
        </w:rPr>
        <w:t>pädag</w:t>
      </w:r>
      <w:r w:rsidRPr="00F864D6">
        <w:rPr>
          <w:rFonts w:ascii="Arial" w:hAnsi="Arial" w:cs="Arial"/>
          <w:sz w:val="24"/>
          <w:szCs w:val="24"/>
          <w:lang w:val="de-DE"/>
        </w:rPr>
        <w:t xml:space="preserve">ogischer und sozialarbeiterischer Arbeit. </w:t>
      </w:r>
      <w:r w:rsidRPr="00102528">
        <w:rPr>
          <w:rFonts w:ascii="Arial" w:hAnsi="Arial" w:cs="Arial"/>
          <w:sz w:val="24"/>
          <w:szCs w:val="24"/>
          <w:lang w:val="en-US"/>
        </w:rPr>
        <w:t>Im einzelnen seien hier genannt:</w:t>
      </w:r>
    </w:p>
    <w:p w:rsidR="00CC534B" w:rsidRPr="00F864D6" w:rsidRDefault="00CC534B" w:rsidP="00102528">
      <w:pPr>
        <w:numPr>
          <w:ilvl w:val="0"/>
          <w:numId w:val="2"/>
        </w:numPr>
        <w:shd w:val="clear" w:color="auto" w:fill="FFFFFF"/>
        <w:tabs>
          <w:tab w:val="left" w:pos="288"/>
        </w:tabs>
        <w:spacing w:after="120"/>
        <w:jc w:val="both"/>
        <w:rPr>
          <w:rFonts w:ascii="Arial" w:hAnsi="Arial" w:cs="Arial"/>
          <w:sz w:val="24"/>
          <w:szCs w:val="24"/>
          <w:lang w:val="de-DE"/>
        </w:rPr>
      </w:pPr>
      <w:r w:rsidRPr="00F864D6">
        <w:rPr>
          <w:rFonts w:ascii="Arial" w:hAnsi="Arial" w:cs="Arial"/>
          <w:sz w:val="24"/>
          <w:szCs w:val="24"/>
          <w:lang w:val="de-DE"/>
        </w:rPr>
        <w:t xml:space="preserve">Kinder- und Jugendheime </w:t>
      </w:r>
      <w:r w:rsidR="002D2717" w:rsidRPr="00F864D6">
        <w:rPr>
          <w:rFonts w:ascii="Arial" w:hAnsi="Arial" w:cs="Arial"/>
          <w:sz w:val="24"/>
          <w:szCs w:val="24"/>
          <w:lang w:val="de-DE"/>
        </w:rPr>
        <w:t>für</w:t>
      </w:r>
      <w:r w:rsidRPr="00F864D6">
        <w:rPr>
          <w:rFonts w:ascii="Arial" w:hAnsi="Arial" w:cs="Arial"/>
          <w:sz w:val="24"/>
          <w:szCs w:val="24"/>
          <w:lang w:val="de-DE"/>
        </w:rPr>
        <w:t xml:space="preserve"> schutzbe</w:t>
      </w:r>
      <w:r w:rsidR="00A25633" w:rsidRPr="00F864D6">
        <w:rPr>
          <w:rFonts w:ascii="Arial" w:hAnsi="Arial" w:cs="Arial"/>
          <w:sz w:val="24"/>
          <w:szCs w:val="24"/>
          <w:lang w:val="de-DE"/>
        </w:rPr>
        <w:t>dür</w:t>
      </w:r>
      <w:r w:rsidRPr="00F864D6">
        <w:rPr>
          <w:rFonts w:ascii="Arial" w:hAnsi="Arial" w:cs="Arial"/>
          <w:sz w:val="24"/>
          <w:szCs w:val="24"/>
          <w:lang w:val="de-DE"/>
        </w:rPr>
        <w:t>ftige Kinder,</w:t>
      </w:r>
    </w:p>
    <w:p w:rsidR="00CC534B" w:rsidRPr="00F864D6" w:rsidRDefault="00CC534B" w:rsidP="00102528">
      <w:pPr>
        <w:numPr>
          <w:ilvl w:val="0"/>
          <w:numId w:val="2"/>
        </w:numPr>
        <w:shd w:val="clear" w:color="auto" w:fill="FFFFFF"/>
        <w:tabs>
          <w:tab w:val="left" w:pos="288"/>
        </w:tabs>
        <w:spacing w:after="120"/>
        <w:jc w:val="both"/>
        <w:rPr>
          <w:rFonts w:ascii="Arial" w:hAnsi="Arial" w:cs="Arial"/>
          <w:sz w:val="24"/>
          <w:szCs w:val="24"/>
          <w:lang w:val="de-DE"/>
        </w:rPr>
      </w:pPr>
      <w:r w:rsidRPr="00F864D6">
        <w:rPr>
          <w:rFonts w:ascii="Arial" w:hAnsi="Arial" w:cs="Arial"/>
          <w:sz w:val="24"/>
          <w:szCs w:val="24"/>
          <w:lang w:val="de-DE"/>
        </w:rPr>
        <w:t>Kindertagess</w:t>
      </w:r>
      <w:r w:rsidR="0044255D" w:rsidRPr="00F864D6">
        <w:rPr>
          <w:rFonts w:ascii="Arial" w:hAnsi="Arial" w:cs="Arial"/>
          <w:sz w:val="24"/>
          <w:szCs w:val="24"/>
          <w:lang w:val="de-DE"/>
        </w:rPr>
        <w:t>tät</w:t>
      </w:r>
      <w:r w:rsidRPr="00F864D6">
        <w:rPr>
          <w:rFonts w:ascii="Arial" w:hAnsi="Arial" w:cs="Arial"/>
          <w:sz w:val="24"/>
          <w:szCs w:val="24"/>
          <w:lang w:val="de-DE"/>
        </w:rPr>
        <w:t>ten f</w:t>
      </w:r>
      <w:r w:rsidR="00D3613F" w:rsidRPr="00F864D6">
        <w:rPr>
          <w:rFonts w:ascii="Arial" w:hAnsi="Arial" w:cs="Arial"/>
          <w:sz w:val="24"/>
          <w:szCs w:val="24"/>
          <w:lang w:val="de-DE"/>
        </w:rPr>
        <w:t>ür</w:t>
      </w:r>
      <w:r w:rsidRPr="00F864D6">
        <w:rPr>
          <w:rFonts w:ascii="Arial" w:hAnsi="Arial" w:cs="Arial"/>
          <w:sz w:val="24"/>
          <w:szCs w:val="24"/>
          <w:lang w:val="de-DE"/>
        </w:rPr>
        <w:t xml:space="preserve"> Kinder berufs</w:t>
      </w:r>
      <w:r w:rsidR="0044255D" w:rsidRPr="00F864D6">
        <w:rPr>
          <w:rFonts w:ascii="Arial" w:hAnsi="Arial" w:cs="Arial"/>
          <w:sz w:val="24"/>
          <w:szCs w:val="24"/>
          <w:lang w:val="de-DE"/>
        </w:rPr>
        <w:t>tät</w:t>
      </w:r>
      <w:r w:rsidRPr="00F864D6">
        <w:rPr>
          <w:rFonts w:ascii="Arial" w:hAnsi="Arial" w:cs="Arial"/>
          <w:sz w:val="24"/>
          <w:szCs w:val="24"/>
          <w:lang w:val="de-DE"/>
        </w:rPr>
        <w:t>iger Eltern,</w:t>
      </w:r>
    </w:p>
    <w:p w:rsidR="00CC534B" w:rsidRPr="00F864D6" w:rsidRDefault="00CC534B" w:rsidP="00102528">
      <w:pPr>
        <w:numPr>
          <w:ilvl w:val="0"/>
          <w:numId w:val="2"/>
        </w:numPr>
        <w:shd w:val="clear" w:color="auto" w:fill="FFFFFF"/>
        <w:tabs>
          <w:tab w:val="left" w:pos="288"/>
        </w:tabs>
        <w:spacing w:after="120"/>
        <w:jc w:val="both"/>
        <w:rPr>
          <w:rFonts w:ascii="Arial" w:hAnsi="Arial" w:cs="Arial"/>
          <w:sz w:val="24"/>
          <w:szCs w:val="24"/>
          <w:lang w:val="de-DE"/>
        </w:rPr>
      </w:pPr>
      <w:r w:rsidRPr="00F864D6">
        <w:rPr>
          <w:rFonts w:ascii="Arial" w:hAnsi="Arial" w:cs="Arial"/>
          <w:sz w:val="24"/>
          <w:szCs w:val="24"/>
          <w:lang w:val="de-DE"/>
        </w:rPr>
        <w:lastRenderedPageBreak/>
        <w:t xml:space="preserve">Arbeit mit Kindern, die auf der </w:t>
      </w:r>
      <w:r w:rsidR="00AA00FC" w:rsidRPr="00F864D6">
        <w:rPr>
          <w:rFonts w:ascii="Arial" w:hAnsi="Arial" w:cs="Arial"/>
          <w:sz w:val="24"/>
          <w:szCs w:val="24"/>
          <w:lang w:val="de-DE"/>
        </w:rPr>
        <w:t>Straße</w:t>
      </w:r>
      <w:r w:rsidRPr="00F864D6">
        <w:rPr>
          <w:rFonts w:ascii="Arial" w:hAnsi="Arial" w:cs="Arial"/>
          <w:sz w:val="24"/>
          <w:szCs w:val="24"/>
          <w:lang w:val="de-DE"/>
        </w:rPr>
        <w:t xml:space="preserve"> arbeiten,</w:t>
      </w:r>
    </w:p>
    <w:p w:rsidR="00CC534B" w:rsidRPr="00102528" w:rsidRDefault="006A2603" w:rsidP="00102528">
      <w:pPr>
        <w:numPr>
          <w:ilvl w:val="0"/>
          <w:numId w:val="2"/>
        </w:numPr>
        <w:shd w:val="clear" w:color="auto" w:fill="FFFFFF"/>
        <w:tabs>
          <w:tab w:val="left" w:pos="288"/>
        </w:tabs>
        <w:spacing w:after="120"/>
        <w:jc w:val="both"/>
        <w:rPr>
          <w:rFonts w:ascii="Arial" w:hAnsi="Arial" w:cs="Arial"/>
          <w:sz w:val="24"/>
          <w:szCs w:val="24"/>
          <w:lang w:val="en-US"/>
        </w:rPr>
      </w:pPr>
      <w:r>
        <w:rPr>
          <w:rFonts w:ascii="Arial" w:hAnsi="Arial" w:cs="Arial"/>
          <w:sz w:val="24"/>
          <w:szCs w:val="24"/>
          <w:lang w:val="en-US"/>
        </w:rPr>
        <w:t>“</w:t>
      </w:r>
      <w:r w:rsidR="00CC534B" w:rsidRPr="00102528">
        <w:rPr>
          <w:rFonts w:ascii="Arial" w:hAnsi="Arial" w:cs="Arial"/>
          <w:sz w:val="24"/>
          <w:szCs w:val="24"/>
          <w:lang w:val="en-US"/>
        </w:rPr>
        <w:t>St</w:t>
      </w:r>
      <w:r w:rsidR="00CD7180">
        <w:rPr>
          <w:rFonts w:ascii="Arial" w:hAnsi="Arial" w:cs="Arial"/>
          <w:sz w:val="24"/>
          <w:szCs w:val="24"/>
          <w:lang w:val="en-US"/>
        </w:rPr>
        <w:t>räf</w:t>
      </w:r>
      <w:r w:rsidR="00CC534B" w:rsidRPr="00102528">
        <w:rPr>
          <w:rFonts w:ascii="Arial" w:hAnsi="Arial" w:cs="Arial"/>
          <w:sz w:val="24"/>
          <w:szCs w:val="24"/>
          <w:lang w:val="en-US"/>
        </w:rPr>
        <w:t>lingserziehung",</w:t>
      </w:r>
    </w:p>
    <w:p w:rsidR="00CC534B" w:rsidRDefault="00CC534B" w:rsidP="00102528">
      <w:pPr>
        <w:numPr>
          <w:ilvl w:val="0"/>
          <w:numId w:val="2"/>
        </w:numPr>
        <w:shd w:val="clear" w:color="auto" w:fill="FFFFFF"/>
        <w:tabs>
          <w:tab w:val="left" w:pos="288"/>
        </w:tabs>
        <w:spacing w:after="120"/>
        <w:jc w:val="both"/>
        <w:rPr>
          <w:rFonts w:ascii="Arial" w:hAnsi="Arial" w:cs="Arial"/>
          <w:sz w:val="24"/>
          <w:szCs w:val="24"/>
          <w:lang w:val="en-US"/>
        </w:rPr>
      </w:pPr>
      <w:r w:rsidRPr="00102528">
        <w:rPr>
          <w:rFonts w:ascii="Arial" w:hAnsi="Arial" w:cs="Arial"/>
          <w:sz w:val="24"/>
          <w:szCs w:val="24"/>
          <w:lang w:val="en-US"/>
        </w:rPr>
        <w:t>Heil</w:t>
      </w:r>
      <w:r w:rsidR="00A7640B">
        <w:rPr>
          <w:rFonts w:ascii="Arial" w:hAnsi="Arial" w:cs="Arial"/>
          <w:sz w:val="24"/>
          <w:szCs w:val="24"/>
          <w:lang w:val="en-US"/>
        </w:rPr>
        <w:t>pädag</w:t>
      </w:r>
      <w:r w:rsidRPr="00102528">
        <w:rPr>
          <w:rFonts w:ascii="Arial" w:hAnsi="Arial" w:cs="Arial"/>
          <w:sz w:val="24"/>
          <w:szCs w:val="24"/>
          <w:lang w:val="en-US"/>
        </w:rPr>
        <w:t>ogik, Sonder</w:t>
      </w:r>
      <w:r w:rsidR="00A7640B">
        <w:rPr>
          <w:rFonts w:ascii="Arial" w:hAnsi="Arial" w:cs="Arial"/>
          <w:sz w:val="24"/>
          <w:szCs w:val="24"/>
          <w:lang w:val="en-US"/>
        </w:rPr>
        <w:t>pädag</w:t>
      </w:r>
      <w:r w:rsidRPr="00102528">
        <w:rPr>
          <w:rFonts w:ascii="Arial" w:hAnsi="Arial" w:cs="Arial"/>
          <w:sz w:val="24"/>
          <w:szCs w:val="24"/>
          <w:lang w:val="en-US"/>
        </w:rPr>
        <w:t>ogik und Rehabilitation.</w:t>
      </w:r>
    </w:p>
    <w:p w:rsidR="004C1063" w:rsidRPr="00102528" w:rsidRDefault="004C1063" w:rsidP="004C1063">
      <w:pPr>
        <w:shd w:val="clear" w:color="auto" w:fill="FFFFFF"/>
        <w:tabs>
          <w:tab w:val="left" w:pos="288"/>
        </w:tabs>
        <w:spacing w:after="120"/>
        <w:jc w:val="both"/>
        <w:rPr>
          <w:rFonts w:ascii="Arial" w:hAnsi="Arial" w:cs="Arial"/>
          <w:sz w:val="24"/>
          <w:szCs w:val="24"/>
          <w:lang w:val="en-US"/>
        </w:rPr>
      </w:pPr>
    </w:p>
    <w:p w:rsidR="00CC534B" w:rsidRPr="007542BE" w:rsidRDefault="00CC534B" w:rsidP="00102528">
      <w:pPr>
        <w:shd w:val="clear" w:color="auto" w:fill="FFFFFF"/>
        <w:spacing w:after="120"/>
        <w:jc w:val="both"/>
        <w:rPr>
          <w:rFonts w:ascii="Arial" w:hAnsi="Arial" w:cs="Arial"/>
          <w:b/>
          <w:sz w:val="24"/>
          <w:szCs w:val="24"/>
        </w:rPr>
      </w:pPr>
      <w:r w:rsidRPr="007542BE">
        <w:rPr>
          <w:rFonts w:ascii="Arial" w:hAnsi="Arial" w:cs="Arial"/>
          <w:b/>
          <w:sz w:val="24"/>
          <w:szCs w:val="24"/>
          <w:lang w:val="de-DE"/>
        </w:rPr>
        <w:t>Kinder- und Jugendheime f</w:t>
      </w:r>
      <w:r w:rsidR="00D3613F" w:rsidRPr="007542BE">
        <w:rPr>
          <w:rFonts w:ascii="Arial" w:hAnsi="Arial" w:cs="Arial"/>
          <w:b/>
          <w:sz w:val="24"/>
          <w:szCs w:val="24"/>
          <w:lang w:val="de-DE"/>
        </w:rPr>
        <w:t>ür</w:t>
      </w:r>
      <w:r w:rsidRPr="007542BE">
        <w:rPr>
          <w:rFonts w:ascii="Arial" w:hAnsi="Arial" w:cs="Arial"/>
          <w:b/>
          <w:sz w:val="24"/>
          <w:szCs w:val="24"/>
          <w:lang w:val="de-DE"/>
        </w:rPr>
        <w:t xml:space="preserve"> schutzbe</w:t>
      </w:r>
      <w:r w:rsidR="00A25633" w:rsidRPr="007542BE">
        <w:rPr>
          <w:rFonts w:ascii="Arial" w:hAnsi="Arial" w:cs="Arial"/>
          <w:b/>
          <w:sz w:val="24"/>
          <w:szCs w:val="24"/>
          <w:lang w:val="de-DE"/>
        </w:rPr>
        <w:t>dür</w:t>
      </w:r>
      <w:r w:rsidRPr="007542BE">
        <w:rPr>
          <w:rFonts w:ascii="Arial" w:hAnsi="Arial" w:cs="Arial"/>
          <w:b/>
          <w:sz w:val="24"/>
          <w:szCs w:val="24"/>
          <w:lang w:val="de-DE"/>
        </w:rPr>
        <w:t>ftige Kinder</w:t>
      </w:r>
    </w:p>
    <w:p w:rsidR="00CC534B" w:rsidRPr="00AE507F" w:rsidRDefault="00CC534B" w:rsidP="00102528">
      <w:pPr>
        <w:shd w:val="clear" w:color="auto" w:fill="FFFFFF"/>
        <w:spacing w:after="120"/>
        <w:jc w:val="both"/>
        <w:rPr>
          <w:rFonts w:ascii="Arial" w:hAnsi="Arial" w:cs="Arial"/>
          <w:sz w:val="24"/>
          <w:szCs w:val="24"/>
        </w:rPr>
      </w:pPr>
      <w:r w:rsidRPr="00F864D6">
        <w:rPr>
          <w:rFonts w:ascii="Arial" w:hAnsi="Arial" w:cs="Arial"/>
          <w:sz w:val="24"/>
          <w:szCs w:val="24"/>
          <w:lang w:val="de-DE"/>
        </w:rPr>
        <w:t xml:space="preserve">Der Begriff </w:t>
      </w:r>
      <w:r w:rsidR="006A2603" w:rsidRPr="00F864D6">
        <w:rPr>
          <w:rFonts w:ascii="Arial" w:hAnsi="Arial" w:cs="Arial"/>
          <w:sz w:val="24"/>
          <w:szCs w:val="24"/>
          <w:lang w:val="de-DE"/>
        </w:rPr>
        <w:t>“</w:t>
      </w:r>
      <w:r w:rsidRPr="00F864D6">
        <w:rPr>
          <w:rFonts w:ascii="Arial" w:hAnsi="Arial" w:cs="Arial"/>
          <w:sz w:val="24"/>
          <w:szCs w:val="24"/>
          <w:lang w:val="de-DE"/>
        </w:rPr>
        <w:t>schutzbe</w:t>
      </w:r>
      <w:r w:rsidR="00A25633" w:rsidRPr="00F864D6">
        <w:rPr>
          <w:rFonts w:ascii="Arial" w:hAnsi="Arial" w:cs="Arial"/>
          <w:sz w:val="24"/>
          <w:szCs w:val="24"/>
          <w:lang w:val="de-DE"/>
        </w:rPr>
        <w:t>dür</w:t>
      </w:r>
      <w:r w:rsidRPr="00F864D6">
        <w:rPr>
          <w:rFonts w:ascii="Arial" w:hAnsi="Arial" w:cs="Arial"/>
          <w:sz w:val="24"/>
          <w:szCs w:val="24"/>
          <w:lang w:val="de-DE"/>
        </w:rPr>
        <w:t>ftige Kinder" bezeichnet die Kinder, deren Eltern nicht bekannt sind, die keine Mutter, keinen Vater haben, die von ihren Eltern verlassen worden sind, die vernach</w:t>
      </w:r>
      <w:r w:rsidR="00A25633" w:rsidRPr="00F864D6">
        <w:rPr>
          <w:rFonts w:ascii="Arial" w:hAnsi="Arial" w:cs="Arial"/>
          <w:sz w:val="24"/>
          <w:szCs w:val="24"/>
          <w:lang w:val="de-DE"/>
        </w:rPr>
        <w:t>läs</w:t>
      </w:r>
      <w:r w:rsidRPr="00F864D6">
        <w:rPr>
          <w:rFonts w:ascii="Arial" w:hAnsi="Arial" w:cs="Arial"/>
          <w:sz w:val="24"/>
          <w:szCs w:val="24"/>
          <w:lang w:val="de-DE"/>
        </w:rPr>
        <w:t xml:space="preserve">sigt werden und dadurch der Gefahr von Prostitution, Bettelei, Alkoholismus, Drogen und Vagabundieren ausgesetzt sind. </w:t>
      </w:r>
      <w:r w:rsidR="00C8298D" w:rsidRPr="00F864D6">
        <w:rPr>
          <w:rFonts w:ascii="Arial" w:hAnsi="Arial" w:cs="Arial"/>
          <w:sz w:val="24"/>
          <w:szCs w:val="24"/>
          <w:lang w:val="de-DE"/>
        </w:rPr>
        <w:t>Über</w:t>
      </w:r>
      <w:r w:rsidRPr="00F864D6">
        <w:rPr>
          <w:rFonts w:ascii="Arial" w:hAnsi="Arial" w:cs="Arial"/>
          <w:sz w:val="24"/>
          <w:szCs w:val="24"/>
          <w:lang w:val="de-DE"/>
        </w:rPr>
        <w:t xml:space="preserve"> die Zahl der schutzbed</w:t>
      </w:r>
      <w:r w:rsidR="00D3613F" w:rsidRPr="00F864D6">
        <w:rPr>
          <w:rFonts w:ascii="Arial" w:hAnsi="Arial" w:cs="Arial"/>
          <w:sz w:val="24"/>
          <w:szCs w:val="24"/>
          <w:lang w:val="de-DE"/>
        </w:rPr>
        <w:t>ür</w:t>
      </w:r>
      <w:r w:rsidRPr="00F864D6">
        <w:rPr>
          <w:rFonts w:ascii="Arial" w:hAnsi="Arial" w:cs="Arial"/>
          <w:sz w:val="24"/>
          <w:szCs w:val="24"/>
          <w:lang w:val="de-DE"/>
        </w:rPr>
        <w:t>ftigen Kinder gibt es keine offiziellen Angaben; Sc</w:t>
      </w:r>
      <w:r w:rsidR="00AB53B9" w:rsidRPr="00F864D6">
        <w:rPr>
          <w:rFonts w:ascii="Arial" w:hAnsi="Arial" w:cs="Arial"/>
          <w:sz w:val="24"/>
          <w:szCs w:val="24"/>
          <w:lang w:val="de-DE"/>
        </w:rPr>
        <w:t>hät</w:t>
      </w:r>
      <w:r w:rsidRPr="00F864D6">
        <w:rPr>
          <w:rFonts w:ascii="Arial" w:hAnsi="Arial" w:cs="Arial"/>
          <w:sz w:val="24"/>
          <w:szCs w:val="24"/>
          <w:lang w:val="de-DE"/>
        </w:rPr>
        <w:t xml:space="preserve">zungen liegen zwischen </w:t>
      </w:r>
      <w:r w:rsidR="000172AE" w:rsidRPr="00F864D6">
        <w:rPr>
          <w:rFonts w:ascii="Arial" w:hAnsi="Arial" w:cs="Arial"/>
          <w:sz w:val="24"/>
          <w:szCs w:val="24"/>
          <w:lang w:val="de-DE"/>
        </w:rPr>
        <w:t>500000 bis 4000000 Kinder (</w:t>
      </w:r>
      <w:r w:rsidRPr="00F864D6">
        <w:rPr>
          <w:rFonts w:ascii="Arial" w:hAnsi="Arial" w:cs="Arial"/>
          <w:sz w:val="24"/>
          <w:szCs w:val="24"/>
          <w:lang w:val="de-DE"/>
        </w:rPr>
        <w:t xml:space="preserve">Tomanbay 1990, </w:t>
      </w:r>
      <w:r w:rsidR="00056BCD" w:rsidRPr="00F864D6">
        <w:rPr>
          <w:rFonts w:ascii="Arial" w:hAnsi="Arial" w:cs="Arial"/>
          <w:sz w:val="24"/>
          <w:szCs w:val="24"/>
          <w:lang w:val="de-DE"/>
        </w:rPr>
        <w:t xml:space="preserve">s. </w:t>
      </w:r>
      <w:smartTag w:uri="urn:schemas-microsoft-com:office:smarttags" w:element="metricconverter">
        <w:smartTagPr>
          <w:attr w:name="ProductID" w:val="137f"/>
        </w:smartTagPr>
        <w:r w:rsidRPr="00F864D6">
          <w:rPr>
            <w:rFonts w:ascii="Arial" w:hAnsi="Arial" w:cs="Arial"/>
            <w:sz w:val="24"/>
            <w:szCs w:val="24"/>
            <w:lang w:val="de-DE"/>
          </w:rPr>
          <w:t>137f</w:t>
        </w:r>
      </w:smartTag>
      <w:r w:rsidRPr="00AE507F">
        <w:rPr>
          <w:rFonts w:ascii="Arial" w:hAnsi="Arial" w:cs="Arial"/>
          <w:sz w:val="24"/>
          <w:szCs w:val="24"/>
          <w:lang w:val="de-DE"/>
        </w:rPr>
        <w:t>.).</w:t>
      </w:r>
      <w:r w:rsidR="000172AE" w:rsidRPr="00AE507F">
        <w:rPr>
          <w:rFonts w:ascii="Arial" w:hAnsi="Arial" w:cs="Arial"/>
          <w:sz w:val="24"/>
          <w:szCs w:val="24"/>
          <w:lang w:val="de-DE"/>
        </w:rPr>
        <w:t xml:space="preserve"> Heute </w:t>
      </w:r>
      <w:r w:rsidR="001A74B6" w:rsidRPr="00AE507F">
        <w:rPr>
          <w:rFonts w:ascii="Arial" w:hAnsi="Arial" w:cs="Arial"/>
          <w:sz w:val="24"/>
          <w:szCs w:val="24"/>
          <w:lang w:val="de-DE"/>
        </w:rPr>
        <w:t xml:space="preserve">werden sie auf </w:t>
      </w:r>
      <w:r w:rsidR="000172AE" w:rsidRPr="00AE507F">
        <w:rPr>
          <w:rFonts w:ascii="Arial" w:hAnsi="Arial" w:cs="Arial"/>
          <w:sz w:val="24"/>
          <w:szCs w:val="24"/>
          <w:lang w:val="de-DE"/>
        </w:rPr>
        <w:t>nicht weniger als 4 Milllionen geschätzt.</w:t>
      </w:r>
    </w:p>
    <w:p w:rsidR="00D653F1" w:rsidRDefault="009674E9" w:rsidP="007542BE">
      <w:pPr>
        <w:pStyle w:val="ListeParagraf"/>
        <w:shd w:val="clear" w:color="auto" w:fill="FFFFFF"/>
        <w:spacing w:after="120"/>
        <w:ind w:left="0"/>
        <w:contextualSpacing w:val="0"/>
        <w:jc w:val="both"/>
        <w:rPr>
          <w:rFonts w:ascii="Arial" w:hAnsi="Arial" w:cs="Arial"/>
          <w:sz w:val="24"/>
          <w:szCs w:val="24"/>
          <w:lang w:val="de-DE"/>
        </w:rPr>
      </w:pPr>
      <w:r w:rsidRPr="00AE507F">
        <w:rPr>
          <w:rFonts w:ascii="Arial" w:hAnsi="Arial" w:cs="Arial"/>
          <w:sz w:val="24"/>
          <w:szCs w:val="24"/>
        </w:rPr>
        <w:t>S</w:t>
      </w:r>
      <w:r w:rsidR="00CC534B" w:rsidRPr="00AE507F">
        <w:rPr>
          <w:rFonts w:ascii="Arial" w:hAnsi="Arial" w:cs="Arial"/>
          <w:sz w:val="24"/>
          <w:szCs w:val="24"/>
          <w:lang w:val="de-DE"/>
        </w:rPr>
        <w:t>chutzbe</w:t>
      </w:r>
      <w:r w:rsidR="00A25633" w:rsidRPr="00AE507F">
        <w:rPr>
          <w:rFonts w:ascii="Arial" w:hAnsi="Arial" w:cs="Arial"/>
          <w:sz w:val="24"/>
          <w:szCs w:val="24"/>
          <w:lang w:val="de-DE"/>
        </w:rPr>
        <w:t>dür</w:t>
      </w:r>
      <w:r w:rsidR="007363D3" w:rsidRPr="00AE507F">
        <w:rPr>
          <w:rFonts w:ascii="Arial" w:hAnsi="Arial" w:cs="Arial"/>
          <w:sz w:val="24"/>
          <w:szCs w:val="24"/>
          <w:lang w:val="de-DE"/>
        </w:rPr>
        <w:t xml:space="preserve">ftige Kinder </w:t>
      </w:r>
      <w:r w:rsidRPr="00AE507F">
        <w:rPr>
          <w:rFonts w:ascii="Arial" w:hAnsi="Arial" w:cs="Arial"/>
          <w:sz w:val="24"/>
          <w:szCs w:val="24"/>
          <w:lang w:val="de-DE"/>
        </w:rPr>
        <w:t xml:space="preserve">im Alter bis zu 12 Jahren </w:t>
      </w:r>
      <w:r w:rsidR="007363D3" w:rsidRPr="00AE507F">
        <w:rPr>
          <w:rFonts w:ascii="Arial" w:hAnsi="Arial" w:cs="Arial"/>
          <w:sz w:val="24"/>
          <w:szCs w:val="24"/>
          <w:lang w:val="de-DE"/>
        </w:rPr>
        <w:t>werden in “</w:t>
      </w:r>
      <w:r w:rsidRPr="00AE507F">
        <w:rPr>
          <w:rFonts w:ascii="Arial" w:hAnsi="Arial" w:cs="Arial"/>
          <w:sz w:val="24"/>
          <w:szCs w:val="24"/>
          <w:lang w:val="de-DE"/>
        </w:rPr>
        <w:t>Kinderheimen</w:t>
      </w:r>
      <w:r w:rsidR="007363D3" w:rsidRPr="00AE507F">
        <w:rPr>
          <w:rFonts w:ascii="Arial" w:hAnsi="Arial" w:cs="Arial"/>
          <w:sz w:val="24"/>
          <w:szCs w:val="24"/>
          <w:lang w:val="de-DE"/>
        </w:rPr>
        <w:t>" (ç</w:t>
      </w:r>
      <w:r w:rsidR="00CC534B" w:rsidRPr="00AE507F">
        <w:rPr>
          <w:rFonts w:ascii="Arial" w:hAnsi="Arial" w:cs="Arial"/>
          <w:sz w:val="24"/>
          <w:szCs w:val="24"/>
          <w:lang w:val="de-DE"/>
        </w:rPr>
        <w:t>ocuk yuvasi), 13</w:t>
      </w:r>
      <w:r w:rsidRPr="00AE507F">
        <w:rPr>
          <w:rFonts w:ascii="Arial" w:hAnsi="Arial" w:cs="Arial"/>
          <w:sz w:val="24"/>
          <w:szCs w:val="24"/>
          <w:lang w:val="de-DE"/>
        </w:rPr>
        <w:t>-</w:t>
      </w:r>
      <w:r w:rsidR="00CC534B" w:rsidRPr="00AE507F">
        <w:rPr>
          <w:rFonts w:ascii="Arial" w:hAnsi="Arial" w:cs="Arial"/>
          <w:sz w:val="24"/>
          <w:szCs w:val="24"/>
          <w:lang w:val="de-DE"/>
        </w:rPr>
        <w:t xml:space="preserve"> bis 18</w:t>
      </w:r>
      <w:r w:rsidRPr="00AE507F">
        <w:rPr>
          <w:rFonts w:ascii="Arial" w:hAnsi="Arial" w:cs="Arial"/>
          <w:sz w:val="24"/>
          <w:szCs w:val="24"/>
          <w:lang w:val="de-DE"/>
        </w:rPr>
        <w:t>-</w:t>
      </w:r>
      <w:r w:rsidR="00CC534B" w:rsidRPr="00AE507F">
        <w:rPr>
          <w:rFonts w:ascii="Arial" w:hAnsi="Arial" w:cs="Arial"/>
          <w:sz w:val="24"/>
          <w:szCs w:val="24"/>
          <w:lang w:val="de-DE"/>
        </w:rPr>
        <w:t>j</w:t>
      </w:r>
      <w:r w:rsidRPr="00AE507F">
        <w:rPr>
          <w:rFonts w:ascii="Arial" w:hAnsi="Arial" w:cs="Arial"/>
          <w:sz w:val="24"/>
          <w:szCs w:val="24"/>
          <w:lang w:val="de-DE"/>
        </w:rPr>
        <w:t>ä</w:t>
      </w:r>
      <w:r w:rsidR="00CC534B" w:rsidRPr="00AE507F">
        <w:rPr>
          <w:rFonts w:ascii="Arial" w:hAnsi="Arial" w:cs="Arial"/>
          <w:sz w:val="24"/>
          <w:szCs w:val="24"/>
          <w:lang w:val="de-DE"/>
        </w:rPr>
        <w:t>hrige schutzbe</w:t>
      </w:r>
      <w:r w:rsidR="00A25633" w:rsidRPr="00AE507F">
        <w:rPr>
          <w:rFonts w:ascii="Arial" w:hAnsi="Arial" w:cs="Arial"/>
          <w:sz w:val="24"/>
          <w:szCs w:val="24"/>
          <w:lang w:val="de-DE"/>
        </w:rPr>
        <w:t>dür</w:t>
      </w:r>
      <w:r w:rsidR="00CC534B" w:rsidRPr="00AE507F">
        <w:rPr>
          <w:rFonts w:ascii="Arial" w:hAnsi="Arial" w:cs="Arial"/>
          <w:sz w:val="24"/>
          <w:szCs w:val="24"/>
          <w:lang w:val="de-DE"/>
        </w:rPr>
        <w:t>ftige Kinder/Jugendliche</w:t>
      </w:r>
      <w:r w:rsidR="009C14E9" w:rsidRPr="00AE507F">
        <w:rPr>
          <w:rFonts w:ascii="Arial" w:hAnsi="Arial" w:cs="Arial"/>
          <w:sz w:val="24"/>
          <w:szCs w:val="24"/>
          <w:lang w:val="de-DE"/>
        </w:rPr>
        <w:t xml:space="preserve"> </w:t>
      </w:r>
      <w:r w:rsidR="00D653F1" w:rsidRPr="00AE507F">
        <w:rPr>
          <w:rFonts w:ascii="Arial" w:hAnsi="Arial" w:cs="Arial"/>
          <w:sz w:val="24"/>
          <w:szCs w:val="24"/>
          <w:lang w:val="de-DE"/>
        </w:rPr>
        <w:t xml:space="preserve">in </w:t>
      </w:r>
      <w:r w:rsidR="006A2603" w:rsidRPr="00AE507F">
        <w:rPr>
          <w:rFonts w:ascii="Arial" w:hAnsi="Arial" w:cs="Arial"/>
          <w:sz w:val="24"/>
          <w:szCs w:val="24"/>
          <w:lang w:val="de-DE"/>
        </w:rPr>
        <w:t>“</w:t>
      </w:r>
      <w:r w:rsidR="00D653F1" w:rsidRPr="00AE507F">
        <w:rPr>
          <w:rFonts w:ascii="Arial" w:hAnsi="Arial" w:cs="Arial"/>
          <w:sz w:val="24"/>
          <w:szCs w:val="24"/>
          <w:lang w:val="de-DE"/>
        </w:rPr>
        <w:t>Z</w:t>
      </w:r>
      <w:r w:rsidR="007363D3" w:rsidRPr="00AE507F">
        <w:rPr>
          <w:rFonts w:ascii="Arial" w:hAnsi="Arial" w:cs="Arial"/>
          <w:sz w:val="24"/>
          <w:szCs w:val="24"/>
          <w:lang w:val="de-DE"/>
        </w:rPr>
        <w:t>ög</w:t>
      </w:r>
      <w:r w:rsidR="00D653F1" w:rsidRPr="00AE507F">
        <w:rPr>
          <w:rFonts w:ascii="Arial" w:hAnsi="Arial" w:cs="Arial"/>
          <w:sz w:val="24"/>
          <w:szCs w:val="24"/>
          <w:lang w:val="de-DE"/>
        </w:rPr>
        <w:t>lingsheime</w:t>
      </w:r>
      <w:r w:rsidRPr="00AE507F">
        <w:rPr>
          <w:rFonts w:ascii="Arial" w:hAnsi="Arial" w:cs="Arial"/>
          <w:sz w:val="24"/>
          <w:szCs w:val="24"/>
          <w:lang w:val="de-DE"/>
        </w:rPr>
        <w:t>n“</w:t>
      </w:r>
      <w:r w:rsidR="00D653F1" w:rsidRPr="00AE507F">
        <w:rPr>
          <w:rFonts w:ascii="Arial" w:hAnsi="Arial" w:cs="Arial"/>
          <w:sz w:val="24"/>
          <w:szCs w:val="24"/>
          <w:lang w:val="de-DE"/>
        </w:rPr>
        <w:t xml:space="preserve"> (yetistirme yurdu) untergebracht und betreut. Alle </w:t>
      </w:r>
      <w:r w:rsidRPr="00AE507F">
        <w:rPr>
          <w:rFonts w:ascii="Arial" w:hAnsi="Arial" w:cs="Arial"/>
          <w:sz w:val="24"/>
          <w:szCs w:val="24"/>
          <w:lang w:val="de-DE"/>
        </w:rPr>
        <w:t xml:space="preserve">dieser </w:t>
      </w:r>
      <w:r w:rsidR="00C03117" w:rsidRPr="00AE507F">
        <w:rPr>
          <w:rFonts w:ascii="Arial" w:hAnsi="Arial" w:cs="Arial"/>
          <w:sz w:val="24"/>
          <w:szCs w:val="24"/>
          <w:lang w:val="de-DE"/>
        </w:rPr>
        <w:t>183</w:t>
      </w:r>
      <w:r w:rsidR="00D653F1" w:rsidRPr="00AE507F">
        <w:rPr>
          <w:rFonts w:ascii="Arial" w:hAnsi="Arial" w:cs="Arial"/>
          <w:sz w:val="24"/>
          <w:szCs w:val="24"/>
          <w:lang w:val="de-DE"/>
        </w:rPr>
        <w:t xml:space="preserve"> Kinder- und </w:t>
      </w:r>
      <w:r w:rsidR="000172AE" w:rsidRPr="00AE507F">
        <w:rPr>
          <w:rFonts w:ascii="Arial" w:hAnsi="Arial" w:cs="Arial"/>
          <w:sz w:val="24"/>
          <w:szCs w:val="24"/>
          <w:lang w:val="de-DE"/>
        </w:rPr>
        <w:t>112</w:t>
      </w:r>
      <w:r w:rsidR="00D653F1" w:rsidRPr="00AE507F">
        <w:rPr>
          <w:rFonts w:ascii="Arial" w:hAnsi="Arial" w:cs="Arial"/>
          <w:sz w:val="24"/>
          <w:szCs w:val="24"/>
          <w:lang w:val="de-DE"/>
        </w:rPr>
        <w:t xml:space="preserve"> Jugendheime unterstehen der SHCEK. In diesen Internaten mit einer Gesamtkapazi</w:t>
      </w:r>
      <w:r w:rsidR="0044255D" w:rsidRPr="00AE507F">
        <w:rPr>
          <w:rFonts w:ascii="Arial" w:hAnsi="Arial" w:cs="Arial"/>
          <w:sz w:val="24"/>
          <w:szCs w:val="24"/>
          <w:lang w:val="de-DE"/>
        </w:rPr>
        <w:t>tät</w:t>
      </w:r>
      <w:r w:rsidR="00D653F1" w:rsidRPr="00AE507F">
        <w:rPr>
          <w:rFonts w:ascii="Arial" w:hAnsi="Arial" w:cs="Arial"/>
          <w:sz w:val="24"/>
          <w:szCs w:val="24"/>
          <w:lang w:val="de-DE"/>
        </w:rPr>
        <w:t xml:space="preserve"> von </w:t>
      </w:r>
      <w:r w:rsidR="00B9594D" w:rsidRPr="00AE507F">
        <w:rPr>
          <w:rFonts w:ascii="Arial" w:hAnsi="Arial" w:cs="Arial"/>
          <w:sz w:val="24"/>
          <w:szCs w:val="24"/>
          <w:lang w:val="de-DE"/>
        </w:rPr>
        <w:t>1</w:t>
      </w:r>
      <w:r w:rsidR="00C03117" w:rsidRPr="00AE507F">
        <w:rPr>
          <w:rFonts w:ascii="Arial" w:hAnsi="Arial" w:cs="Arial"/>
          <w:sz w:val="24"/>
          <w:szCs w:val="24"/>
          <w:lang w:val="de-DE"/>
        </w:rPr>
        <w:t>7.416</w:t>
      </w:r>
      <w:r w:rsidR="00D653F1" w:rsidRPr="00AE507F">
        <w:rPr>
          <w:rFonts w:ascii="Arial" w:hAnsi="Arial" w:cs="Arial"/>
          <w:sz w:val="24"/>
          <w:szCs w:val="24"/>
          <w:lang w:val="de-DE"/>
        </w:rPr>
        <w:t xml:space="preserve"> P</w:t>
      </w:r>
      <w:r w:rsidR="001C11E5" w:rsidRPr="00AE507F">
        <w:rPr>
          <w:rFonts w:ascii="Arial" w:hAnsi="Arial" w:cs="Arial"/>
          <w:sz w:val="24"/>
          <w:szCs w:val="24"/>
          <w:lang w:val="de-DE"/>
        </w:rPr>
        <w:t>lät</w:t>
      </w:r>
      <w:r w:rsidR="00D653F1" w:rsidRPr="00AE507F">
        <w:rPr>
          <w:rFonts w:ascii="Arial" w:hAnsi="Arial" w:cs="Arial"/>
          <w:sz w:val="24"/>
          <w:szCs w:val="24"/>
          <w:lang w:val="de-DE"/>
        </w:rPr>
        <w:t xml:space="preserve">zen </w:t>
      </w:r>
      <w:r w:rsidR="00B9594D" w:rsidRPr="00AE507F">
        <w:rPr>
          <w:rFonts w:ascii="Arial" w:hAnsi="Arial" w:cs="Arial"/>
          <w:sz w:val="24"/>
          <w:szCs w:val="24"/>
          <w:lang w:val="de-DE"/>
        </w:rPr>
        <w:t>(</w:t>
      </w:r>
      <w:r w:rsidR="00C03117" w:rsidRPr="00AE507F">
        <w:rPr>
          <w:rFonts w:ascii="Arial" w:hAnsi="Arial" w:cs="Arial"/>
          <w:sz w:val="24"/>
          <w:szCs w:val="24"/>
          <w:lang w:val="de-DE"/>
        </w:rPr>
        <w:t>9348</w:t>
      </w:r>
      <w:r w:rsidR="00B9594D" w:rsidRPr="00AE507F">
        <w:rPr>
          <w:rFonts w:ascii="Arial" w:hAnsi="Arial" w:cs="Arial"/>
          <w:sz w:val="24"/>
          <w:szCs w:val="24"/>
          <w:lang w:val="de-DE"/>
        </w:rPr>
        <w:t xml:space="preserve"> Kinder von 0 bis 12, 8068 Jug</w:t>
      </w:r>
      <w:r w:rsidRPr="00AE507F">
        <w:rPr>
          <w:rFonts w:ascii="Arial" w:hAnsi="Arial" w:cs="Arial"/>
          <w:sz w:val="24"/>
          <w:szCs w:val="24"/>
          <w:lang w:val="de-DE"/>
        </w:rPr>
        <w:t>endliche von 13 bis 18 Jahren</w:t>
      </w:r>
      <w:r w:rsidR="00B9594D" w:rsidRPr="00AE507F">
        <w:rPr>
          <w:rFonts w:ascii="Arial" w:hAnsi="Arial" w:cs="Arial"/>
          <w:sz w:val="24"/>
          <w:szCs w:val="24"/>
          <w:lang w:val="de-DE"/>
        </w:rPr>
        <w:t xml:space="preserve">) </w:t>
      </w:r>
      <w:r w:rsidR="00D653F1" w:rsidRPr="00AE507F">
        <w:rPr>
          <w:rFonts w:ascii="Arial" w:hAnsi="Arial" w:cs="Arial"/>
          <w:sz w:val="24"/>
          <w:szCs w:val="24"/>
          <w:lang w:val="de-DE"/>
        </w:rPr>
        <w:t xml:space="preserve">sind LehrerInnen, Sozialarbeiterlnnen und Psychologlnnen </w:t>
      </w:r>
      <w:r w:rsidR="0044255D" w:rsidRPr="00AE507F">
        <w:rPr>
          <w:rFonts w:ascii="Arial" w:hAnsi="Arial" w:cs="Arial"/>
          <w:sz w:val="24"/>
          <w:szCs w:val="24"/>
          <w:lang w:val="de-DE"/>
        </w:rPr>
        <w:t>tät</w:t>
      </w:r>
      <w:r w:rsidR="00D653F1" w:rsidRPr="00AE507F">
        <w:rPr>
          <w:rFonts w:ascii="Arial" w:hAnsi="Arial" w:cs="Arial"/>
          <w:sz w:val="24"/>
          <w:szCs w:val="24"/>
          <w:lang w:val="de-DE"/>
        </w:rPr>
        <w:t>ig. Die Kinder und Jugendlichen besuchen Schulen, Universit</w:t>
      </w:r>
      <w:r w:rsidR="003A6C48" w:rsidRPr="00AE507F">
        <w:rPr>
          <w:rFonts w:ascii="Arial" w:hAnsi="Arial" w:cs="Arial"/>
          <w:sz w:val="24"/>
          <w:szCs w:val="24"/>
          <w:lang w:val="de-DE"/>
        </w:rPr>
        <w:t>äte</w:t>
      </w:r>
      <w:r w:rsidR="00D653F1" w:rsidRPr="00AE507F">
        <w:rPr>
          <w:rFonts w:ascii="Arial" w:hAnsi="Arial" w:cs="Arial"/>
          <w:sz w:val="24"/>
          <w:szCs w:val="24"/>
          <w:lang w:val="de-DE"/>
        </w:rPr>
        <w:t>n oder lernen in den Werks</w:t>
      </w:r>
      <w:r w:rsidR="0044255D" w:rsidRPr="00AE507F">
        <w:rPr>
          <w:rFonts w:ascii="Arial" w:hAnsi="Arial" w:cs="Arial"/>
          <w:sz w:val="24"/>
          <w:szCs w:val="24"/>
          <w:lang w:val="de-DE"/>
        </w:rPr>
        <w:t>tät</w:t>
      </w:r>
      <w:r w:rsidR="00D653F1" w:rsidRPr="00AE507F">
        <w:rPr>
          <w:rFonts w:ascii="Arial" w:hAnsi="Arial" w:cs="Arial"/>
          <w:sz w:val="24"/>
          <w:szCs w:val="24"/>
          <w:lang w:val="de-DE"/>
        </w:rPr>
        <w:t>ten des Internates einen Handwerksberuf.</w:t>
      </w:r>
    </w:p>
    <w:p w:rsidR="007542BE" w:rsidRPr="00F864D6" w:rsidRDefault="007542BE" w:rsidP="007542BE">
      <w:pPr>
        <w:pStyle w:val="ListeParagraf"/>
        <w:shd w:val="clear" w:color="auto" w:fill="FFFFFF"/>
        <w:spacing w:after="120"/>
        <w:ind w:left="0"/>
        <w:contextualSpacing w:val="0"/>
        <w:jc w:val="both"/>
        <w:rPr>
          <w:rFonts w:ascii="Arial" w:hAnsi="Arial" w:cs="Arial"/>
          <w:sz w:val="24"/>
          <w:szCs w:val="24"/>
          <w:lang w:val="de-DE"/>
        </w:rPr>
      </w:pPr>
    </w:p>
    <w:p w:rsidR="00D653F1" w:rsidRPr="007542BE" w:rsidRDefault="00D653F1" w:rsidP="007542BE">
      <w:pPr>
        <w:shd w:val="clear" w:color="auto" w:fill="FFFFFF"/>
        <w:spacing w:after="120"/>
        <w:jc w:val="both"/>
        <w:rPr>
          <w:rFonts w:ascii="Arial" w:hAnsi="Arial" w:cs="Arial"/>
          <w:b/>
          <w:sz w:val="24"/>
          <w:szCs w:val="24"/>
        </w:rPr>
      </w:pPr>
      <w:r w:rsidRPr="007542BE">
        <w:rPr>
          <w:rFonts w:ascii="Arial" w:hAnsi="Arial" w:cs="Arial"/>
          <w:b/>
          <w:sz w:val="24"/>
          <w:szCs w:val="24"/>
          <w:lang w:val="de-DE"/>
        </w:rPr>
        <w:t>Kindertagess</w:t>
      </w:r>
      <w:r w:rsidR="0044255D" w:rsidRPr="007542BE">
        <w:rPr>
          <w:rFonts w:ascii="Arial" w:hAnsi="Arial" w:cs="Arial"/>
          <w:b/>
          <w:sz w:val="24"/>
          <w:szCs w:val="24"/>
          <w:lang w:val="de-DE"/>
        </w:rPr>
        <w:t>tät</w:t>
      </w:r>
      <w:r w:rsidRPr="007542BE">
        <w:rPr>
          <w:rFonts w:ascii="Arial" w:hAnsi="Arial" w:cs="Arial"/>
          <w:b/>
          <w:sz w:val="24"/>
          <w:szCs w:val="24"/>
          <w:lang w:val="de-DE"/>
        </w:rPr>
        <w:t>ten f</w:t>
      </w:r>
      <w:r w:rsidR="00D3613F" w:rsidRPr="007542BE">
        <w:rPr>
          <w:rFonts w:ascii="Arial" w:hAnsi="Arial" w:cs="Arial"/>
          <w:b/>
          <w:sz w:val="24"/>
          <w:szCs w:val="24"/>
          <w:lang w:val="de-DE"/>
        </w:rPr>
        <w:t>ür</w:t>
      </w:r>
      <w:r w:rsidRPr="007542BE">
        <w:rPr>
          <w:rFonts w:ascii="Arial" w:hAnsi="Arial" w:cs="Arial"/>
          <w:b/>
          <w:sz w:val="24"/>
          <w:szCs w:val="24"/>
          <w:lang w:val="de-DE"/>
        </w:rPr>
        <w:t xml:space="preserve"> Kinder berufs</w:t>
      </w:r>
      <w:r w:rsidR="0044255D" w:rsidRPr="007542BE">
        <w:rPr>
          <w:rFonts w:ascii="Arial" w:hAnsi="Arial" w:cs="Arial"/>
          <w:b/>
          <w:sz w:val="24"/>
          <w:szCs w:val="24"/>
          <w:lang w:val="de-DE"/>
        </w:rPr>
        <w:t>tät</w:t>
      </w:r>
      <w:r w:rsidRPr="007542BE">
        <w:rPr>
          <w:rFonts w:ascii="Arial" w:hAnsi="Arial" w:cs="Arial"/>
          <w:b/>
          <w:sz w:val="24"/>
          <w:szCs w:val="24"/>
          <w:lang w:val="de-DE"/>
        </w:rPr>
        <w:t>iger Eltern</w:t>
      </w:r>
    </w:p>
    <w:p w:rsidR="00D653F1" w:rsidRPr="00102528" w:rsidRDefault="00D653F1" w:rsidP="007542BE">
      <w:pPr>
        <w:shd w:val="clear" w:color="auto" w:fill="FFFFFF"/>
        <w:spacing w:after="120"/>
        <w:jc w:val="both"/>
        <w:rPr>
          <w:rFonts w:ascii="Arial" w:hAnsi="Arial" w:cs="Arial"/>
          <w:sz w:val="24"/>
          <w:szCs w:val="24"/>
        </w:rPr>
      </w:pPr>
      <w:r w:rsidRPr="00F864D6">
        <w:rPr>
          <w:rFonts w:ascii="Arial" w:hAnsi="Arial" w:cs="Arial"/>
          <w:sz w:val="24"/>
          <w:szCs w:val="24"/>
          <w:lang w:val="de-DE"/>
        </w:rPr>
        <w:t>Die Kindertagess</w:t>
      </w:r>
      <w:r w:rsidR="0044255D" w:rsidRPr="00F864D6">
        <w:rPr>
          <w:rFonts w:ascii="Arial" w:hAnsi="Arial" w:cs="Arial"/>
          <w:sz w:val="24"/>
          <w:szCs w:val="24"/>
          <w:lang w:val="de-DE"/>
        </w:rPr>
        <w:t>tät</w:t>
      </w:r>
      <w:r w:rsidRPr="00F864D6">
        <w:rPr>
          <w:rFonts w:ascii="Arial" w:hAnsi="Arial" w:cs="Arial"/>
          <w:sz w:val="24"/>
          <w:szCs w:val="24"/>
          <w:lang w:val="de-DE"/>
        </w:rPr>
        <w:t>ten sind f</w:t>
      </w:r>
      <w:r w:rsidR="00D3613F" w:rsidRPr="00F864D6">
        <w:rPr>
          <w:rFonts w:ascii="Arial" w:hAnsi="Arial" w:cs="Arial"/>
          <w:sz w:val="24"/>
          <w:szCs w:val="24"/>
          <w:lang w:val="de-DE"/>
        </w:rPr>
        <w:t>ür</w:t>
      </w:r>
      <w:r w:rsidRPr="00F864D6">
        <w:rPr>
          <w:rFonts w:ascii="Arial" w:hAnsi="Arial" w:cs="Arial"/>
          <w:sz w:val="24"/>
          <w:szCs w:val="24"/>
          <w:lang w:val="de-DE"/>
        </w:rPr>
        <w:t xml:space="preserve"> Kinder, deren Eltern beide a</w:t>
      </w:r>
      <w:r w:rsidR="00451694" w:rsidRPr="00F864D6">
        <w:rPr>
          <w:rFonts w:ascii="Arial" w:hAnsi="Arial" w:cs="Arial"/>
          <w:sz w:val="24"/>
          <w:szCs w:val="24"/>
          <w:lang w:val="de-DE"/>
        </w:rPr>
        <w:t>uß</w:t>
      </w:r>
      <w:r w:rsidRPr="00F864D6">
        <w:rPr>
          <w:rFonts w:ascii="Arial" w:hAnsi="Arial" w:cs="Arial"/>
          <w:sz w:val="24"/>
          <w:szCs w:val="24"/>
          <w:lang w:val="de-DE"/>
        </w:rPr>
        <w:t xml:space="preserve">erhalb des Hauses </w:t>
      </w:r>
      <w:r w:rsidR="0044255D" w:rsidRPr="00F864D6">
        <w:rPr>
          <w:rFonts w:ascii="Arial" w:hAnsi="Arial" w:cs="Arial"/>
          <w:sz w:val="24"/>
          <w:szCs w:val="24"/>
          <w:lang w:val="de-DE"/>
        </w:rPr>
        <w:t>tät</w:t>
      </w:r>
      <w:r w:rsidRPr="00F864D6">
        <w:rPr>
          <w:rFonts w:ascii="Arial" w:hAnsi="Arial" w:cs="Arial"/>
          <w:sz w:val="24"/>
          <w:szCs w:val="24"/>
          <w:lang w:val="de-DE"/>
        </w:rPr>
        <w:t xml:space="preserve">ig sind. </w:t>
      </w:r>
      <w:r w:rsidRPr="00102528">
        <w:rPr>
          <w:rFonts w:ascii="Arial" w:hAnsi="Arial" w:cs="Arial"/>
          <w:sz w:val="24"/>
          <w:szCs w:val="24"/>
          <w:lang w:val="en-US"/>
        </w:rPr>
        <w:t>Es gibt</w:t>
      </w:r>
    </w:p>
    <w:p w:rsidR="00D653F1" w:rsidRPr="00F864D6" w:rsidRDefault="00D653F1" w:rsidP="007542BE">
      <w:pPr>
        <w:numPr>
          <w:ilvl w:val="0"/>
          <w:numId w:val="2"/>
        </w:numPr>
        <w:shd w:val="clear" w:color="auto" w:fill="FFFFFF"/>
        <w:tabs>
          <w:tab w:val="left" w:pos="295"/>
        </w:tabs>
        <w:spacing w:after="120"/>
        <w:jc w:val="both"/>
        <w:rPr>
          <w:rFonts w:ascii="Arial" w:hAnsi="Arial" w:cs="Arial"/>
          <w:sz w:val="24"/>
          <w:szCs w:val="24"/>
          <w:lang w:val="de-DE"/>
        </w:rPr>
      </w:pPr>
      <w:r w:rsidRPr="00F864D6">
        <w:rPr>
          <w:rFonts w:ascii="Arial" w:hAnsi="Arial" w:cs="Arial"/>
          <w:sz w:val="24"/>
          <w:szCs w:val="24"/>
          <w:lang w:val="de-DE"/>
        </w:rPr>
        <w:t>staatliche (unter dem Dach der SHCEK, von Ministerien, in staatlichen Kranken</w:t>
      </w:r>
      <w:r w:rsidR="001C11E5" w:rsidRPr="00F864D6">
        <w:rPr>
          <w:rFonts w:ascii="Arial" w:hAnsi="Arial" w:cs="Arial"/>
          <w:sz w:val="24"/>
          <w:szCs w:val="24"/>
          <w:lang w:val="de-DE"/>
        </w:rPr>
        <w:t>häu</w:t>
      </w:r>
      <w:r w:rsidRPr="00F864D6">
        <w:rPr>
          <w:rFonts w:ascii="Arial" w:hAnsi="Arial" w:cs="Arial"/>
          <w:sz w:val="24"/>
          <w:szCs w:val="24"/>
          <w:lang w:val="de-DE"/>
        </w:rPr>
        <w:t>sern usw.),</w:t>
      </w:r>
    </w:p>
    <w:p w:rsidR="00D653F1" w:rsidRPr="00F864D6" w:rsidRDefault="00D653F1" w:rsidP="007542BE">
      <w:pPr>
        <w:numPr>
          <w:ilvl w:val="0"/>
          <w:numId w:val="2"/>
        </w:numPr>
        <w:shd w:val="clear" w:color="auto" w:fill="FFFFFF"/>
        <w:tabs>
          <w:tab w:val="left" w:pos="295"/>
        </w:tabs>
        <w:spacing w:after="120"/>
        <w:jc w:val="both"/>
        <w:rPr>
          <w:rFonts w:ascii="Arial" w:hAnsi="Arial" w:cs="Arial"/>
          <w:sz w:val="24"/>
          <w:szCs w:val="24"/>
          <w:lang w:val="de-DE"/>
        </w:rPr>
      </w:pPr>
      <w:r w:rsidRPr="00F864D6">
        <w:rPr>
          <w:rFonts w:ascii="Arial" w:hAnsi="Arial" w:cs="Arial"/>
          <w:sz w:val="24"/>
          <w:szCs w:val="24"/>
          <w:lang w:val="de-DE"/>
        </w:rPr>
        <w:t>halbstaatliche (bei den kommunalen Verwaltungen, Universit</w:t>
      </w:r>
      <w:r w:rsidR="003A6C48" w:rsidRPr="00F864D6">
        <w:rPr>
          <w:rFonts w:ascii="Arial" w:hAnsi="Arial" w:cs="Arial"/>
          <w:sz w:val="24"/>
          <w:szCs w:val="24"/>
          <w:lang w:val="de-DE"/>
        </w:rPr>
        <w:t>äte</w:t>
      </w:r>
      <w:r w:rsidRPr="00F864D6">
        <w:rPr>
          <w:rFonts w:ascii="Arial" w:hAnsi="Arial" w:cs="Arial"/>
          <w:sz w:val="24"/>
          <w:szCs w:val="24"/>
          <w:lang w:val="de-DE"/>
        </w:rPr>
        <w:t>n, in den Versicherungskranken</w:t>
      </w:r>
      <w:r w:rsidR="001C11E5" w:rsidRPr="00F864D6">
        <w:rPr>
          <w:rFonts w:ascii="Arial" w:hAnsi="Arial" w:cs="Arial"/>
          <w:sz w:val="24"/>
          <w:szCs w:val="24"/>
          <w:lang w:val="de-DE"/>
        </w:rPr>
        <w:t>häu</w:t>
      </w:r>
      <w:r w:rsidRPr="00F864D6">
        <w:rPr>
          <w:rFonts w:ascii="Arial" w:hAnsi="Arial" w:cs="Arial"/>
          <w:sz w:val="24"/>
          <w:szCs w:val="24"/>
          <w:lang w:val="de-DE"/>
        </w:rPr>
        <w:t>sern),</w:t>
      </w:r>
    </w:p>
    <w:p w:rsidR="00D653F1" w:rsidRPr="00F864D6" w:rsidRDefault="00D653F1" w:rsidP="007542BE">
      <w:pPr>
        <w:numPr>
          <w:ilvl w:val="0"/>
          <w:numId w:val="2"/>
        </w:numPr>
        <w:shd w:val="clear" w:color="auto" w:fill="FFFFFF"/>
        <w:tabs>
          <w:tab w:val="left" w:pos="295"/>
        </w:tabs>
        <w:spacing w:after="120"/>
        <w:jc w:val="both"/>
        <w:rPr>
          <w:rFonts w:ascii="Arial" w:hAnsi="Arial" w:cs="Arial"/>
          <w:sz w:val="24"/>
          <w:szCs w:val="24"/>
          <w:lang w:val="de-DE"/>
        </w:rPr>
      </w:pPr>
      <w:r w:rsidRPr="00F864D6">
        <w:rPr>
          <w:rFonts w:ascii="Arial" w:hAnsi="Arial" w:cs="Arial"/>
          <w:sz w:val="24"/>
          <w:szCs w:val="24"/>
          <w:lang w:val="de-DE"/>
        </w:rPr>
        <w:t>nichtstaatliche (in T</w:t>
      </w:r>
      <w:r w:rsidR="00B967F8" w:rsidRPr="00F864D6">
        <w:rPr>
          <w:rFonts w:ascii="Arial" w:hAnsi="Arial" w:cs="Arial"/>
          <w:sz w:val="24"/>
          <w:szCs w:val="24"/>
          <w:lang w:val="de-DE"/>
        </w:rPr>
        <w:t>räg</w:t>
      </w:r>
      <w:r w:rsidRPr="00F864D6">
        <w:rPr>
          <w:rFonts w:ascii="Arial" w:hAnsi="Arial" w:cs="Arial"/>
          <w:sz w:val="24"/>
          <w:szCs w:val="24"/>
          <w:lang w:val="de-DE"/>
        </w:rPr>
        <w:t>erschaft von Stiftungen und Wohlfahrtsvereinen) und</w:t>
      </w:r>
    </w:p>
    <w:p w:rsidR="00D653F1" w:rsidRPr="00F864D6" w:rsidRDefault="00D653F1" w:rsidP="007542BE">
      <w:pPr>
        <w:numPr>
          <w:ilvl w:val="0"/>
          <w:numId w:val="2"/>
        </w:numPr>
        <w:shd w:val="clear" w:color="auto" w:fill="FFFFFF"/>
        <w:tabs>
          <w:tab w:val="left" w:pos="295"/>
        </w:tabs>
        <w:spacing w:after="120"/>
        <w:jc w:val="both"/>
        <w:rPr>
          <w:rFonts w:ascii="Arial" w:hAnsi="Arial" w:cs="Arial"/>
          <w:sz w:val="24"/>
          <w:szCs w:val="24"/>
          <w:lang w:val="de-DE"/>
        </w:rPr>
      </w:pPr>
      <w:r w:rsidRPr="00F864D6">
        <w:rPr>
          <w:rFonts w:ascii="Arial" w:hAnsi="Arial" w:cs="Arial"/>
          <w:sz w:val="24"/>
          <w:szCs w:val="24"/>
          <w:lang w:val="de-DE"/>
        </w:rPr>
        <w:t>private Kindertagess</w:t>
      </w:r>
      <w:r w:rsidR="0044255D" w:rsidRPr="00F864D6">
        <w:rPr>
          <w:rFonts w:ascii="Arial" w:hAnsi="Arial" w:cs="Arial"/>
          <w:sz w:val="24"/>
          <w:szCs w:val="24"/>
          <w:lang w:val="de-DE"/>
        </w:rPr>
        <w:t>tät</w:t>
      </w:r>
      <w:r w:rsidRPr="00F864D6">
        <w:rPr>
          <w:rFonts w:ascii="Arial" w:hAnsi="Arial" w:cs="Arial"/>
          <w:sz w:val="24"/>
          <w:szCs w:val="24"/>
          <w:lang w:val="de-DE"/>
        </w:rPr>
        <w:t>ten, die meistens reiche oder mittelschichtliche Familien ansprechen. Sie sind nahezu alle in Gro</w:t>
      </w:r>
      <w:r w:rsidR="007C4AA1" w:rsidRPr="00F864D6">
        <w:rPr>
          <w:rFonts w:ascii="Arial" w:hAnsi="Arial" w:cs="Arial"/>
          <w:sz w:val="24"/>
          <w:szCs w:val="24"/>
          <w:lang w:val="de-DE"/>
        </w:rPr>
        <w:t>ß</w:t>
      </w:r>
      <w:r w:rsidRPr="00F864D6">
        <w:rPr>
          <w:rFonts w:ascii="Arial" w:hAnsi="Arial" w:cs="Arial"/>
          <w:sz w:val="24"/>
          <w:szCs w:val="24"/>
          <w:lang w:val="de-DE"/>
        </w:rPr>
        <w:t>s</w:t>
      </w:r>
      <w:r w:rsidR="00A7640B" w:rsidRPr="00F864D6">
        <w:rPr>
          <w:rFonts w:ascii="Arial" w:hAnsi="Arial" w:cs="Arial"/>
          <w:sz w:val="24"/>
          <w:szCs w:val="24"/>
          <w:lang w:val="de-DE"/>
        </w:rPr>
        <w:t>täd</w:t>
      </w:r>
      <w:r w:rsidRPr="00F864D6">
        <w:rPr>
          <w:rFonts w:ascii="Arial" w:hAnsi="Arial" w:cs="Arial"/>
          <w:sz w:val="24"/>
          <w:szCs w:val="24"/>
          <w:lang w:val="de-DE"/>
        </w:rPr>
        <w:t>ten verbreitet, wie alle privaten sozialen Einrichtungen.</w:t>
      </w:r>
    </w:p>
    <w:p w:rsidR="00D653F1" w:rsidRDefault="00D653F1" w:rsidP="007542BE">
      <w:pPr>
        <w:shd w:val="clear" w:color="auto" w:fill="FFFFFF"/>
        <w:spacing w:after="120"/>
        <w:jc w:val="both"/>
        <w:rPr>
          <w:rFonts w:ascii="Arial" w:hAnsi="Arial" w:cs="Arial"/>
          <w:sz w:val="24"/>
          <w:szCs w:val="24"/>
          <w:lang w:val="de-DE"/>
        </w:rPr>
      </w:pPr>
      <w:r w:rsidRPr="00F864D6">
        <w:rPr>
          <w:rFonts w:ascii="Arial" w:hAnsi="Arial" w:cs="Arial"/>
          <w:sz w:val="24"/>
          <w:szCs w:val="24"/>
          <w:lang w:val="de-DE"/>
        </w:rPr>
        <w:t>In den Kindertagess</w:t>
      </w:r>
      <w:r w:rsidR="0044255D" w:rsidRPr="00F864D6">
        <w:rPr>
          <w:rFonts w:ascii="Arial" w:hAnsi="Arial" w:cs="Arial"/>
          <w:sz w:val="24"/>
          <w:szCs w:val="24"/>
          <w:lang w:val="de-DE"/>
        </w:rPr>
        <w:t>tät</w:t>
      </w:r>
      <w:r w:rsidRPr="00F864D6">
        <w:rPr>
          <w:rFonts w:ascii="Arial" w:hAnsi="Arial" w:cs="Arial"/>
          <w:sz w:val="24"/>
          <w:szCs w:val="24"/>
          <w:lang w:val="de-DE"/>
        </w:rPr>
        <w:t xml:space="preserve">ten sind Lehrerlnnen und Erzieherlnnen, aber auch Sozialarbeiterlnnen </w:t>
      </w:r>
      <w:r w:rsidR="0044255D" w:rsidRPr="00F864D6">
        <w:rPr>
          <w:rFonts w:ascii="Arial" w:hAnsi="Arial" w:cs="Arial"/>
          <w:sz w:val="24"/>
          <w:szCs w:val="24"/>
          <w:lang w:val="de-DE"/>
        </w:rPr>
        <w:t>tät</w:t>
      </w:r>
      <w:r w:rsidRPr="00F864D6">
        <w:rPr>
          <w:rFonts w:ascii="Arial" w:hAnsi="Arial" w:cs="Arial"/>
          <w:sz w:val="24"/>
          <w:szCs w:val="24"/>
          <w:lang w:val="de-DE"/>
        </w:rPr>
        <w:t>ig, letztere besonders bei den staatlichen und halbstaatlichen Einrichtungen.</w:t>
      </w:r>
    </w:p>
    <w:p w:rsidR="007542BE" w:rsidRPr="00F864D6" w:rsidRDefault="007542BE" w:rsidP="007542BE">
      <w:pPr>
        <w:shd w:val="clear" w:color="auto" w:fill="FFFFFF"/>
        <w:spacing w:after="120"/>
        <w:jc w:val="both"/>
        <w:rPr>
          <w:rFonts w:ascii="Arial" w:hAnsi="Arial" w:cs="Arial"/>
          <w:sz w:val="24"/>
          <w:szCs w:val="24"/>
          <w:lang w:val="de-DE"/>
        </w:rPr>
      </w:pPr>
    </w:p>
    <w:p w:rsidR="00D653F1" w:rsidRPr="007542BE" w:rsidRDefault="00D653F1" w:rsidP="007542BE">
      <w:pPr>
        <w:shd w:val="clear" w:color="auto" w:fill="FFFFFF"/>
        <w:spacing w:after="120"/>
        <w:jc w:val="both"/>
        <w:rPr>
          <w:rFonts w:ascii="Arial" w:hAnsi="Arial" w:cs="Arial"/>
          <w:b/>
          <w:sz w:val="24"/>
          <w:szCs w:val="24"/>
        </w:rPr>
      </w:pPr>
      <w:r w:rsidRPr="007542BE">
        <w:rPr>
          <w:rFonts w:ascii="Arial" w:hAnsi="Arial" w:cs="Arial"/>
          <w:b/>
          <w:sz w:val="24"/>
          <w:szCs w:val="24"/>
          <w:lang w:val="de-DE"/>
        </w:rPr>
        <w:t>Arbeit mit Kindern, die auf der S</w:t>
      </w:r>
      <w:r w:rsidR="00C8298D" w:rsidRPr="007542BE">
        <w:rPr>
          <w:rFonts w:ascii="Arial" w:hAnsi="Arial" w:cs="Arial"/>
          <w:b/>
          <w:sz w:val="24"/>
          <w:szCs w:val="24"/>
          <w:lang w:val="de-DE"/>
        </w:rPr>
        <w:t>traße</w:t>
      </w:r>
      <w:r w:rsidRPr="007542BE">
        <w:rPr>
          <w:rFonts w:ascii="Arial" w:hAnsi="Arial" w:cs="Arial"/>
          <w:b/>
          <w:sz w:val="24"/>
          <w:szCs w:val="24"/>
          <w:lang w:val="de-DE"/>
        </w:rPr>
        <w:t xml:space="preserve"> arbeiten</w:t>
      </w:r>
    </w:p>
    <w:p w:rsidR="00EA44D5" w:rsidRPr="00102528" w:rsidRDefault="00D653F1" w:rsidP="007542BE">
      <w:pPr>
        <w:shd w:val="clear" w:color="auto" w:fill="FFFFFF"/>
        <w:spacing w:after="120"/>
        <w:jc w:val="both"/>
        <w:rPr>
          <w:rFonts w:ascii="Arial" w:hAnsi="Arial" w:cs="Arial"/>
          <w:sz w:val="24"/>
          <w:szCs w:val="24"/>
        </w:rPr>
      </w:pPr>
      <w:r w:rsidRPr="00F864D6">
        <w:rPr>
          <w:rFonts w:ascii="Arial" w:hAnsi="Arial" w:cs="Arial"/>
          <w:sz w:val="24"/>
          <w:szCs w:val="24"/>
          <w:lang w:val="de-DE"/>
        </w:rPr>
        <w:t xml:space="preserve">Aufgrund der Quellenlage </w:t>
      </w:r>
      <w:r w:rsidR="007C4AA1" w:rsidRPr="00F864D6">
        <w:rPr>
          <w:rFonts w:ascii="Arial" w:hAnsi="Arial" w:cs="Arial"/>
          <w:sz w:val="24"/>
          <w:szCs w:val="24"/>
          <w:lang w:val="de-DE"/>
        </w:rPr>
        <w:t>könne</w:t>
      </w:r>
      <w:r w:rsidRPr="00F864D6">
        <w:rPr>
          <w:rFonts w:ascii="Arial" w:hAnsi="Arial" w:cs="Arial"/>
          <w:sz w:val="24"/>
          <w:szCs w:val="24"/>
          <w:lang w:val="de-DE"/>
        </w:rPr>
        <w:t xml:space="preserve">n wir nur berichten </w:t>
      </w:r>
      <w:r w:rsidR="00C8298D" w:rsidRPr="00F864D6">
        <w:rPr>
          <w:rFonts w:ascii="Arial" w:hAnsi="Arial" w:cs="Arial"/>
          <w:sz w:val="24"/>
          <w:szCs w:val="24"/>
          <w:lang w:val="de-DE"/>
        </w:rPr>
        <w:t>über</w:t>
      </w:r>
      <w:r w:rsidRPr="00F864D6">
        <w:rPr>
          <w:rFonts w:ascii="Arial" w:hAnsi="Arial" w:cs="Arial"/>
          <w:sz w:val="24"/>
          <w:szCs w:val="24"/>
          <w:lang w:val="de-DE"/>
        </w:rPr>
        <w:t xml:space="preserve"> ein Projekt der genannten Art zwischen der Gro</w:t>
      </w:r>
      <w:r w:rsidR="007C4AA1" w:rsidRPr="00F864D6">
        <w:rPr>
          <w:rFonts w:ascii="Arial" w:hAnsi="Arial" w:cs="Arial"/>
          <w:sz w:val="24"/>
          <w:szCs w:val="24"/>
          <w:lang w:val="de-DE"/>
        </w:rPr>
        <w:t>ß</w:t>
      </w:r>
      <w:r w:rsidRPr="00F864D6">
        <w:rPr>
          <w:rFonts w:ascii="Arial" w:hAnsi="Arial" w:cs="Arial"/>
          <w:sz w:val="24"/>
          <w:szCs w:val="24"/>
          <w:lang w:val="de-DE"/>
        </w:rPr>
        <w:t xml:space="preserve">stadtverwaltung Ankara und der </w:t>
      </w:r>
      <w:r w:rsidR="006A2603" w:rsidRPr="00F864D6">
        <w:rPr>
          <w:rFonts w:ascii="Arial" w:hAnsi="Arial" w:cs="Arial"/>
          <w:sz w:val="24"/>
          <w:szCs w:val="24"/>
          <w:lang w:val="de-DE"/>
        </w:rPr>
        <w:t>“</w:t>
      </w:r>
      <w:r w:rsidRPr="00F864D6">
        <w:rPr>
          <w:rFonts w:ascii="Arial" w:hAnsi="Arial" w:cs="Arial"/>
          <w:sz w:val="24"/>
          <w:szCs w:val="24"/>
          <w:lang w:val="de-DE"/>
        </w:rPr>
        <w:t>Internationalen Arbeitsorganisation - ILO" in Genf. Ziele des Projektes sind die Wiederherstellung der Harmonie zwischen den S</w:t>
      </w:r>
      <w:r w:rsidR="00C8298D" w:rsidRPr="00F864D6">
        <w:rPr>
          <w:rFonts w:ascii="Arial" w:hAnsi="Arial" w:cs="Arial"/>
          <w:sz w:val="24"/>
          <w:szCs w:val="24"/>
          <w:lang w:val="de-DE"/>
        </w:rPr>
        <w:t>traße</w:t>
      </w:r>
      <w:r w:rsidRPr="00F864D6">
        <w:rPr>
          <w:rFonts w:ascii="Arial" w:hAnsi="Arial" w:cs="Arial"/>
          <w:sz w:val="24"/>
          <w:szCs w:val="24"/>
          <w:lang w:val="de-DE"/>
        </w:rPr>
        <w:t>nkindern, ihren Familien und der Gesellschaft sowie die Ge</w:t>
      </w:r>
      <w:r w:rsidR="00537DA2" w:rsidRPr="00F864D6">
        <w:rPr>
          <w:rFonts w:ascii="Arial" w:hAnsi="Arial" w:cs="Arial"/>
          <w:sz w:val="24"/>
          <w:szCs w:val="24"/>
          <w:lang w:val="de-DE"/>
        </w:rPr>
        <w:t>wä</w:t>
      </w:r>
      <w:r w:rsidRPr="00F864D6">
        <w:rPr>
          <w:rFonts w:ascii="Arial" w:hAnsi="Arial" w:cs="Arial"/>
          <w:sz w:val="24"/>
          <w:szCs w:val="24"/>
          <w:lang w:val="de-DE"/>
        </w:rPr>
        <w:t>hrleistung von Sozialisationsma</w:t>
      </w:r>
      <w:r w:rsidR="0039265D" w:rsidRPr="00F864D6">
        <w:rPr>
          <w:rFonts w:ascii="Arial" w:hAnsi="Arial" w:cs="Arial"/>
          <w:sz w:val="24"/>
          <w:szCs w:val="24"/>
          <w:lang w:val="de-DE"/>
        </w:rPr>
        <w:t>ßn</w:t>
      </w:r>
      <w:r w:rsidRPr="00F864D6">
        <w:rPr>
          <w:rFonts w:ascii="Arial" w:hAnsi="Arial" w:cs="Arial"/>
          <w:sz w:val="24"/>
          <w:szCs w:val="24"/>
          <w:lang w:val="de-DE"/>
        </w:rPr>
        <w:t>ahmen und auf diesem Wege die Vorbeugung vor Verwahrlosung und Mi</w:t>
      </w:r>
      <w:r w:rsidR="007C4AA1" w:rsidRPr="00F864D6">
        <w:rPr>
          <w:rFonts w:ascii="Arial" w:hAnsi="Arial" w:cs="Arial"/>
          <w:sz w:val="24"/>
          <w:szCs w:val="24"/>
          <w:lang w:val="de-DE"/>
        </w:rPr>
        <w:t>ß</w:t>
      </w:r>
      <w:r w:rsidRPr="00F864D6">
        <w:rPr>
          <w:rFonts w:ascii="Arial" w:hAnsi="Arial" w:cs="Arial"/>
          <w:sz w:val="24"/>
          <w:szCs w:val="24"/>
          <w:lang w:val="de-DE"/>
        </w:rPr>
        <w:t>brauch dieser Kinder. In dem Projekt ar</w:t>
      </w:r>
      <w:r w:rsidRPr="00F864D6">
        <w:rPr>
          <w:rFonts w:ascii="Arial" w:hAnsi="Arial" w:cs="Arial"/>
          <w:sz w:val="24"/>
          <w:szCs w:val="24"/>
          <w:lang w:val="de-DE"/>
        </w:rPr>
        <w:softHyphen/>
        <w:t xml:space="preserve">beiten </w:t>
      </w:r>
      <w:r w:rsidR="001776B5" w:rsidRPr="00F864D6">
        <w:rPr>
          <w:rFonts w:ascii="Arial" w:hAnsi="Arial" w:cs="Arial"/>
          <w:sz w:val="24"/>
          <w:szCs w:val="24"/>
          <w:lang w:val="de-DE"/>
        </w:rPr>
        <w:lastRenderedPageBreak/>
        <w:t xml:space="preserve">zeitmässig geändert etwa 3-6 </w:t>
      </w:r>
      <w:r w:rsidRPr="00F864D6">
        <w:rPr>
          <w:rFonts w:ascii="Arial" w:hAnsi="Arial" w:cs="Arial"/>
          <w:sz w:val="24"/>
          <w:szCs w:val="24"/>
          <w:lang w:val="de-DE"/>
        </w:rPr>
        <w:t xml:space="preserve">Sozialarbeiterlnnen. Diese nehmen Kontakt zu den ziellos herumlaufenden und arbeitenden Kindern auf und interessieren sie </w:t>
      </w:r>
      <w:r w:rsidR="002D2717" w:rsidRPr="00F864D6">
        <w:rPr>
          <w:rFonts w:ascii="Arial" w:hAnsi="Arial" w:cs="Arial"/>
          <w:sz w:val="24"/>
          <w:szCs w:val="24"/>
          <w:lang w:val="de-DE"/>
        </w:rPr>
        <w:t>für</w:t>
      </w:r>
      <w:r w:rsidRPr="00F864D6">
        <w:rPr>
          <w:rFonts w:ascii="Arial" w:hAnsi="Arial" w:cs="Arial"/>
          <w:sz w:val="24"/>
          <w:szCs w:val="24"/>
          <w:lang w:val="de-DE"/>
        </w:rPr>
        <w:t xml:space="preserve"> die Einrichtung. Hier versuchen sie, die Kinder mit Freizeitgestaltung, Kursen und Familienges</w:t>
      </w:r>
      <w:r w:rsidR="00B967F8" w:rsidRPr="00F864D6">
        <w:rPr>
          <w:rFonts w:ascii="Arial" w:hAnsi="Arial" w:cs="Arial"/>
          <w:sz w:val="24"/>
          <w:szCs w:val="24"/>
          <w:lang w:val="de-DE"/>
        </w:rPr>
        <w:t>prä</w:t>
      </w:r>
      <w:r w:rsidRPr="00F864D6">
        <w:rPr>
          <w:rFonts w:ascii="Arial" w:hAnsi="Arial" w:cs="Arial"/>
          <w:sz w:val="24"/>
          <w:szCs w:val="24"/>
          <w:lang w:val="de-DE"/>
        </w:rPr>
        <w:t>chen der Gesellschaft wieder zur</w:t>
      </w:r>
      <w:r w:rsidR="000578D4" w:rsidRPr="00F864D6">
        <w:rPr>
          <w:rFonts w:ascii="Arial" w:hAnsi="Arial" w:cs="Arial"/>
          <w:sz w:val="24"/>
          <w:szCs w:val="24"/>
          <w:lang w:val="de-DE"/>
        </w:rPr>
        <w:t>ü</w:t>
      </w:r>
      <w:r w:rsidRPr="00F864D6">
        <w:rPr>
          <w:rFonts w:ascii="Arial" w:hAnsi="Arial" w:cs="Arial"/>
          <w:sz w:val="24"/>
          <w:szCs w:val="24"/>
          <w:lang w:val="de-DE"/>
        </w:rPr>
        <w:t>ckzugewinnen oder eventuell sogar einen Arbeitsplatz zu vermitteln. Diese Dienste, die mit Er</w:t>
      </w:r>
      <w:r w:rsidR="001C11E5" w:rsidRPr="00F864D6">
        <w:rPr>
          <w:rFonts w:ascii="Arial" w:hAnsi="Arial" w:cs="Arial"/>
          <w:sz w:val="24"/>
          <w:szCs w:val="24"/>
          <w:lang w:val="de-DE"/>
        </w:rPr>
        <w:t>näh</w:t>
      </w:r>
      <w:r w:rsidRPr="00F864D6">
        <w:rPr>
          <w:rFonts w:ascii="Arial" w:hAnsi="Arial" w:cs="Arial"/>
          <w:sz w:val="24"/>
          <w:szCs w:val="24"/>
          <w:lang w:val="de-DE"/>
        </w:rPr>
        <w:t>rung, Gesundheitsvorsorge, Erziehung und Arbeitsplatzsuche zusammengefa</w:t>
      </w:r>
      <w:r w:rsidR="006A5576" w:rsidRPr="00F864D6">
        <w:rPr>
          <w:rFonts w:ascii="Arial" w:hAnsi="Arial" w:cs="Arial"/>
          <w:sz w:val="24"/>
          <w:szCs w:val="24"/>
          <w:lang w:val="de-DE"/>
        </w:rPr>
        <w:t>ß</w:t>
      </w:r>
      <w:r w:rsidRPr="00F864D6">
        <w:rPr>
          <w:rFonts w:ascii="Arial" w:hAnsi="Arial" w:cs="Arial"/>
          <w:sz w:val="24"/>
          <w:szCs w:val="24"/>
          <w:lang w:val="de-DE"/>
        </w:rPr>
        <w:t xml:space="preserve"> werden </w:t>
      </w:r>
      <w:r w:rsidR="007C4AA1" w:rsidRPr="00F864D6">
        <w:rPr>
          <w:rFonts w:ascii="Arial" w:hAnsi="Arial" w:cs="Arial"/>
          <w:sz w:val="24"/>
          <w:szCs w:val="24"/>
          <w:lang w:val="de-DE"/>
        </w:rPr>
        <w:t>könne</w:t>
      </w:r>
      <w:r w:rsidRPr="00F864D6">
        <w:rPr>
          <w:rFonts w:ascii="Arial" w:hAnsi="Arial" w:cs="Arial"/>
          <w:sz w:val="24"/>
          <w:szCs w:val="24"/>
          <w:lang w:val="de-DE"/>
        </w:rPr>
        <w:t>n, zielen darauf ab,</w:t>
      </w:r>
      <w:r w:rsidR="009C14E9" w:rsidRPr="00F864D6">
        <w:rPr>
          <w:rFonts w:ascii="Arial" w:hAnsi="Arial" w:cs="Arial"/>
          <w:sz w:val="24"/>
          <w:szCs w:val="24"/>
          <w:lang w:val="de-DE"/>
        </w:rPr>
        <w:t xml:space="preserve"> </w:t>
      </w:r>
      <w:r w:rsidR="00EA44D5" w:rsidRPr="00F864D6">
        <w:rPr>
          <w:rFonts w:ascii="Arial" w:hAnsi="Arial" w:cs="Arial"/>
          <w:sz w:val="24"/>
          <w:szCs w:val="24"/>
          <w:lang w:val="de-DE"/>
        </w:rPr>
        <w:t>etwa 10</w:t>
      </w:r>
      <w:r w:rsidR="001776B5" w:rsidRPr="00F864D6">
        <w:rPr>
          <w:rFonts w:ascii="Arial" w:hAnsi="Arial" w:cs="Arial"/>
          <w:sz w:val="24"/>
          <w:szCs w:val="24"/>
          <w:lang w:val="de-DE"/>
        </w:rPr>
        <w:t>.</w:t>
      </w:r>
      <w:r w:rsidR="00EA44D5" w:rsidRPr="00F864D6">
        <w:rPr>
          <w:rFonts w:ascii="Arial" w:hAnsi="Arial" w:cs="Arial"/>
          <w:sz w:val="24"/>
          <w:szCs w:val="24"/>
          <w:lang w:val="de-DE"/>
        </w:rPr>
        <w:t>000 S</w:t>
      </w:r>
      <w:r w:rsidR="00C8298D" w:rsidRPr="00F864D6">
        <w:rPr>
          <w:rFonts w:ascii="Arial" w:hAnsi="Arial" w:cs="Arial"/>
          <w:sz w:val="24"/>
          <w:szCs w:val="24"/>
          <w:lang w:val="de-DE"/>
        </w:rPr>
        <w:t>traße</w:t>
      </w:r>
      <w:r w:rsidR="00EA44D5" w:rsidRPr="00F864D6">
        <w:rPr>
          <w:rFonts w:ascii="Arial" w:hAnsi="Arial" w:cs="Arial"/>
          <w:sz w:val="24"/>
          <w:szCs w:val="24"/>
          <w:lang w:val="de-DE"/>
        </w:rPr>
        <w:t>nkinder zu retten. Die Kapazi</w:t>
      </w:r>
      <w:r w:rsidR="0044255D" w:rsidRPr="00F864D6">
        <w:rPr>
          <w:rFonts w:ascii="Arial" w:hAnsi="Arial" w:cs="Arial"/>
          <w:sz w:val="24"/>
          <w:szCs w:val="24"/>
          <w:lang w:val="de-DE"/>
        </w:rPr>
        <w:t>tät</w:t>
      </w:r>
      <w:r w:rsidR="00EA44D5" w:rsidRPr="00F864D6">
        <w:rPr>
          <w:rFonts w:ascii="Arial" w:hAnsi="Arial" w:cs="Arial"/>
          <w:sz w:val="24"/>
          <w:szCs w:val="24"/>
          <w:lang w:val="de-DE"/>
        </w:rPr>
        <w:t xml:space="preserve"> der Einrichtung liegt heute bei </w:t>
      </w:r>
      <w:r w:rsidR="001776B5" w:rsidRPr="00F864D6">
        <w:rPr>
          <w:rFonts w:ascii="Arial" w:hAnsi="Arial" w:cs="Arial"/>
          <w:sz w:val="24"/>
          <w:szCs w:val="24"/>
          <w:lang w:val="de-DE"/>
        </w:rPr>
        <w:t>100-</w:t>
      </w:r>
      <w:r w:rsidR="00EA44D5" w:rsidRPr="00F864D6">
        <w:rPr>
          <w:rFonts w:ascii="Arial" w:hAnsi="Arial" w:cs="Arial"/>
          <w:sz w:val="24"/>
          <w:szCs w:val="24"/>
          <w:lang w:val="de-DE"/>
        </w:rPr>
        <w:t>200 Kindern (vgl. Ankara o. J.).</w:t>
      </w:r>
    </w:p>
    <w:p w:rsidR="00EA44D5" w:rsidRPr="00F864D6" w:rsidRDefault="00EA44D5" w:rsidP="00102528">
      <w:pPr>
        <w:shd w:val="clear" w:color="auto" w:fill="FFFFFF"/>
        <w:spacing w:after="120"/>
        <w:jc w:val="both"/>
        <w:rPr>
          <w:rFonts w:ascii="Arial" w:hAnsi="Arial" w:cs="Arial"/>
          <w:sz w:val="24"/>
          <w:szCs w:val="24"/>
          <w:lang w:val="de-DE"/>
        </w:rPr>
      </w:pPr>
      <w:r w:rsidRPr="00F864D6">
        <w:rPr>
          <w:rFonts w:ascii="Arial" w:hAnsi="Arial" w:cs="Arial"/>
          <w:sz w:val="24"/>
          <w:szCs w:val="24"/>
          <w:lang w:val="de-DE"/>
        </w:rPr>
        <w:t xml:space="preserve">Eine </w:t>
      </w:r>
      <w:r w:rsidR="0024364F" w:rsidRPr="00F864D6">
        <w:rPr>
          <w:rFonts w:ascii="Arial" w:hAnsi="Arial" w:cs="Arial"/>
          <w:sz w:val="24"/>
          <w:szCs w:val="24"/>
          <w:lang w:val="de-DE"/>
        </w:rPr>
        <w:t>ähnliche</w:t>
      </w:r>
      <w:r w:rsidRPr="00F864D6">
        <w:rPr>
          <w:rFonts w:ascii="Arial" w:hAnsi="Arial" w:cs="Arial"/>
          <w:sz w:val="24"/>
          <w:szCs w:val="24"/>
          <w:lang w:val="de-DE"/>
        </w:rPr>
        <w:t xml:space="preserve"> Arbeit wird in Istanbul durch eine Freiwilligenorganisation, einem Verein, durchge</w:t>
      </w:r>
      <w:r w:rsidR="006F1E44" w:rsidRPr="00F864D6">
        <w:rPr>
          <w:rFonts w:ascii="Arial" w:hAnsi="Arial" w:cs="Arial"/>
          <w:sz w:val="24"/>
          <w:szCs w:val="24"/>
          <w:lang w:val="de-DE"/>
        </w:rPr>
        <w:t>führt</w:t>
      </w:r>
      <w:r w:rsidRPr="00F864D6">
        <w:rPr>
          <w:rFonts w:ascii="Arial" w:hAnsi="Arial" w:cs="Arial"/>
          <w:sz w:val="24"/>
          <w:szCs w:val="24"/>
          <w:lang w:val="de-DE"/>
        </w:rPr>
        <w:t xml:space="preserve">, allerdings behindern finanzielle Schwierigkeiten den Fortlauf der Arbeiten in Istanbul. Das Projekt </w:t>
      </w:r>
      <w:r w:rsidR="002D2717" w:rsidRPr="00F864D6">
        <w:rPr>
          <w:rFonts w:ascii="Arial" w:hAnsi="Arial" w:cs="Arial"/>
          <w:sz w:val="24"/>
          <w:szCs w:val="24"/>
          <w:lang w:val="de-DE"/>
        </w:rPr>
        <w:t>für</w:t>
      </w:r>
      <w:r w:rsidRPr="00F864D6">
        <w:rPr>
          <w:rFonts w:ascii="Arial" w:hAnsi="Arial" w:cs="Arial"/>
          <w:sz w:val="24"/>
          <w:szCs w:val="24"/>
          <w:lang w:val="de-DE"/>
        </w:rPr>
        <w:t xml:space="preserve"> </w:t>
      </w:r>
      <w:r w:rsidR="00AA00FC" w:rsidRPr="00F864D6">
        <w:rPr>
          <w:rFonts w:ascii="Arial" w:hAnsi="Arial" w:cs="Arial"/>
          <w:sz w:val="24"/>
          <w:szCs w:val="24"/>
          <w:lang w:val="de-DE"/>
        </w:rPr>
        <w:t>Straße</w:t>
      </w:r>
      <w:r w:rsidRPr="00F864D6">
        <w:rPr>
          <w:rFonts w:ascii="Arial" w:hAnsi="Arial" w:cs="Arial"/>
          <w:sz w:val="24"/>
          <w:szCs w:val="24"/>
          <w:lang w:val="de-DE"/>
        </w:rPr>
        <w:t>nkinder in Istanbul wird haupt</w:t>
      </w:r>
      <w:r w:rsidR="00E341A7" w:rsidRPr="00F864D6">
        <w:rPr>
          <w:rFonts w:ascii="Arial" w:hAnsi="Arial" w:cs="Arial"/>
          <w:sz w:val="24"/>
          <w:szCs w:val="24"/>
          <w:lang w:val="de-DE"/>
        </w:rPr>
        <w:t>säch</w:t>
      </w:r>
      <w:r w:rsidRPr="00F864D6">
        <w:rPr>
          <w:rFonts w:ascii="Arial" w:hAnsi="Arial" w:cs="Arial"/>
          <w:sz w:val="24"/>
          <w:szCs w:val="24"/>
          <w:lang w:val="de-DE"/>
        </w:rPr>
        <w:t>lich auf der Basis der Freiwilligkeit durchge</w:t>
      </w:r>
      <w:r w:rsidR="006F1E44" w:rsidRPr="00F864D6">
        <w:rPr>
          <w:rFonts w:ascii="Arial" w:hAnsi="Arial" w:cs="Arial"/>
          <w:sz w:val="24"/>
          <w:szCs w:val="24"/>
          <w:lang w:val="de-DE"/>
        </w:rPr>
        <w:t>führt</w:t>
      </w:r>
      <w:r w:rsidRPr="00F864D6">
        <w:rPr>
          <w:rFonts w:ascii="Arial" w:hAnsi="Arial" w:cs="Arial"/>
          <w:sz w:val="24"/>
          <w:szCs w:val="24"/>
          <w:lang w:val="de-DE"/>
        </w:rPr>
        <w:t>.</w:t>
      </w:r>
    </w:p>
    <w:p w:rsidR="004C1063" w:rsidRPr="00102528" w:rsidRDefault="004C1063" w:rsidP="00102528">
      <w:pPr>
        <w:shd w:val="clear" w:color="auto" w:fill="FFFFFF"/>
        <w:spacing w:after="120"/>
        <w:jc w:val="both"/>
        <w:rPr>
          <w:rFonts w:ascii="Arial" w:hAnsi="Arial" w:cs="Arial"/>
          <w:sz w:val="24"/>
          <w:szCs w:val="24"/>
        </w:rPr>
      </w:pPr>
    </w:p>
    <w:p w:rsidR="00EA44D5" w:rsidRPr="008273FF" w:rsidRDefault="006A2603" w:rsidP="00102528">
      <w:pPr>
        <w:shd w:val="clear" w:color="auto" w:fill="FFFFFF"/>
        <w:spacing w:after="120"/>
        <w:jc w:val="both"/>
        <w:rPr>
          <w:rFonts w:ascii="Arial" w:hAnsi="Arial" w:cs="Arial"/>
          <w:b/>
          <w:sz w:val="24"/>
          <w:szCs w:val="24"/>
        </w:rPr>
      </w:pPr>
      <w:r w:rsidRPr="008273FF">
        <w:rPr>
          <w:rFonts w:ascii="Arial" w:hAnsi="Arial" w:cs="Arial"/>
          <w:b/>
          <w:sz w:val="24"/>
          <w:szCs w:val="24"/>
          <w:lang w:val="de-DE"/>
        </w:rPr>
        <w:t>“</w:t>
      </w:r>
      <w:r w:rsidR="00EA44D5" w:rsidRPr="008273FF">
        <w:rPr>
          <w:rFonts w:ascii="Arial" w:hAnsi="Arial" w:cs="Arial"/>
          <w:b/>
          <w:sz w:val="24"/>
          <w:szCs w:val="24"/>
          <w:lang w:val="de-DE"/>
        </w:rPr>
        <w:t>St</w:t>
      </w:r>
      <w:r w:rsidR="00CD7180" w:rsidRPr="008273FF">
        <w:rPr>
          <w:rFonts w:ascii="Arial" w:hAnsi="Arial" w:cs="Arial"/>
          <w:b/>
          <w:sz w:val="24"/>
          <w:szCs w:val="24"/>
          <w:lang w:val="de-DE"/>
        </w:rPr>
        <w:t>räf</w:t>
      </w:r>
      <w:r w:rsidR="00EA44D5" w:rsidRPr="008273FF">
        <w:rPr>
          <w:rFonts w:ascii="Arial" w:hAnsi="Arial" w:cs="Arial"/>
          <w:b/>
          <w:sz w:val="24"/>
          <w:szCs w:val="24"/>
          <w:lang w:val="de-DE"/>
        </w:rPr>
        <w:t>lingserziehung"</w:t>
      </w:r>
    </w:p>
    <w:p w:rsidR="00EA44D5" w:rsidRPr="00FA329D" w:rsidRDefault="00EA44D5" w:rsidP="00102528">
      <w:pPr>
        <w:shd w:val="clear" w:color="auto" w:fill="FFFFFF"/>
        <w:spacing w:after="120"/>
        <w:jc w:val="both"/>
        <w:rPr>
          <w:rFonts w:ascii="Arial" w:hAnsi="Arial" w:cs="Arial"/>
          <w:sz w:val="24"/>
          <w:szCs w:val="24"/>
        </w:rPr>
      </w:pPr>
      <w:r w:rsidRPr="00F864D6">
        <w:rPr>
          <w:rFonts w:ascii="Arial" w:hAnsi="Arial" w:cs="Arial"/>
          <w:sz w:val="24"/>
          <w:szCs w:val="24"/>
          <w:lang w:val="de-DE"/>
        </w:rPr>
        <w:t>Der Begriff St</w:t>
      </w:r>
      <w:r w:rsidR="00CD7180" w:rsidRPr="00F864D6">
        <w:rPr>
          <w:rFonts w:ascii="Arial" w:hAnsi="Arial" w:cs="Arial"/>
          <w:sz w:val="24"/>
          <w:szCs w:val="24"/>
          <w:lang w:val="de-DE"/>
        </w:rPr>
        <w:t>räf</w:t>
      </w:r>
      <w:r w:rsidRPr="00F864D6">
        <w:rPr>
          <w:rFonts w:ascii="Arial" w:hAnsi="Arial" w:cs="Arial"/>
          <w:sz w:val="24"/>
          <w:szCs w:val="24"/>
          <w:lang w:val="de-DE"/>
        </w:rPr>
        <w:t>lingserziehung ist an dieser Stelle deskriptiv gemeint. Er pa</w:t>
      </w:r>
      <w:r w:rsidR="007C4AA1" w:rsidRPr="00F864D6">
        <w:rPr>
          <w:rFonts w:ascii="Arial" w:hAnsi="Arial" w:cs="Arial"/>
          <w:sz w:val="24"/>
          <w:szCs w:val="24"/>
          <w:lang w:val="de-DE"/>
        </w:rPr>
        <w:t>ß</w:t>
      </w:r>
      <w:r w:rsidRPr="00F864D6">
        <w:rPr>
          <w:rFonts w:ascii="Arial" w:hAnsi="Arial" w:cs="Arial"/>
          <w:sz w:val="24"/>
          <w:szCs w:val="24"/>
          <w:lang w:val="de-DE"/>
        </w:rPr>
        <w:t>t auf das zu Beschreibende besser als besetzte Begriffe wie Kriminal</w:t>
      </w:r>
      <w:r w:rsidR="00A7640B" w:rsidRPr="00F864D6">
        <w:rPr>
          <w:rFonts w:ascii="Arial" w:hAnsi="Arial" w:cs="Arial"/>
          <w:sz w:val="24"/>
          <w:szCs w:val="24"/>
          <w:lang w:val="de-DE"/>
        </w:rPr>
        <w:t>pädag</w:t>
      </w:r>
      <w:r w:rsidRPr="00F864D6">
        <w:rPr>
          <w:rFonts w:ascii="Arial" w:hAnsi="Arial" w:cs="Arial"/>
          <w:sz w:val="24"/>
          <w:szCs w:val="24"/>
          <w:lang w:val="de-DE"/>
        </w:rPr>
        <w:t>ogik oder gar Sozial</w:t>
      </w:r>
      <w:r w:rsidR="00A7640B" w:rsidRPr="00F864D6">
        <w:rPr>
          <w:rFonts w:ascii="Arial" w:hAnsi="Arial" w:cs="Arial"/>
          <w:sz w:val="24"/>
          <w:szCs w:val="24"/>
          <w:lang w:val="de-DE"/>
        </w:rPr>
        <w:t>pädag</w:t>
      </w:r>
      <w:r w:rsidRPr="00F864D6">
        <w:rPr>
          <w:rFonts w:ascii="Arial" w:hAnsi="Arial" w:cs="Arial"/>
          <w:sz w:val="24"/>
          <w:szCs w:val="24"/>
          <w:lang w:val="de-DE"/>
        </w:rPr>
        <w:t>ogik/Sozialarbeit im Strafvollzug. Die Erziehung der St</w:t>
      </w:r>
      <w:r w:rsidR="00CD7180" w:rsidRPr="00F864D6">
        <w:rPr>
          <w:rFonts w:ascii="Arial" w:hAnsi="Arial" w:cs="Arial"/>
          <w:sz w:val="24"/>
          <w:szCs w:val="24"/>
          <w:lang w:val="de-DE"/>
        </w:rPr>
        <w:t>räf</w:t>
      </w:r>
      <w:r w:rsidRPr="00F864D6">
        <w:rPr>
          <w:rFonts w:ascii="Arial" w:hAnsi="Arial" w:cs="Arial"/>
          <w:sz w:val="24"/>
          <w:szCs w:val="24"/>
          <w:lang w:val="de-DE"/>
        </w:rPr>
        <w:t>linge unterliegt der Verantwortung des Justizministeriums. Ziele und Prinzipien dieser Erziehung werden folgender</w:t>
      </w:r>
      <w:r w:rsidR="001C11E5" w:rsidRPr="00F864D6">
        <w:rPr>
          <w:rFonts w:ascii="Arial" w:hAnsi="Arial" w:cs="Arial"/>
          <w:sz w:val="24"/>
          <w:szCs w:val="24"/>
          <w:lang w:val="de-DE"/>
        </w:rPr>
        <w:t>maß</w:t>
      </w:r>
      <w:r w:rsidRPr="00F864D6">
        <w:rPr>
          <w:rFonts w:ascii="Arial" w:hAnsi="Arial" w:cs="Arial"/>
          <w:sz w:val="24"/>
          <w:szCs w:val="24"/>
          <w:lang w:val="de-DE"/>
        </w:rPr>
        <w:t>en zusammenge</w:t>
      </w:r>
      <w:r w:rsidR="006F1E44" w:rsidRPr="00F864D6">
        <w:rPr>
          <w:rFonts w:ascii="Arial" w:hAnsi="Arial" w:cs="Arial"/>
          <w:sz w:val="24"/>
          <w:szCs w:val="24"/>
          <w:lang w:val="de-DE"/>
        </w:rPr>
        <w:t>faßt</w:t>
      </w:r>
      <w:r w:rsidRPr="00F864D6">
        <w:rPr>
          <w:rFonts w:ascii="Arial" w:hAnsi="Arial" w:cs="Arial"/>
          <w:sz w:val="24"/>
          <w:szCs w:val="24"/>
          <w:lang w:val="de-DE"/>
        </w:rPr>
        <w:t xml:space="preserve">: </w:t>
      </w:r>
      <w:r w:rsidR="006A2603" w:rsidRPr="00F864D6">
        <w:rPr>
          <w:rFonts w:ascii="Arial" w:hAnsi="Arial" w:cs="Arial"/>
          <w:sz w:val="24"/>
          <w:szCs w:val="24"/>
          <w:lang w:val="de-DE"/>
        </w:rPr>
        <w:t>“</w:t>
      </w:r>
      <w:r w:rsidRPr="00F864D6">
        <w:rPr>
          <w:rFonts w:ascii="Arial" w:hAnsi="Arial" w:cs="Arial"/>
          <w:sz w:val="24"/>
          <w:szCs w:val="24"/>
          <w:lang w:val="de-DE"/>
        </w:rPr>
        <w:t xml:space="preserve">Die </w:t>
      </w:r>
      <w:r w:rsidR="00AA00FC" w:rsidRPr="00F864D6">
        <w:rPr>
          <w:rFonts w:ascii="Arial" w:hAnsi="Arial" w:cs="Arial"/>
          <w:sz w:val="24"/>
          <w:szCs w:val="24"/>
          <w:lang w:val="de-DE"/>
        </w:rPr>
        <w:t>Straf</w:t>
      </w:r>
      <w:r w:rsidRPr="00F864D6">
        <w:rPr>
          <w:rFonts w:ascii="Arial" w:hAnsi="Arial" w:cs="Arial"/>
          <w:sz w:val="24"/>
          <w:szCs w:val="24"/>
          <w:lang w:val="de-DE"/>
        </w:rPr>
        <w:t xml:space="preserve">- und Haftanstaltserziehung zielt darauf ab, den Verurteilten und Inhaftierten beizubringen, </w:t>
      </w:r>
      <w:r w:rsidR="007B2729">
        <w:rPr>
          <w:rFonts w:ascii="Arial" w:hAnsi="Arial" w:cs="Arial"/>
          <w:sz w:val="24"/>
          <w:szCs w:val="24"/>
          <w:lang w:val="de-DE"/>
        </w:rPr>
        <w:t>dass</w:t>
      </w:r>
      <w:r w:rsidRPr="00F864D6">
        <w:rPr>
          <w:rFonts w:ascii="Arial" w:hAnsi="Arial" w:cs="Arial"/>
          <w:sz w:val="24"/>
          <w:szCs w:val="24"/>
          <w:lang w:val="de-DE"/>
        </w:rPr>
        <w:t xml:space="preserve"> die Republik T</w:t>
      </w:r>
      <w:r w:rsidR="00FE73AE" w:rsidRPr="00F864D6">
        <w:rPr>
          <w:rFonts w:ascii="Arial" w:hAnsi="Arial" w:cs="Arial"/>
          <w:sz w:val="24"/>
          <w:szCs w:val="24"/>
          <w:lang w:val="de-DE"/>
        </w:rPr>
        <w:t>ürkei</w:t>
      </w:r>
      <w:r w:rsidRPr="00F864D6">
        <w:rPr>
          <w:rFonts w:ascii="Arial" w:hAnsi="Arial" w:cs="Arial"/>
          <w:sz w:val="24"/>
          <w:szCs w:val="24"/>
          <w:lang w:val="de-DE"/>
        </w:rPr>
        <w:t xml:space="preserve"> ein nationaler, demokratischer, laizistischer und sozialer Rechtsstaat ist, der sich auf die Menschenrechte gr</w:t>
      </w:r>
      <w:r w:rsidR="005403C8" w:rsidRPr="00F864D6">
        <w:rPr>
          <w:rFonts w:ascii="Arial" w:hAnsi="Arial" w:cs="Arial"/>
          <w:sz w:val="24"/>
          <w:szCs w:val="24"/>
          <w:lang w:val="de-DE"/>
        </w:rPr>
        <w:t>ün</w:t>
      </w:r>
      <w:r w:rsidRPr="00F864D6">
        <w:rPr>
          <w:rFonts w:ascii="Arial" w:hAnsi="Arial" w:cs="Arial"/>
          <w:sz w:val="24"/>
          <w:szCs w:val="24"/>
          <w:lang w:val="de-DE"/>
        </w:rPr>
        <w:t xml:space="preserve">det und </w:t>
      </w:r>
      <w:r w:rsidR="007B2729">
        <w:rPr>
          <w:rFonts w:ascii="Arial" w:hAnsi="Arial" w:cs="Arial"/>
          <w:sz w:val="24"/>
          <w:szCs w:val="24"/>
          <w:lang w:val="de-DE"/>
        </w:rPr>
        <w:t>dass</w:t>
      </w:r>
      <w:r w:rsidRPr="00F864D6">
        <w:rPr>
          <w:rFonts w:ascii="Arial" w:hAnsi="Arial" w:cs="Arial"/>
          <w:sz w:val="24"/>
          <w:szCs w:val="24"/>
          <w:lang w:val="de-DE"/>
        </w:rPr>
        <w:t xml:space="preserve"> </w:t>
      </w:r>
      <w:r w:rsidR="00776BF8" w:rsidRPr="00F864D6">
        <w:rPr>
          <w:rFonts w:ascii="Arial" w:hAnsi="Arial" w:cs="Arial"/>
          <w:sz w:val="24"/>
          <w:szCs w:val="24"/>
          <w:lang w:val="de-DE"/>
        </w:rPr>
        <w:t>der T</w:t>
      </w:r>
      <w:r w:rsidR="00C3052D" w:rsidRPr="00F864D6">
        <w:rPr>
          <w:rFonts w:ascii="Arial" w:hAnsi="Arial" w:cs="Arial"/>
          <w:sz w:val="24"/>
          <w:szCs w:val="24"/>
          <w:lang w:val="de-DE"/>
        </w:rPr>
        <w:t>ürki</w:t>
      </w:r>
      <w:r w:rsidRPr="00F864D6">
        <w:rPr>
          <w:rFonts w:ascii="Arial" w:hAnsi="Arial" w:cs="Arial"/>
          <w:sz w:val="24"/>
          <w:szCs w:val="24"/>
          <w:lang w:val="de-DE"/>
        </w:rPr>
        <w:t>sche Staat eine unteilbare Einheit darstellt, weiterhin die Identifizierung mit den Prinzipien und den Revolutionen A</w:t>
      </w:r>
      <w:r w:rsidR="0044255D" w:rsidRPr="00F864D6">
        <w:rPr>
          <w:rFonts w:ascii="Arial" w:hAnsi="Arial" w:cs="Arial"/>
          <w:sz w:val="24"/>
          <w:szCs w:val="24"/>
          <w:lang w:val="de-DE"/>
        </w:rPr>
        <w:t>tatürk</w:t>
      </w:r>
      <w:r w:rsidRPr="00F864D6">
        <w:rPr>
          <w:rFonts w:ascii="Arial" w:hAnsi="Arial" w:cs="Arial"/>
          <w:sz w:val="24"/>
          <w:szCs w:val="24"/>
          <w:lang w:val="de-DE"/>
        </w:rPr>
        <w:t>s zu fordern und zu versuchen, sie zu einem guten B</w:t>
      </w:r>
      <w:r w:rsidR="006A2603" w:rsidRPr="00F864D6">
        <w:rPr>
          <w:rFonts w:ascii="Arial" w:hAnsi="Arial" w:cs="Arial"/>
          <w:sz w:val="24"/>
          <w:szCs w:val="24"/>
          <w:lang w:val="de-DE"/>
        </w:rPr>
        <w:t>ürg</w:t>
      </w:r>
      <w:r w:rsidRPr="00F864D6">
        <w:rPr>
          <w:rFonts w:ascii="Arial" w:hAnsi="Arial" w:cs="Arial"/>
          <w:sz w:val="24"/>
          <w:szCs w:val="24"/>
          <w:lang w:val="de-DE"/>
        </w:rPr>
        <w:t>er zu machen, dessen personlicher und moralischer Charakter ges</w:t>
      </w:r>
      <w:r w:rsidR="00622949" w:rsidRPr="00F864D6">
        <w:rPr>
          <w:rFonts w:ascii="Arial" w:hAnsi="Arial" w:cs="Arial"/>
          <w:sz w:val="24"/>
          <w:szCs w:val="24"/>
          <w:lang w:val="de-DE"/>
        </w:rPr>
        <w:t>tär</w:t>
      </w:r>
      <w:r w:rsidRPr="00F864D6">
        <w:rPr>
          <w:rFonts w:ascii="Arial" w:hAnsi="Arial" w:cs="Arial"/>
          <w:sz w:val="24"/>
          <w:szCs w:val="24"/>
          <w:lang w:val="de-DE"/>
        </w:rPr>
        <w:t xml:space="preserve">kt ist, der sich </w:t>
      </w:r>
      <w:r w:rsidR="002D2717" w:rsidRPr="00F864D6">
        <w:rPr>
          <w:rFonts w:ascii="Arial" w:hAnsi="Arial" w:cs="Arial"/>
          <w:sz w:val="24"/>
          <w:szCs w:val="24"/>
          <w:lang w:val="de-DE"/>
        </w:rPr>
        <w:t>für</w:t>
      </w:r>
      <w:r w:rsidR="006A2603" w:rsidRPr="00F864D6">
        <w:rPr>
          <w:rFonts w:ascii="Arial" w:hAnsi="Arial" w:cs="Arial"/>
          <w:sz w:val="24"/>
          <w:szCs w:val="24"/>
          <w:lang w:val="de-DE"/>
        </w:rPr>
        <w:t xml:space="preserve"> die Ar</w:t>
      </w:r>
      <w:r w:rsidRPr="00F864D6">
        <w:rPr>
          <w:rFonts w:ascii="Arial" w:hAnsi="Arial" w:cs="Arial"/>
          <w:sz w:val="24"/>
          <w:szCs w:val="24"/>
          <w:lang w:val="de-DE"/>
        </w:rPr>
        <w:t xml:space="preserve">beit verantwortlich </w:t>
      </w:r>
      <w:r w:rsidR="00E1381D" w:rsidRPr="00F864D6">
        <w:rPr>
          <w:rFonts w:ascii="Arial" w:hAnsi="Arial" w:cs="Arial"/>
          <w:sz w:val="24"/>
          <w:szCs w:val="24"/>
          <w:lang w:val="de-DE"/>
        </w:rPr>
        <w:t>fühl</w:t>
      </w:r>
      <w:r w:rsidRPr="00F864D6">
        <w:rPr>
          <w:rFonts w:ascii="Arial" w:hAnsi="Arial" w:cs="Arial"/>
          <w:sz w:val="24"/>
          <w:szCs w:val="24"/>
          <w:lang w:val="de-DE"/>
        </w:rPr>
        <w:t>t, positive Beziehung zu seiner Familie und den anderen Mitgliedern der Gesellschaft aufbauen kann, mit den Menschen in seiner Umgebung zusammenarbeiten kann und dem Aufbau des Landes dienen will und schli</w:t>
      </w:r>
      <w:r w:rsidR="00451694" w:rsidRPr="00F864D6">
        <w:rPr>
          <w:rFonts w:ascii="Arial" w:hAnsi="Arial" w:cs="Arial"/>
          <w:sz w:val="24"/>
          <w:szCs w:val="24"/>
          <w:lang w:val="de-DE"/>
        </w:rPr>
        <w:t>eß</w:t>
      </w:r>
      <w:r w:rsidRPr="00F864D6">
        <w:rPr>
          <w:rFonts w:ascii="Arial" w:hAnsi="Arial" w:cs="Arial"/>
          <w:sz w:val="24"/>
          <w:szCs w:val="24"/>
          <w:lang w:val="de-DE"/>
        </w:rPr>
        <w:t>lich sie der Gesellschaft wiederzugewinnen, indem sie seine Gef</w:t>
      </w:r>
      <w:r w:rsidR="000578D4" w:rsidRPr="00F864D6">
        <w:rPr>
          <w:rFonts w:ascii="Arial" w:hAnsi="Arial" w:cs="Arial"/>
          <w:sz w:val="24"/>
          <w:szCs w:val="24"/>
          <w:lang w:val="de-DE"/>
        </w:rPr>
        <w:t>ü</w:t>
      </w:r>
      <w:r w:rsidRPr="00F864D6">
        <w:rPr>
          <w:rFonts w:ascii="Arial" w:hAnsi="Arial" w:cs="Arial"/>
          <w:sz w:val="24"/>
          <w:szCs w:val="24"/>
          <w:lang w:val="de-DE"/>
        </w:rPr>
        <w:t>hle und Gedanken gegen</w:t>
      </w:r>
      <w:r w:rsidR="005403C8" w:rsidRPr="00F864D6">
        <w:rPr>
          <w:rFonts w:ascii="Arial" w:hAnsi="Arial" w:cs="Arial"/>
          <w:sz w:val="24"/>
          <w:szCs w:val="24"/>
          <w:lang w:val="de-DE"/>
        </w:rPr>
        <w:t>üb</w:t>
      </w:r>
      <w:r w:rsidRPr="00F864D6">
        <w:rPr>
          <w:rFonts w:ascii="Arial" w:hAnsi="Arial" w:cs="Arial"/>
          <w:sz w:val="24"/>
          <w:szCs w:val="24"/>
          <w:lang w:val="de-DE"/>
        </w:rPr>
        <w:t>er separatistischen und zerstorerischen Aktivit</w:t>
      </w:r>
      <w:r w:rsidR="003A6C48" w:rsidRPr="00F864D6">
        <w:rPr>
          <w:rFonts w:ascii="Arial" w:hAnsi="Arial" w:cs="Arial"/>
          <w:sz w:val="24"/>
          <w:szCs w:val="24"/>
          <w:lang w:val="de-DE"/>
        </w:rPr>
        <w:t>äte</w:t>
      </w:r>
      <w:r w:rsidRPr="00F864D6">
        <w:rPr>
          <w:rFonts w:ascii="Arial" w:hAnsi="Arial" w:cs="Arial"/>
          <w:sz w:val="24"/>
          <w:szCs w:val="24"/>
          <w:lang w:val="de-DE"/>
        </w:rPr>
        <w:t>n in eine positive Richtung kanali</w:t>
      </w:r>
      <w:r w:rsidRPr="00F864D6">
        <w:rPr>
          <w:rFonts w:ascii="Arial" w:hAnsi="Arial" w:cs="Arial"/>
          <w:bCs/>
          <w:sz w:val="24"/>
          <w:szCs w:val="24"/>
          <w:lang w:val="de-DE"/>
        </w:rPr>
        <w:t xml:space="preserve">siert" (T.C. AB </w:t>
      </w:r>
      <w:r w:rsidRPr="00F864D6">
        <w:rPr>
          <w:rFonts w:ascii="Arial" w:hAnsi="Arial" w:cs="Arial"/>
          <w:sz w:val="24"/>
          <w:szCs w:val="24"/>
          <w:lang w:val="de-DE"/>
        </w:rPr>
        <w:t xml:space="preserve">yilsiz/1 o.J., </w:t>
      </w:r>
      <w:r w:rsidR="00056BCD" w:rsidRPr="00F864D6">
        <w:rPr>
          <w:rFonts w:ascii="Arial" w:hAnsi="Arial" w:cs="Arial"/>
          <w:sz w:val="24"/>
          <w:szCs w:val="24"/>
          <w:lang w:val="de-DE"/>
        </w:rPr>
        <w:t>s.</w:t>
      </w:r>
      <w:r w:rsidRPr="00F864D6">
        <w:rPr>
          <w:rFonts w:ascii="Arial" w:hAnsi="Arial" w:cs="Arial"/>
          <w:sz w:val="24"/>
          <w:szCs w:val="24"/>
          <w:lang w:val="de-DE"/>
        </w:rPr>
        <w:t xml:space="preserve"> 1).</w:t>
      </w:r>
    </w:p>
    <w:p w:rsidR="00EA44D5" w:rsidRPr="00102528" w:rsidRDefault="00EA44D5" w:rsidP="00102528">
      <w:pPr>
        <w:shd w:val="clear" w:color="auto" w:fill="FFFFFF"/>
        <w:spacing w:after="120"/>
        <w:jc w:val="both"/>
        <w:rPr>
          <w:rFonts w:ascii="Arial" w:hAnsi="Arial" w:cs="Arial"/>
          <w:sz w:val="24"/>
          <w:szCs w:val="24"/>
        </w:rPr>
      </w:pPr>
      <w:r w:rsidRPr="00F864D6">
        <w:rPr>
          <w:rFonts w:ascii="Arial" w:hAnsi="Arial" w:cs="Arial"/>
          <w:sz w:val="24"/>
          <w:szCs w:val="24"/>
          <w:lang w:val="de-DE"/>
        </w:rPr>
        <w:t>Die in diesem Rahmen in den Haft- und Strafanstalten organisierte Erziehung besch</w:t>
      </w:r>
      <w:r w:rsidR="00695B45" w:rsidRPr="00F864D6">
        <w:rPr>
          <w:rFonts w:ascii="Arial" w:hAnsi="Arial" w:cs="Arial"/>
          <w:sz w:val="24"/>
          <w:szCs w:val="24"/>
          <w:lang w:val="de-DE"/>
        </w:rPr>
        <w:t>äft</w:t>
      </w:r>
      <w:r w:rsidRPr="00F864D6">
        <w:rPr>
          <w:rFonts w:ascii="Arial" w:hAnsi="Arial" w:cs="Arial"/>
          <w:sz w:val="24"/>
          <w:szCs w:val="24"/>
          <w:lang w:val="de-DE"/>
        </w:rPr>
        <w:t>igt sich u. a. mit folgenden Themen und Gebieten: Spezielle Psychologie, Staatsb</w:t>
      </w:r>
      <w:r w:rsidR="00D3613F" w:rsidRPr="00F864D6">
        <w:rPr>
          <w:rFonts w:ascii="Arial" w:hAnsi="Arial" w:cs="Arial"/>
          <w:sz w:val="24"/>
          <w:szCs w:val="24"/>
          <w:lang w:val="de-DE"/>
        </w:rPr>
        <w:t>ür</w:t>
      </w:r>
      <w:r w:rsidRPr="00F864D6">
        <w:rPr>
          <w:rFonts w:ascii="Arial" w:hAnsi="Arial" w:cs="Arial"/>
          <w:sz w:val="24"/>
          <w:szCs w:val="24"/>
          <w:lang w:val="de-DE"/>
        </w:rPr>
        <w:t>gerkunde und Ziviles Wissen, Soziologie, Religion und Moral, Geschichte, T</w:t>
      </w:r>
      <w:r w:rsidR="00C3052D" w:rsidRPr="00F864D6">
        <w:rPr>
          <w:rFonts w:ascii="Arial" w:hAnsi="Arial" w:cs="Arial"/>
          <w:sz w:val="24"/>
          <w:szCs w:val="24"/>
          <w:lang w:val="de-DE"/>
        </w:rPr>
        <w:t>ürki</w:t>
      </w:r>
      <w:r w:rsidRPr="00F864D6">
        <w:rPr>
          <w:rFonts w:ascii="Arial" w:hAnsi="Arial" w:cs="Arial"/>
          <w:sz w:val="24"/>
          <w:szCs w:val="24"/>
          <w:lang w:val="de-DE"/>
        </w:rPr>
        <w:t>sche Kunst und Zivilisationsgeschichte u.a. Diesen Unterricht geben Lehrerlnnen des Erziehungsministeriums unter der Aufsicht der Republikstaatsan</w:t>
      </w:r>
      <w:r w:rsidR="00537DA2" w:rsidRPr="00F864D6">
        <w:rPr>
          <w:rFonts w:ascii="Arial" w:hAnsi="Arial" w:cs="Arial"/>
          <w:sz w:val="24"/>
          <w:szCs w:val="24"/>
          <w:lang w:val="de-DE"/>
        </w:rPr>
        <w:t>wä</w:t>
      </w:r>
      <w:r w:rsidRPr="00F864D6">
        <w:rPr>
          <w:rFonts w:ascii="Arial" w:hAnsi="Arial" w:cs="Arial"/>
          <w:sz w:val="24"/>
          <w:szCs w:val="24"/>
          <w:lang w:val="de-DE"/>
        </w:rPr>
        <w:t>lte und Beauftragten des Ministeriums.</w:t>
      </w:r>
    </w:p>
    <w:p w:rsidR="00642F12" w:rsidRPr="00F864D6" w:rsidRDefault="00EA44D5" w:rsidP="00102528">
      <w:pPr>
        <w:shd w:val="clear" w:color="auto" w:fill="FFFFFF"/>
        <w:spacing w:after="120"/>
        <w:jc w:val="both"/>
        <w:rPr>
          <w:rFonts w:ascii="Arial" w:hAnsi="Arial" w:cs="Arial"/>
          <w:sz w:val="24"/>
          <w:szCs w:val="24"/>
          <w:lang w:val="de-DE"/>
        </w:rPr>
      </w:pPr>
      <w:r w:rsidRPr="00F864D6">
        <w:rPr>
          <w:rFonts w:ascii="Arial" w:hAnsi="Arial" w:cs="Arial"/>
          <w:sz w:val="24"/>
          <w:szCs w:val="24"/>
          <w:lang w:val="de-DE"/>
        </w:rPr>
        <w:t>Allerdings kommt es immer wieder zu Initiativen innerhalb der Neustrukturierungsarbeiten des Justizminist</w:t>
      </w:r>
      <w:r w:rsidR="006A2603" w:rsidRPr="00F864D6">
        <w:rPr>
          <w:rFonts w:ascii="Arial" w:hAnsi="Arial" w:cs="Arial"/>
          <w:sz w:val="24"/>
          <w:szCs w:val="24"/>
          <w:lang w:val="de-DE"/>
        </w:rPr>
        <w:t>eriums, die verurteilten und in</w:t>
      </w:r>
      <w:r w:rsidRPr="00F864D6">
        <w:rPr>
          <w:rFonts w:ascii="Arial" w:hAnsi="Arial" w:cs="Arial"/>
          <w:sz w:val="24"/>
          <w:szCs w:val="24"/>
          <w:lang w:val="de-DE"/>
        </w:rPr>
        <w:t xml:space="preserve">haftierten Jugendlichen (Mindestalter von 15 Jahren) in eine moderne und </w:t>
      </w:r>
      <w:r w:rsidR="002D2717" w:rsidRPr="00F864D6">
        <w:rPr>
          <w:rFonts w:ascii="Arial" w:hAnsi="Arial" w:cs="Arial"/>
          <w:sz w:val="24"/>
          <w:szCs w:val="24"/>
          <w:lang w:val="de-DE"/>
        </w:rPr>
        <w:t>für</w:t>
      </w:r>
      <w:r w:rsidRPr="00F864D6">
        <w:rPr>
          <w:rFonts w:ascii="Arial" w:hAnsi="Arial" w:cs="Arial"/>
          <w:sz w:val="24"/>
          <w:szCs w:val="24"/>
          <w:lang w:val="de-DE"/>
        </w:rPr>
        <w:t xml:space="preserve"> die Gesellschaft wertvollere Beziehungsstruktur zu nehmen. In diesem Rahmen wurde 1983 beschlossen, in den Straf- und Haftan</w:t>
      </w:r>
      <w:r w:rsidR="00642F12" w:rsidRPr="00F864D6">
        <w:rPr>
          <w:rFonts w:ascii="Arial" w:hAnsi="Arial" w:cs="Arial"/>
          <w:sz w:val="24"/>
          <w:szCs w:val="24"/>
          <w:lang w:val="de-DE"/>
        </w:rPr>
        <w:t xml:space="preserve">stalten Abteilungen </w:t>
      </w:r>
      <w:r w:rsidR="002D2717" w:rsidRPr="00F864D6">
        <w:rPr>
          <w:rFonts w:ascii="Arial" w:hAnsi="Arial" w:cs="Arial"/>
          <w:sz w:val="24"/>
          <w:szCs w:val="24"/>
          <w:lang w:val="de-DE"/>
        </w:rPr>
        <w:t>für</w:t>
      </w:r>
      <w:r w:rsidR="00642F12" w:rsidRPr="00F864D6">
        <w:rPr>
          <w:rFonts w:ascii="Arial" w:hAnsi="Arial" w:cs="Arial"/>
          <w:sz w:val="24"/>
          <w:szCs w:val="24"/>
          <w:lang w:val="de-DE"/>
        </w:rPr>
        <w:t xml:space="preserve"> psychosoziale Dienste zu gr</w:t>
      </w:r>
      <w:r w:rsidR="005403C8" w:rsidRPr="00F864D6">
        <w:rPr>
          <w:rFonts w:ascii="Arial" w:hAnsi="Arial" w:cs="Arial"/>
          <w:sz w:val="24"/>
          <w:szCs w:val="24"/>
          <w:lang w:val="de-DE"/>
        </w:rPr>
        <w:t>ün</w:t>
      </w:r>
      <w:r w:rsidR="00642F12" w:rsidRPr="00F864D6">
        <w:rPr>
          <w:rFonts w:ascii="Arial" w:hAnsi="Arial" w:cs="Arial"/>
          <w:sz w:val="24"/>
          <w:szCs w:val="24"/>
          <w:lang w:val="de-DE"/>
        </w:rPr>
        <w:t xml:space="preserve">den. In diesen Abteilungen sollen Psychologen und Sozialarbeiter Dienst leisten. In dem im gleichen Jahr gedruckten Programm </w:t>
      </w:r>
      <w:r w:rsidR="002D2717" w:rsidRPr="00F864D6">
        <w:rPr>
          <w:rFonts w:ascii="Arial" w:hAnsi="Arial" w:cs="Arial"/>
          <w:sz w:val="24"/>
          <w:szCs w:val="24"/>
          <w:lang w:val="de-DE"/>
        </w:rPr>
        <w:t>für</w:t>
      </w:r>
      <w:r w:rsidR="00642F12" w:rsidRPr="00F864D6">
        <w:rPr>
          <w:rFonts w:ascii="Arial" w:hAnsi="Arial" w:cs="Arial"/>
          <w:sz w:val="24"/>
          <w:szCs w:val="24"/>
          <w:lang w:val="de-DE"/>
        </w:rPr>
        <w:t xml:space="preserve"> den Psychosozialen Dienst sind die Vorstellungen </w:t>
      </w:r>
      <w:r w:rsidR="005403C8" w:rsidRPr="00F864D6">
        <w:rPr>
          <w:rFonts w:ascii="Arial" w:hAnsi="Arial" w:cs="Arial"/>
          <w:sz w:val="24"/>
          <w:szCs w:val="24"/>
          <w:lang w:val="de-DE"/>
        </w:rPr>
        <w:t>üb</w:t>
      </w:r>
      <w:r w:rsidR="00642F12" w:rsidRPr="00F864D6">
        <w:rPr>
          <w:rFonts w:ascii="Arial" w:hAnsi="Arial" w:cs="Arial"/>
          <w:sz w:val="24"/>
          <w:szCs w:val="24"/>
          <w:lang w:val="de-DE"/>
        </w:rPr>
        <w:t xml:space="preserve">er die Arbeit der beiden Berufsgruppen zur </w:t>
      </w:r>
      <w:r w:rsidR="00E341A7" w:rsidRPr="00F864D6">
        <w:rPr>
          <w:rFonts w:ascii="Arial" w:hAnsi="Arial" w:cs="Arial"/>
          <w:sz w:val="24"/>
          <w:szCs w:val="24"/>
          <w:lang w:val="de-DE"/>
        </w:rPr>
        <w:t>Lös</w:t>
      </w:r>
      <w:r w:rsidR="00642F12" w:rsidRPr="00F864D6">
        <w:rPr>
          <w:rFonts w:ascii="Arial" w:hAnsi="Arial" w:cs="Arial"/>
          <w:sz w:val="24"/>
          <w:szCs w:val="24"/>
          <w:lang w:val="de-DE"/>
        </w:rPr>
        <w:t>ung der psychosozialen Probleme der Gefangenen detailliert aufgelistet (vgl. T.C. AB 1983/84).</w:t>
      </w:r>
    </w:p>
    <w:p w:rsidR="00642F12" w:rsidRPr="00102528" w:rsidRDefault="00642F12" w:rsidP="00102528">
      <w:pPr>
        <w:shd w:val="clear" w:color="auto" w:fill="FFFFFF"/>
        <w:spacing w:after="120"/>
        <w:jc w:val="both"/>
        <w:rPr>
          <w:rFonts w:ascii="Arial" w:hAnsi="Arial" w:cs="Arial"/>
          <w:sz w:val="24"/>
          <w:szCs w:val="24"/>
        </w:rPr>
      </w:pPr>
      <w:r w:rsidRPr="00F864D6">
        <w:rPr>
          <w:rFonts w:ascii="Arial" w:hAnsi="Arial" w:cs="Arial"/>
          <w:sz w:val="24"/>
          <w:szCs w:val="24"/>
          <w:lang w:val="de-DE"/>
        </w:rPr>
        <w:lastRenderedPageBreak/>
        <w:t xml:space="preserve">Allerdings kann man davon ausgehen, </w:t>
      </w:r>
      <w:r w:rsidR="007B2729">
        <w:rPr>
          <w:rFonts w:ascii="Arial" w:hAnsi="Arial" w:cs="Arial"/>
          <w:sz w:val="24"/>
          <w:szCs w:val="24"/>
          <w:lang w:val="de-DE"/>
        </w:rPr>
        <w:t>dass</w:t>
      </w:r>
      <w:r w:rsidRPr="00F864D6">
        <w:rPr>
          <w:rFonts w:ascii="Arial" w:hAnsi="Arial" w:cs="Arial"/>
          <w:sz w:val="24"/>
          <w:szCs w:val="24"/>
          <w:lang w:val="de-DE"/>
        </w:rPr>
        <w:t xml:space="preserve"> weder qualitativ noch quantitativ mit dem vorhandenen Erziehungspersonal ein psycho</w:t>
      </w:r>
      <w:r w:rsidR="00695B45" w:rsidRPr="00F864D6">
        <w:rPr>
          <w:rFonts w:ascii="Arial" w:hAnsi="Arial" w:cs="Arial"/>
          <w:sz w:val="24"/>
          <w:szCs w:val="24"/>
          <w:lang w:val="de-DE"/>
        </w:rPr>
        <w:t>sozia</w:t>
      </w:r>
      <w:r w:rsidRPr="00F864D6">
        <w:rPr>
          <w:rFonts w:ascii="Arial" w:hAnsi="Arial" w:cs="Arial"/>
          <w:sz w:val="24"/>
          <w:szCs w:val="24"/>
          <w:lang w:val="de-DE"/>
        </w:rPr>
        <w:t>ler Zugang zu den Gefangenen ge</w:t>
      </w:r>
      <w:r w:rsidR="00537DA2" w:rsidRPr="00F864D6">
        <w:rPr>
          <w:rFonts w:ascii="Arial" w:hAnsi="Arial" w:cs="Arial"/>
          <w:sz w:val="24"/>
          <w:szCs w:val="24"/>
          <w:lang w:val="de-DE"/>
        </w:rPr>
        <w:t>wä</w:t>
      </w:r>
      <w:r w:rsidRPr="00F864D6">
        <w:rPr>
          <w:rFonts w:ascii="Arial" w:hAnsi="Arial" w:cs="Arial"/>
          <w:sz w:val="24"/>
          <w:szCs w:val="24"/>
          <w:lang w:val="de-DE"/>
        </w:rPr>
        <w:t xml:space="preserve">hrleistet werden kann. Es ist auch schwer zu behaupten, </w:t>
      </w:r>
      <w:r w:rsidR="007B2729">
        <w:rPr>
          <w:rFonts w:ascii="Arial" w:hAnsi="Arial" w:cs="Arial"/>
          <w:sz w:val="24"/>
          <w:szCs w:val="24"/>
          <w:lang w:val="de-DE"/>
        </w:rPr>
        <w:t>dass</w:t>
      </w:r>
      <w:r w:rsidRPr="00F864D6">
        <w:rPr>
          <w:rFonts w:ascii="Arial" w:hAnsi="Arial" w:cs="Arial"/>
          <w:sz w:val="24"/>
          <w:szCs w:val="24"/>
          <w:lang w:val="de-DE"/>
        </w:rPr>
        <w:t xml:space="preserve"> die </w:t>
      </w:r>
      <w:r w:rsidR="00695B45" w:rsidRPr="00F864D6">
        <w:rPr>
          <w:rFonts w:ascii="Arial" w:hAnsi="Arial" w:cs="Arial"/>
          <w:sz w:val="24"/>
          <w:szCs w:val="24"/>
          <w:lang w:val="de-DE"/>
        </w:rPr>
        <w:t>mög</w:t>
      </w:r>
      <w:r w:rsidRPr="00F864D6">
        <w:rPr>
          <w:rFonts w:ascii="Arial" w:hAnsi="Arial" w:cs="Arial"/>
          <w:sz w:val="24"/>
          <w:szCs w:val="24"/>
          <w:lang w:val="de-DE"/>
        </w:rPr>
        <w:t>liche Arbeit aus beruflicher Sicht produktiv ist, da die Psychologen und Sozialarbeiter, die enge Beziehungen zu den Gefangenen und Verurteilen eingehen m</w:t>
      </w:r>
      <w:r w:rsidR="000578D4" w:rsidRPr="00F864D6">
        <w:rPr>
          <w:rFonts w:ascii="Arial" w:hAnsi="Arial" w:cs="Arial"/>
          <w:sz w:val="24"/>
          <w:szCs w:val="24"/>
          <w:lang w:val="de-DE"/>
        </w:rPr>
        <w:t>ü</w:t>
      </w:r>
      <w:r w:rsidRPr="00F864D6">
        <w:rPr>
          <w:rFonts w:ascii="Arial" w:hAnsi="Arial" w:cs="Arial"/>
          <w:sz w:val="24"/>
          <w:szCs w:val="24"/>
          <w:lang w:val="de-DE"/>
        </w:rPr>
        <w:t>ssen, innerhalb der starren Regeln der Strafanstalten ihre Bewegungs</w:t>
      </w:r>
      <w:r w:rsidR="00695B45" w:rsidRPr="00F864D6">
        <w:rPr>
          <w:rFonts w:ascii="Arial" w:hAnsi="Arial" w:cs="Arial"/>
          <w:sz w:val="24"/>
          <w:szCs w:val="24"/>
          <w:lang w:val="de-DE"/>
        </w:rPr>
        <w:t>fäh</w:t>
      </w:r>
      <w:r w:rsidRPr="00F864D6">
        <w:rPr>
          <w:rFonts w:ascii="Arial" w:hAnsi="Arial" w:cs="Arial"/>
          <w:sz w:val="24"/>
          <w:szCs w:val="24"/>
          <w:lang w:val="de-DE"/>
        </w:rPr>
        <w:t>igkeit verlieren.</w:t>
      </w:r>
    </w:p>
    <w:p w:rsidR="00642F12" w:rsidRPr="00102528" w:rsidRDefault="00642F12" w:rsidP="00102528">
      <w:pPr>
        <w:shd w:val="clear" w:color="auto" w:fill="FFFFFF"/>
        <w:spacing w:after="120"/>
        <w:jc w:val="both"/>
        <w:rPr>
          <w:rFonts w:ascii="Arial" w:hAnsi="Arial" w:cs="Arial"/>
          <w:sz w:val="24"/>
          <w:szCs w:val="24"/>
        </w:rPr>
      </w:pPr>
      <w:r w:rsidRPr="00F864D6">
        <w:rPr>
          <w:rFonts w:ascii="Arial" w:hAnsi="Arial" w:cs="Arial"/>
          <w:sz w:val="24"/>
          <w:szCs w:val="24"/>
          <w:lang w:val="de-DE"/>
        </w:rPr>
        <w:t xml:space="preserve">Mit einem Vertrag zwischen dem Justizministerium und dem </w:t>
      </w:r>
      <w:r w:rsidR="002D2717" w:rsidRPr="00F864D6">
        <w:rPr>
          <w:rFonts w:ascii="Arial" w:hAnsi="Arial" w:cs="Arial"/>
          <w:sz w:val="24"/>
          <w:szCs w:val="24"/>
          <w:lang w:val="de-DE"/>
        </w:rPr>
        <w:t>für</w:t>
      </w:r>
      <w:r w:rsidRPr="00F864D6">
        <w:rPr>
          <w:rFonts w:ascii="Arial" w:hAnsi="Arial" w:cs="Arial"/>
          <w:sz w:val="24"/>
          <w:szCs w:val="24"/>
          <w:lang w:val="de-DE"/>
        </w:rPr>
        <w:t xml:space="preserve"> den Sport verantwortlichen Staatsministerium wurde 1993 die Unterst</w:t>
      </w:r>
      <w:r w:rsidR="000578D4" w:rsidRPr="00F864D6">
        <w:rPr>
          <w:rFonts w:ascii="Arial" w:hAnsi="Arial" w:cs="Arial"/>
          <w:sz w:val="24"/>
          <w:szCs w:val="24"/>
          <w:lang w:val="de-DE"/>
        </w:rPr>
        <w:t>ü</w:t>
      </w:r>
      <w:r w:rsidRPr="00F864D6">
        <w:rPr>
          <w:rFonts w:ascii="Arial" w:hAnsi="Arial" w:cs="Arial"/>
          <w:sz w:val="24"/>
          <w:szCs w:val="24"/>
          <w:lang w:val="de-DE"/>
        </w:rPr>
        <w:t xml:space="preserve">tzung des Staatsministeriums </w:t>
      </w:r>
      <w:r w:rsidR="002D2717" w:rsidRPr="00F864D6">
        <w:rPr>
          <w:rFonts w:ascii="Arial" w:hAnsi="Arial" w:cs="Arial"/>
          <w:sz w:val="24"/>
          <w:szCs w:val="24"/>
          <w:lang w:val="de-DE"/>
        </w:rPr>
        <w:t>für</w:t>
      </w:r>
      <w:r w:rsidRPr="00F864D6">
        <w:rPr>
          <w:rFonts w:ascii="Arial" w:hAnsi="Arial" w:cs="Arial"/>
          <w:sz w:val="24"/>
          <w:szCs w:val="24"/>
          <w:lang w:val="de-DE"/>
        </w:rPr>
        <w:t xml:space="preserve"> Ge</w:t>
      </w:r>
      <w:r w:rsidR="003A6C48" w:rsidRPr="00F864D6">
        <w:rPr>
          <w:rFonts w:ascii="Arial" w:hAnsi="Arial" w:cs="Arial"/>
          <w:sz w:val="24"/>
          <w:szCs w:val="24"/>
          <w:lang w:val="de-DE"/>
        </w:rPr>
        <w:t>fän</w:t>
      </w:r>
      <w:r w:rsidRPr="00F864D6">
        <w:rPr>
          <w:rFonts w:ascii="Arial" w:hAnsi="Arial" w:cs="Arial"/>
          <w:sz w:val="24"/>
          <w:szCs w:val="24"/>
          <w:lang w:val="de-DE"/>
        </w:rPr>
        <w:t>gnissport von der Bereitstellung der Sportger</w:t>
      </w:r>
      <w:r w:rsidR="003A6C48" w:rsidRPr="00F864D6">
        <w:rPr>
          <w:rFonts w:ascii="Arial" w:hAnsi="Arial" w:cs="Arial"/>
          <w:sz w:val="24"/>
          <w:szCs w:val="24"/>
          <w:lang w:val="de-DE"/>
        </w:rPr>
        <w:t>äte</w:t>
      </w:r>
      <w:r w:rsidRPr="00F864D6">
        <w:rPr>
          <w:rFonts w:ascii="Arial" w:hAnsi="Arial" w:cs="Arial"/>
          <w:sz w:val="24"/>
          <w:szCs w:val="24"/>
          <w:lang w:val="de-DE"/>
        </w:rPr>
        <w:t xml:space="preserve"> bis hin zum Bau von Sportgelanden zugesichert (Milliyet</w:t>
      </w:r>
      <w:r w:rsidR="00F35C06" w:rsidRPr="00F864D6">
        <w:rPr>
          <w:rFonts w:ascii="Arial" w:hAnsi="Arial" w:cs="Arial"/>
          <w:sz w:val="24"/>
          <w:szCs w:val="24"/>
          <w:lang w:val="de-DE"/>
        </w:rPr>
        <w:t>,</w:t>
      </w:r>
      <w:r w:rsidRPr="00F864D6">
        <w:rPr>
          <w:rFonts w:ascii="Arial" w:hAnsi="Arial" w:cs="Arial"/>
          <w:sz w:val="24"/>
          <w:szCs w:val="24"/>
          <w:lang w:val="de-DE"/>
        </w:rPr>
        <w:t xml:space="preserve"> 1993). Das Projekt hat sich allerdings bis heute noch nicht auf dem gew</w:t>
      </w:r>
      <w:r w:rsidR="005403C8" w:rsidRPr="00F864D6">
        <w:rPr>
          <w:rFonts w:ascii="Arial" w:hAnsi="Arial" w:cs="Arial"/>
          <w:sz w:val="24"/>
          <w:szCs w:val="24"/>
          <w:lang w:val="de-DE"/>
        </w:rPr>
        <w:t>ün</w:t>
      </w:r>
      <w:r w:rsidRPr="00F864D6">
        <w:rPr>
          <w:rFonts w:ascii="Arial" w:hAnsi="Arial" w:cs="Arial"/>
          <w:sz w:val="24"/>
          <w:szCs w:val="24"/>
          <w:lang w:val="de-DE"/>
        </w:rPr>
        <w:t>schten Niveau entfaltet und es wurde noch kein sichtbarer Anfang bei den Sportaktivit</w:t>
      </w:r>
      <w:r w:rsidR="003A6C48" w:rsidRPr="00F864D6">
        <w:rPr>
          <w:rFonts w:ascii="Arial" w:hAnsi="Arial" w:cs="Arial"/>
          <w:sz w:val="24"/>
          <w:szCs w:val="24"/>
          <w:lang w:val="de-DE"/>
        </w:rPr>
        <w:t>äte</w:t>
      </w:r>
      <w:r w:rsidRPr="00F864D6">
        <w:rPr>
          <w:rFonts w:ascii="Arial" w:hAnsi="Arial" w:cs="Arial"/>
          <w:sz w:val="24"/>
          <w:szCs w:val="24"/>
          <w:lang w:val="de-DE"/>
        </w:rPr>
        <w:t xml:space="preserve">n </w:t>
      </w:r>
      <w:r w:rsidR="002D2717" w:rsidRPr="00F864D6">
        <w:rPr>
          <w:rFonts w:ascii="Arial" w:hAnsi="Arial" w:cs="Arial"/>
          <w:sz w:val="24"/>
          <w:szCs w:val="24"/>
          <w:lang w:val="de-DE"/>
        </w:rPr>
        <w:t>für</w:t>
      </w:r>
      <w:r w:rsidRPr="00F864D6">
        <w:rPr>
          <w:rFonts w:ascii="Arial" w:hAnsi="Arial" w:cs="Arial"/>
          <w:sz w:val="24"/>
          <w:szCs w:val="24"/>
          <w:lang w:val="de-DE"/>
        </w:rPr>
        <w:t xml:space="preserve"> H</w:t>
      </w:r>
      <w:r w:rsidR="00695B45" w:rsidRPr="00F864D6">
        <w:rPr>
          <w:rFonts w:ascii="Arial" w:hAnsi="Arial" w:cs="Arial"/>
          <w:sz w:val="24"/>
          <w:szCs w:val="24"/>
          <w:lang w:val="de-DE"/>
        </w:rPr>
        <w:t>äft</w:t>
      </w:r>
      <w:r w:rsidRPr="00F864D6">
        <w:rPr>
          <w:rFonts w:ascii="Arial" w:hAnsi="Arial" w:cs="Arial"/>
          <w:sz w:val="24"/>
          <w:szCs w:val="24"/>
          <w:lang w:val="de-DE"/>
        </w:rPr>
        <w:t>linge gemacht.</w:t>
      </w:r>
    </w:p>
    <w:p w:rsidR="00642F12" w:rsidRPr="00102528" w:rsidRDefault="00642F12" w:rsidP="00102528">
      <w:pPr>
        <w:shd w:val="clear" w:color="auto" w:fill="FFFFFF"/>
        <w:spacing w:after="120"/>
        <w:jc w:val="both"/>
        <w:rPr>
          <w:rFonts w:ascii="Arial" w:hAnsi="Arial" w:cs="Arial"/>
          <w:sz w:val="24"/>
          <w:szCs w:val="24"/>
        </w:rPr>
      </w:pPr>
      <w:r w:rsidRPr="00F864D6">
        <w:rPr>
          <w:rFonts w:ascii="Arial" w:hAnsi="Arial" w:cs="Arial"/>
          <w:sz w:val="24"/>
          <w:szCs w:val="24"/>
          <w:lang w:val="de-DE"/>
        </w:rPr>
        <w:t xml:space="preserve">Es ist geplant, </w:t>
      </w:r>
      <w:r w:rsidR="002D2717" w:rsidRPr="00F864D6">
        <w:rPr>
          <w:rFonts w:ascii="Arial" w:hAnsi="Arial" w:cs="Arial"/>
          <w:sz w:val="24"/>
          <w:szCs w:val="24"/>
          <w:lang w:val="de-DE"/>
        </w:rPr>
        <w:t>für</w:t>
      </w:r>
      <w:r w:rsidRPr="00F864D6">
        <w:rPr>
          <w:rFonts w:ascii="Arial" w:hAnsi="Arial" w:cs="Arial"/>
          <w:sz w:val="24"/>
          <w:szCs w:val="24"/>
          <w:lang w:val="de-DE"/>
        </w:rPr>
        <w:t xml:space="preserve"> </w:t>
      </w:r>
      <w:r w:rsidR="00AA00FC" w:rsidRPr="00F864D6">
        <w:rPr>
          <w:rFonts w:ascii="Arial" w:hAnsi="Arial" w:cs="Arial"/>
          <w:sz w:val="24"/>
          <w:szCs w:val="24"/>
          <w:lang w:val="de-DE"/>
        </w:rPr>
        <w:t>män</w:t>
      </w:r>
      <w:r w:rsidRPr="00F864D6">
        <w:rPr>
          <w:rFonts w:ascii="Arial" w:hAnsi="Arial" w:cs="Arial"/>
          <w:sz w:val="24"/>
          <w:szCs w:val="24"/>
          <w:lang w:val="de-DE"/>
        </w:rPr>
        <w:t>nliche und weibliche H</w:t>
      </w:r>
      <w:r w:rsidR="00695B45" w:rsidRPr="00F864D6">
        <w:rPr>
          <w:rFonts w:ascii="Arial" w:hAnsi="Arial" w:cs="Arial"/>
          <w:sz w:val="24"/>
          <w:szCs w:val="24"/>
          <w:lang w:val="de-DE"/>
        </w:rPr>
        <w:t>äft</w:t>
      </w:r>
      <w:r w:rsidRPr="00F864D6">
        <w:rPr>
          <w:rFonts w:ascii="Arial" w:hAnsi="Arial" w:cs="Arial"/>
          <w:sz w:val="24"/>
          <w:szCs w:val="24"/>
          <w:lang w:val="de-DE"/>
        </w:rPr>
        <w:t xml:space="preserve">linge unter 18 Jahren </w:t>
      </w:r>
      <w:r w:rsidR="006A2603" w:rsidRPr="00F864D6">
        <w:rPr>
          <w:rFonts w:ascii="Arial" w:hAnsi="Arial" w:cs="Arial"/>
          <w:sz w:val="24"/>
          <w:szCs w:val="24"/>
          <w:lang w:val="de-DE"/>
        </w:rPr>
        <w:t>“</w:t>
      </w:r>
      <w:r w:rsidRPr="00F864D6">
        <w:rPr>
          <w:rFonts w:ascii="Arial" w:hAnsi="Arial" w:cs="Arial"/>
          <w:sz w:val="24"/>
          <w:szCs w:val="24"/>
          <w:lang w:val="de-DE"/>
        </w:rPr>
        <w:t>Tretman"-Angebote zu beginnen. Tretman um</w:t>
      </w:r>
      <w:r w:rsidR="006F1E44" w:rsidRPr="00F864D6">
        <w:rPr>
          <w:rFonts w:ascii="Arial" w:hAnsi="Arial" w:cs="Arial"/>
          <w:sz w:val="24"/>
          <w:szCs w:val="24"/>
          <w:lang w:val="de-DE"/>
        </w:rPr>
        <w:t>faßt</w:t>
      </w:r>
      <w:r w:rsidRPr="00F864D6">
        <w:rPr>
          <w:rFonts w:ascii="Arial" w:hAnsi="Arial" w:cs="Arial"/>
          <w:sz w:val="24"/>
          <w:szCs w:val="24"/>
          <w:lang w:val="de-DE"/>
        </w:rPr>
        <w:t xml:space="preserve"> alle Aktivit</w:t>
      </w:r>
      <w:r w:rsidR="003A6C48" w:rsidRPr="00F864D6">
        <w:rPr>
          <w:rFonts w:ascii="Arial" w:hAnsi="Arial" w:cs="Arial"/>
          <w:sz w:val="24"/>
          <w:szCs w:val="24"/>
          <w:lang w:val="de-DE"/>
        </w:rPr>
        <w:t>äte</w:t>
      </w:r>
      <w:r w:rsidRPr="00F864D6">
        <w:rPr>
          <w:rFonts w:ascii="Arial" w:hAnsi="Arial" w:cs="Arial"/>
          <w:sz w:val="24"/>
          <w:szCs w:val="24"/>
          <w:lang w:val="de-DE"/>
        </w:rPr>
        <w:t xml:space="preserve">n, um die Gefangenen ihre </w:t>
      </w:r>
      <w:r w:rsidR="00695B45" w:rsidRPr="00F864D6">
        <w:rPr>
          <w:rFonts w:ascii="Arial" w:hAnsi="Arial" w:cs="Arial"/>
          <w:sz w:val="24"/>
          <w:szCs w:val="24"/>
          <w:lang w:val="de-DE"/>
        </w:rPr>
        <w:t>kör</w:t>
      </w:r>
      <w:r w:rsidRPr="00F864D6">
        <w:rPr>
          <w:rFonts w:ascii="Arial" w:hAnsi="Arial" w:cs="Arial"/>
          <w:sz w:val="24"/>
          <w:szCs w:val="24"/>
          <w:lang w:val="de-DE"/>
        </w:rPr>
        <w:t>perliche und geistige Gesundheit wieder erlangen zu lassen und zu bewahren, sie von Schuldgef</w:t>
      </w:r>
      <w:r w:rsidR="000578D4" w:rsidRPr="00F864D6">
        <w:rPr>
          <w:rFonts w:ascii="Arial" w:hAnsi="Arial" w:cs="Arial"/>
          <w:sz w:val="24"/>
          <w:szCs w:val="24"/>
          <w:lang w:val="de-DE"/>
        </w:rPr>
        <w:t>ü</w:t>
      </w:r>
      <w:r w:rsidRPr="00F864D6">
        <w:rPr>
          <w:rFonts w:ascii="Arial" w:hAnsi="Arial" w:cs="Arial"/>
          <w:sz w:val="24"/>
          <w:szCs w:val="24"/>
          <w:lang w:val="de-DE"/>
        </w:rPr>
        <w:t>hlen zu befreien und mit der Gesellschaft zu ver</w:t>
      </w:r>
      <w:r w:rsidR="00695B45" w:rsidRPr="00F864D6">
        <w:rPr>
          <w:rFonts w:ascii="Arial" w:hAnsi="Arial" w:cs="Arial"/>
          <w:sz w:val="24"/>
          <w:szCs w:val="24"/>
          <w:lang w:val="de-DE"/>
        </w:rPr>
        <w:t>söh</w:t>
      </w:r>
      <w:r w:rsidRPr="00F864D6">
        <w:rPr>
          <w:rFonts w:ascii="Arial" w:hAnsi="Arial" w:cs="Arial"/>
          <w:sz w:val="24"/>
          <w:szCs w:val="24"/>
          <w:lang w:val="de-DE"/>
        </w:rPr>
        <w:t>nen sowie ihnen wieder ein soziales Verantwortungsge</w:t>
      </w:r>
      <w:r w:rsidR="00E1381D" w:rsidRPr="00F864D6">
        <w:rPr>
          <w:rFonts w:ascii="Arial" w:hAnsi="Arial" w:cs="Arial"/>
          <w:sz w:val="24"/>
          <w:szCs w:val="24"/>
          <w:lang w:val="de-DE"/>
        </w:rPr>
        <w:t>fühl</w:t>
      </w:r>
      <w:r w:rsidRPr="00F864D6">
        <w:rPr>
          <w:rFonts w:ascii="Arial" w:hAnsi="Arial" w:cs="Arial"/>
          <w:sz w:val="24"/>
          <w:szCs w:val="24"/>
          <w:lang w:val="de-DE"/>
        </w:rPr>
        <w:t xml:space="preserve"> zu geben. Das Ministerium sammelt z.</w:t>
      </w:r>
      <w:r w:rsidR="00F35C06" w:rsidRPr="00F864D6">
        <w:rPr>
          <w:rFonts w:ascii="Arial" w:hAnsi="Arial" w:cs="Arial"/>
          <w:sz w:val="24"/>
          <w:szCs w:val="24"/>
          <w:lang w:val="de-DE"/>
        </w:rPr>
        <w:t xml:space="preserve"> </w:t>
      </w:r>
      <w:r w:rsidRPr="00F864D6">
        <w:rPr>
          <w:rFonts w:ascii="Arial" w:hAnsi="Arial" w:cs="Arial"/>
          <w:sz w:val="24"/>
          <w:szCs w:val="24"/>
          <w:lang w:val="de-DE"/>
        </w:rPr>
        <w:t xml:space="preserve">Zt. </w:t>
      </w:r>
      <w:r w:rsidR="002D2717" w:rsidRPr="00F864D6">
        <w:rPr>
          <w:rFonts w:ascii="Arial" w:hAnsi="Arial" w:cs="Arial"/>
          <w:sz w:val="24"/>
          <w:szCs w:val="24"/>
          <w:lang w:val="de-DE"/>
        </w:rPr>
        <w:t>für</w:t>
      </w:r>
      <w:r w:rsidRPr="00F864D6">
        <w:rPr>
          <w:rFonts w:ascii="Arial" w:hAnsi="Arial" w:cs="Arial"/>
          <w:sz w:val="24"/>
          <w:szCs w:val="24"/>
          <w:lang w:val="de-DE"/>
        </w:rPr>
        <w:t xml:space="preserve"> dieses Projekt Informationen bei den Universit</w:t>
      </w:r>
      <w:r w:rsidR="003A6C48" w:rsidRPr="00F864D6">
        <w:rPr>
          <w:rFonts w:ascii="Arial" w:hAnsi="Arial" w:cs="Arial"/>
          <w:sz w:val="24"/>
          <w:szCs w:val="24"/>
          <w:lang w:val="de-DE"/>
        </w:rPr>
        <w:t>äte</w:t>
      </w:r>
      <w:r w:rsidRPr="00F864D6">
        <w:rPr>
          <w:rFonts w:ascii="Arial" w:hAnsi="Arial" w:cs="Arial"/>
          <w:sz w:val="24"/>
          <w:szCs w:val="24"/>
          <w:lang w:val="de-DE"/>
        </w:rPr>
        <w:t>n.</w:t>
      </w:r>
    </w:p>
    <w:p w:rsidR="00642F12" w:rsidRPr="00102528" w:rsidRDefault="00642F12" w:rsidP="00102528">
      <w:pPr>
        <w:shd w:val="clear" w:color="auto" w:fill="FFFFFF"/>
        <w:spacing w:after="120"/>
        <w:jc w:val="both"/>
        <w:rPr>
          <w:rFonts w:ascii="Arial" w:hAnsi="Arial" w:cs="Arial"/>
          <w:sz w:val="24"/>
          <w:szCs w:val="24"/>
        </w:rPr>
      </w:pPr>
      <w:r w:rsidRPr="00F864D6">
        <w:rPr>
          <w:rFonts w:ascii="Arial" w:hAnsi="Arial" w:cs="Arial"/>
          <w:sz w:val="24"/>
          <w:szCs w:val="24"/>
          <w:lang w:val="de-DE"/>
        </w:rPr>
        <w:t xml:space="preserve">In diesem Rahmen ist auch vorgesehen, </w:t>
      </w:r>
      <w:r w:rsidR="007B2729">
        <w:rPr>
          <w:rFonts w:ascii="Arial" w:hAnsi="Arial" w:cs="Arial"/>
          <w:sz w:val="24"/>
          <w:szCs w:val="24"/>
          <w:lang w:val="de-DE"/>
        </w:rPr>
        <w:t>dass</w:t>
      </w:r>
      <w:r w:rsidRPr="00F864D6">
        <w:rPr>
          <w:rFonts w:ascii="Arial" w:hAnsi="Arial" w:cs="Arial"/>
          <w:sz w:val="24"/>
          <w:szCs w:val="24"/>
          <w:lang w:val="de-DE"/>
        </w:rPr>
        <w:t xml:space="preserve"> inhaftierte Jugendliche unterbrochene Ausbildungen beenden, eine qualifizierte Arbeit oder einen Beruf erlernen und ihre Freizeit mit k</w:t>
      </w:r>
      <w:r w:rsidR="005403C8" w:rsidRPr="00F864D6">
        <w:rPr>
          <w:rFonts w:ascii="Arial" w:hAnsi="Arial" w:cs="Arial"/>
          <w:sz w:val="24"/>
          <w:szCs w:val="24"/>
          <w:lang w:val="de-DE"/>
        </w:rPr>
        <w:t>ün</w:t>
      </w:r>
      <w:r w:rsidRPr="00F864D6">
        <w:rPr>
          <w:rFonts w:ascii="Arial" w:hAnsi="Arial" w:cs="Arial"/>
          <w:sz w:val="24"/>
          <w:szCs w:val="24"/>
          <w:lang w:val="de-DE"/>
        </w:rPr>
        <w:t>stlerischen und kulturellen Aktivit</w:t>
      </w:r>
      <w:r w:rsidR="003A6C48" w:rsidRPr="00F864D6">
        <w:rPr>
          <w:rFonts w:ascii="Arial" w:hAnsi="Arial" w:cs="Arial"/>
          <w:sz w:val="24"/>
          <w:szCs w:val="24"/>
          <w:lang w:val="de-DE"/>
        </w:rPr>
        <w:t>äte</w:t>
      </w:r>
      <w:r w:rsidRPr="00F864D6">
        <w:rPr>
          <w:rFonts w:ascii="Arial" w:hAnsi="Arial" w:cs="Arial"/>
          <w:sz w:val="24"/>
          <w:szCs w:val="24"/>
          <w:lang w:val="de-DE"/>
        </w:rPr>
        <w:t xml:space="preserve">n verbringen. Weiterhin wird ihnen </w:t>
      </w:r>
      <w:r w:rsidR="002D2717" w:rsidRPr="00F864D6">
        <w:rPr>
          <w:rFonts w:ascii="Arial" w:hAnsi="Arial" w:cs="Arial"/>
          <w:sz w:val="24"/>
          <w:szCs w:val="24"/>
          <w:lang w:val="de-DE"/>
        </w:rPr>
        <w:t>für</w:t>
      </w:r>
      <w:r w:rsidRPr="00F864D6">
        <w:rPr>
          <w:rFonts w:ascii="Arial" w:hAnsi="Arial" w:cs="Arial"/>
          <w:sz w:val="24"/>
          <w:szCs w:val="24"/>
          <w:lang w:val="de-DE"/>
        </w:rPr>
        <w:t xml:space="preserve"> die </w:t>
      </w:r>
      <w:r w:rsidR="00E341A7" w:rsidRPr="00F864D6">
        <w:rPr>
          <w:rFonts w:ascii="Arial" w:hAnsi="Arial" w:cs="Arial"/>
          <w:sz w:val="24"/>
          <w:szCs w:val="24"/>
          <w:lang w:val="de-DE"/>
        </w:rPr>
        <w:t>Lös</w:t>
      </w:r>
      <w:r w:rsidRPr="00F864D6">
        <w:rPr>
          <w:rFonts w:ascii="Arial" w:hAnsi="Arial" w:cs="Arial"/>
          <w:sz w:val="24"/>
          <w:szCs w:val="24"/>
          <w:lang w:val="de-DE"/>
        </w:rPr>
        <w:t xml:space="preserve">ung sozialer und seelischer Probleme Hilfestellung gegeben und in Zusammenarbeit mit verschiedenen Institutionen der Gesellschaft darauf abgezielt, </w:t>
      </w:r>
      <w:r w:rsidR="007B2729">
        <w:rPr>
          <w:rFonts w:ascii="Arial" w:hAnsi="Arial" w:cs="Arial"/>
          <w:sz w:val="24"/>
          <w:szCs w:val="24"/>
          <w:lang w:val="de-DE"/>
        </w:rPr>
        <w:t>dass</w:t>
      </w:r>
      <w:r w:rsidRPr="00F864D6">
        <w:rPr>
          <w:rFonts w:ascii="Arial" w:hAnsi="Arial" w:cs="Arial"/>
          <w:sz w:val="24"/>
          <w:szCs w:val="24"/>
          <w:lang w:val="de-DE"/>
        </w:rPr>
        <w:t xml:space="preserve"> ihre Beziehungen zur Au</w:t>
      </w:r>
      <w:r w:rsidR="007C4AA1" w:rsidRPr="00F864D6">
        <w:rPr>
          <w:rFonts w:ascii="Arial" w:hAnsi="Arial" w:cs="Arial"/>
          <w:sz w:val="24"/>
          <w:szCs w:val="24"/>
          <w:lang w:val="de-DE"/>
        </w:rPr>
        <w:t>ß</w:t>
      </w:r>
      <w:r w:rsidRPr="00F864D6">
        <w:rPr>
          <w:rFonts w:ascii="Arial" w:hAnsi="Arial" w:cs="Arial"/>
          <w:sz w:val="24"/>
          <w:szCs w:val="24"/>
          <w:lang w:val="de-DE"/>
        </w:rPr>
        <w:t>enwelt gewahrt bleiben und sie von den Erziehungs-, Arbeits- u</w:t>
      </w:r>
      <w:r w:rsidR="00F35C06" w:rsidRPr="00F864D6">
        <w:rPr>
          <w:rFonts w:ascii="Arial" w:hAnsi="Arial" w:cs="Arial"/>
          <w:sz w:val="24"/>
          <w:szCs w:val="24"/>
          <w:lang w:val="de-DE"/>
        </w:rPr>
        <w:t>nd anderen Angeboten der Gesell</w:t>
      </w:r>
      <w:r w:rsidRPr="00F864D6">
        <w:rPr>
          <w:rFonts w:ascii="Arial" w:hAnsi="Arial" w:cs="Arial"/>
          <w:sz w:val="24"/>
          <w:szCs w:val="24"/>
          <w:lang w:val="de-DE"/>
        </w:rPr>
        <w:t xml:space="preserve">schaft profitieren </w:t>
      </w:r>
      <w:r w:rsidR="007C4AA1" w:rsidRPr="00F864D6">
        <w:rPr>
          <w:rFonts w:ascii="Arial" w:hAnsi="Arial" w:cs="Arial"/>
          <w:sz w:val="24"/>
          <w:szCs w:val="24"/>
          <w:lang w:val="de-DE"/>
        </w:rPr>
        <w:t>könne</w:t>
      </w:r>
      <w:r w:rsidRPr="00F864D6">
        <w:rPr>
          <w:rFonts w:ascii="Arial" w:hAnsi="Arial" w:cs="Arial"/>
          <w:sz w:val="24"/>
          <w:szCs w:val="24"/>
          <w:lang w:val="de-DE"/>
        </w:rPr>
        <w:t>n, um nach der Freilassung ein normales Leben zu f</w:t>
      </w:r>
      <w:r w:rsidR="001D0BC2" w:rsidRPr="00F864D6">
        <w:rPr>
          <w:rFonts w:ascii="Arial" w:hAnsi="Arial" w:cs="Arial"/>
          <w:sz w:val="24"/>
          <w:szCs w:val="24"/>
          <w:lang w:val="de-DE"/>
        </w:rPr>
        <w:t>ühr</w:t>
      </w:r>
      <w:r w:rsidRPr="00F864D6">
        <w:rPr>
          <w:rFonts w:ascii="Arial" w:hAnsi="Arial" w:cs="Arial"/>
          <w:sz w:val="24"/>
          <w:szCs w:val="24"/>
          <w:lang w:val="de-DE"/>
        </w:rPr>
        <w:t>en (vgl. T. C. AB</w:t>
      </w:r>
      <w:r w:rsidR="00F35C06" w:rsidRPr="00F864D6">
        <w:rPr>
          <w:rFonts w:ascii="Arial" w:hAnsi="Arial" w:cs="Arial"/>
          <w:sz w:val="24"/>
          <w:szCs w:val="24"/>
          <w:lang w:val="de-DE"/>
        </w:rPr>
        <w:t>,</w:t>
      </w:r>
      <w:r w:rsidRPr="00F864D6">
        <w:rPr>
          <w:rFonts w:ascii="Arial" w:hAnsi="Arial" w:cs="Arial"/>
          <w:sz w:val="24"/>
          <w:szCs w:val="24"/>
          <w:lang w:val="de-DE"/>
        </w:rPr>
        <w:t xml:space="preserve"> 1994).</w:t>
      </w:r>
    </w:p>
    <w:p w:rsidR="00FB6D1B" w:rsidRPr="00102528" w:rsidRDefault="00642F12" w:rsidP="00102528">
      <w:pPr>
        <w:shd w:val="clear" w:color="auto" w:fill="FFFFFF"/>
        <w:spacing w:after="120"/>
        <w:jc w:val="both"/>
        <w:rPr>
          <w:rFonts w:ascii="Arial" w:hAnsi="Arial" w:cs="Arial"/>
          <w:sz w:val="24"/>
          <w:szCs w:val="24"/>
        </w:rPr>
      </w:pPr>
      <w:r w:rsidRPr="00F864D6">
        <w:rPr>
          <w:rFonts w:ascii="Arial" w:hAnsi="Arial" w:cs="Arial"/>
          <w:sz w:val="24"/>
          <w:szCs w:val="24"/>
          <w:lang w:val="de-DE"/>
        </w:rPr>
        <w:t xml:space="preserve">Inhaftierte Jugendliche im Alter bis zu 18 Jahren </w:t>
      </w:r>
      <w:r w:rsidR="007C4AA1" w:rsidRPr="00F864D6">
        <w:rPr>
          <w:rFonts w:ascii="Arial" w:hAnsi="Arial" w:cs="Arial"/>
          <w:sz w:val="24"/>
          <w:szCs w:val="24"/>
          <w:lang w:val="de-DE"/>
        </w:rPr>
        <w:t>könne</w:t>
      </w:r>
      <w:r w:rsidRPr="00F864D6">
        <w:rPr>
          <w:rFonts w:ascii="Arial" w:hAnsi="Arial" w:cs="Arial"/>
          <w:sz w:val="24"/>
          <w:szCs w:val="24"/>
          <w:lang w:val="de-DE"/>
        </w:rPr>
        <w:t>n zur Zeit in vier Besserungsanstalten der T</w:t>
      </w:r>
      <w:r w:rsidR="00FE73AE" w:rsidRPr="00F864D6">
        <w:rPr>
          <w:rFonts w:ascii="Arial" w:hAnsi="Arial" w:cs="Arial"/>
          <w:sz w:val="24"/>
          <w:szCs w:val="24"/>
          <w:lang w:val="de-DE"/>
        </w:rPr>
        <w:t>ürkei</w:t>
      </w:r>
      <w:r w:rsidRPr="00F864D6">
        <w:rPr>
          <w:rFonts w:ascii="Arial" w:hAnsi="Arial" w:cs="Arial"/>
          <w:sz w:val="24"/>
          <w:szCs w:val="24"/>
          <w:lang w:val="de-DE"/>
        </w:rPr>
        <w:t xml:space="preserve"> die Schule besuchen und daneben einen Beruf erlernen. Innerhalb der Anstalt werden soziokulturelle Ver</w:t>
      </w:r>
      <w:r w:rsidR="00FB6D1B" w:rsidRPr="00F864D6">
        <w:rPr>
          <w:rFonts w:ascii="Arial" w:hAnsi="Arial" w:cs="Arial"/>
          <w:sz w:val="24"/>
          <w:szCs w:val="24"/>
          <w:lang w:val="de-DE"/>
        </w:rPr>
        <w:t xml:space="preserve">anstaltungen </w:t>
      </w:r>
      <w:r w:rsidR="002D2717" w:rsidRPr="00F864D6">
        <w:rPr>
          <w:rFonts w:ascii="Arial" w:hAnsi="Arial" w:cs="Arial"/>
          <w:sz w:val="24"/>
          <w:szCs w:val="24"/>
          <w:lang w:val="de-DE"/>
        </w:rPr>
        <w:t>für</w:t>
      </w:r>
      <w:r w:rsidR="00FB6D1B" w:rsidRPr="00F864D6">
        <w:rPr>
          <w:rFonts w:ascii="Arial" w:hAnsi="Arial" w:cs="Arial"/>
          <w:sz w:val="24"/>
          <w:szCs w:val="24"/>
          <w:lang w:val="de-DE"/>
        </w:rPr>
        <w:t xml:space="preserve"> die Sozialisation und Integration der Jugendlichen durchge</w:t>
      </w:r>
      <w:r w:rsidR="006F1E44" w:rsidRPr="00F864D6">
        <w:rPr>
          <w:rFonts w:ascii="Arial" w:hAnsi="Arial" w:cs="Arial"/>
          <w:sz w:val="24"/>
          <w:szCs w:val="24"/>
          <w:lang w:val="de-DE"/>
        </w:rPr>
        <w:t>führt</w:t>
      </w:r>
      <w:r w:rsidR="00FB6D1B" w:rsidRPr="00F864D6">
        <w:rPr>
          <w:rFonts w:ascii="Arial" w:hAnsi="Arial" w:cs="Arial"/>
          <w:sz w:val="24"/>
          <w:szCs w:val="24"/>
          <w:lang w:val="de-DE"/>
        </w:rPr>
        <w:t>. In diesen Anstalten arbe</w:t>
      </w:r>
      <w:r w:rsidR="009C14E9" w:rsidRPr="00F864D6">
        <w:rPr>
          <w:rFonts w:ascii="Arial" w:hAnsi="Arial" w:cs="Arial"/>
          <w:sz w:val="24"/>
          <w:szCs w:val="24"/>
          <w:lang w:val="de-DE"/>
        </w:rPr>
        <w:t>iten in begrenzter Zahl auch So</w:t>
      </w:r>
      <w:r w:rsidR="00FB6D1B" w:rsidRPr="00F864D6">
        <w:rPr>
          <w:rFonts w:ascii="Arial" w:hAnsi="Arial" w:cs="Arial"/>
          <w:sz w:val="24"/>
          <w:szCs w:val="24"/>
          <w:lang w:val="de-DE"/>
        </w:rPr>
        <w:t>zialarbeiterlnnen.</w:t>
      </w:r>
    </w:p>
    <w:p w:rsidR="00FB6D1B" w:rsidRPr="00F864D6" w:rsidRDefault="00FB6D1B" w:rsidP="00102528">
      <w:pPr>
        <w:shd w:val="clear" w:color="auto" w:fill="FFFFFF"/>
        <w:spacing w:after="120"/>
        <w:jc w:val="both"/>
        <w:rPr>
          <w:rFonts w:ascii="Arial" w:hAnsi="Arial" w:cs="Arial"/>
          <w:sz w:val="24"/>
          <w:szCs w:val="24"/>
          <w:lang w:val="de-DE"/>
        </w:rPr>
      </w:pPr>
      <w:r w:rsidRPr="00AE507F">
        <w:rPr>
          <w:rFonts w:ascii="Arial" w:hAnsi="Arial" w:cs="Arial"/>
          <w:sz w:val="24"/>
          <w:szCs w:val="24"/>
          <w:lang w:val="de-DE"/>
        </w:rPr>
        <w:t>I</w:t>
      </w:r>
      <w:r w:rsidR="009674E9" w:rsidRPr="00AE507F">
        <w:rPr>
          <w:rFonts w:ascii="Arial" w:hAnsi="Arial" w:cs="Arial"/>
          <w:sz w:val="24"/>
          <w:szCs w:val="24"/>
          <w:lang w:val="de-DE"/>
        </w:rPr>
        <w:t>n den S</w:t>
      </w:r>
      <w:r w:rsidRPr="00AE507F">
        <w:rPr>
          <w:rFonts w:ascii="Arial" w:hAnsi="Arial" w:cs="Arial"/>
          <w:sz w:val="24"/>
          <w:szCs w:val="24"/>
          <w:lang w:val="de-DE"/>
        </w:rPr>
        <w:t xml:space="preserve">trafanstalten </w:t>
      </w:r>
      <w:r w:rsidR="009674E9" w:rsidRPr="00AE507F">
        <w:rPr>
          <w:rFonts w:ascii="Arial" w:hAnsi="Arial" w:cs="Arial"/>
          <w:sz w:val="24"/>
          <w:szCs w:val="24"/>
          <w:lang w:val="de-DE"/>
        </w:rPr>
        <w:t xml:space="preserve">für Erwachsene </w:t>
      </w:r>
      <w:r w:rsidRPr="00AE507F">
        <w:rPr>
          <w:rFonts w:ascii="Arial" w:hAnsi="Arial" w:cs="Arial"/>
          <w:sz w:val="24"/>
          <w:szCs w:val="24"/>
          <w:lang w:val="de-DE"/>
        </w:rPr>
        <w:t xml:space="preserve">arbeiten </w:t>
      </w:r>
      <w:r w:rsidR="00687EB8" w:rsidRPr="00AE507F">
        <w:rPr>
          <w:rFonts w:ascii="Arial" w:hAnsi="Arial" w:cs="Arial"/>
          <w:sz w:val="24"/>
          <w:szCs w:val="24"/>
          <w:lang w:val="de-DE"/>
        </w:rPr>
        <w:t xml:space="preserve">sehr wenig </w:t>
      </w:r>
      <w:r w:rsidRPr="00AE507F">
        <w:rPr>
          <w:rFonts w:ascii="Arial" w:hAnsi="Arial" w:cs="Arial"/>
          <w:sz w:val="24"/>
          <w:szCs w:val="24"/>
          <w:lang w:val="de-DE"/>
        </w:rPr>
        <w:t xml:space="preserve">Sozialarbeiter, die vom Justizministerium fest angestellt sind. </w:t>
      </w:r>
      <w:r w:rsidR="00D47A67" w:rsidRPr="00AE507F">
        <w:rPr>
          <w:rFonts w:ascii="Arial" w:hAnsi="Arial" w:cs="Arial"/>
          <w:sz w:val="24"/>
          <w:szCs w:val="24"/>
          <w:lang w:val="de-DE"/>
        </w:rPr>
        <w:t>Sie arbeiten mit LehrerInnen, Psyc</w:t>
      </w:r>
      <w:r w:rsidR="009674E9" w:rsidRPr="00AE507F">
        <w:rPr>
          <w:rFonts w:ascii="Arial" w:hAnsi="Arial" w:cs="Arial"/>
          <w:sz w:val="24"/>
          <w:szCs w:val="24"/>
          <w:lang w:val="de-DE"/>
        </w:rPr>
        <w:t>h</w:t>
      </w:r>
      <w:r w:rsidR="00D47A67" w:rsidRPr="00AE507F">
        <w:rPr>
          <w:rFonts w:ascii="Arial" w:hAnsi="Arial" w:cs="Arial"/>
          <w:sz w:val="24"/>
          <w:szCs w:val="24"/>
          <w:lang w:val="de-DE"/>
        </w:rPr>
        <w:t>ologInnen, SoziologInnen</w:t>
      </w:r>
      <w:r w:rsidR="009674E9" w:rsidRPr="00AE507F">
        <w:rPr>
          <w:rFonts w:ascii="Arial" w:hAnsi="Arial" w:cs="Arial"/>
          <w:sz w:val="24"/>
          <w:szCs w:val="24"/>
          <w:lang w:val="de-DE"/>
        </w:rPr>
        <w:t xml:space="preserve"> und</w:t>
      </w:r>
      <w:r w:rsidR="00D47A67" w:rsidRPr="00AE507F">
        <w:rPr>
          <w:rFonts w:ascii="Arial" w:hAnsi="Arial" w:cs="Arial"/>
          <w:sz w:val="24"/>
          <w:szCs w:val="24"/>
          <w:lang w:val="de-DE"/>
        </w:rPr>
        <w:t xml:space="preserve"> AnthropologInnen zusammen</w:t>
      </w:r>
      <w:r w:rsidR="009674E9" w:rsidRPr="00AE507F">
        <w:rPr>
          <w:rFonts w:ascii="Arial" w:hAnsi="Arial" w:cs="Arial"/>
          <w:sz w:val="24"/>
          <w:szCs w:val="24"/>
          <w:lang w:val="de-DE"/>
        </w:rPr>
        <w:t>, deren Anteil jedoch zahlenmäßig höher liegt</w:t>
      </w:r>
      <w:r w:rsidR="00D47A67" w:rsidRPr="00AE507F">
        <w:rPr>
          <w:rFonts w:ascii="Arial" w:hAnsi="Arial" w:cs="Arial"/>
          <w:sz w:val="24"/>
          <w:szCs w:val="24"/>
          <w:lang w:val="de-DE"/>
        </w:rPr>
        <w:t xml:space="preserve">. Allerdings </w:t>
      </w:r>
      <w:r w:rsidR="009674E9" w:rsidRPr="00AE507F">
        <w:rPr>
          <w:rFonts w:ascii="Arial" w:hAnsi="Arial" w:cs="Arial"/>
          <w:sz w:val="24"/>
          <w:szCs w:val="24"/>
          <w:lang w:val="de-DE"/>
        </w:rPr>
        <w:t>kann man nicht</w:t>
      </w:r>
      <w:r w:rsidR="00D47A67" w:rsidRPr="00AE507F">
        <w:rPr>
          <w:rFonts w:ascii="Arial" w:hAnsi="Arial" w:cs="Arial"/>
          <w:sz w:val="24"/>
          <w:szCs w:val="24"/>
          <w:lang w:val="de-DE"/>
        </w:rPr>
        <w:t xml:space="preserve"> behaupten, </w:t>
      </w:r>
      <w:r w:rsidR="007B2729" w:rsidRPr="00AE507F">
        <w:rPr>
          <w:rFonts w:ascii="Arial" w:hAnsi="Arial" w:cs="Arial"/>
          <w:sz w:val="24"/>
          <w:szCs w:val="24"/>
          <w:lang w:val="de-DE"/>
        </w:rPr>
        <w:t>dass</w:t>
      </w:r>
      <w:r w:rsidR="00D47A67" w:rsidRPr="00AE507F">
        <w:rPr>
          <w:rFonts w:ascii="Arial" w:hAnsi="Arial" w:cs="Arial"/>
          <w:sz w:val="24"/>
          <w:szCs w:val="24"/>
          <w:lang w:val="de-DE"/>
        </w:rPr>
        <w:t xml:space="preserve"> eine solche Arbeit vom Gesichtspunkt der beruflichen </w:t>
      </w:r>
      <w:r w:rsidR="009674E9" w:rsidRPr="00AE507F">
        <w:rPr>
          <w:rFonts w:ascii="Arial" w:hAnsi="Arial" w:cs="Arial"/>
          <w:sz w:val="24"/>
          <w:szCs w:val="24"/>
          <w:lang w:val="de-DE"/>
        </w:rPr>
        <w:t>Qualifikation</w:t>
      </w:r>
      <w:r w:rsidR="00D47A67" w:rsidRPr="00AE507F">
        <w:rPr>
          <w:rFonts w:ascii="Arial" w:hAnsi="Arial" w:cs="Arial"/>
          <w:sz w:val="24"/>
          <w:szCs w:val="24"/>
          <w:lang w:val="de-DE"/>
        </w:rPr>
        <w:t xml:space="preserve"> produktiv ist.</w:t>
      </w:r>
      <w:r w:rsidR="00D47A67" w:rsidRPr="00F864D6">
        <w:rPr>
          <w:rFonts w:ascii="Arial" w:hAnsi="Arial" w:cs="Arial"/>
          <w:sz w:val="24"/>
          <w:szCs w:val="24"/>
          <w:lang w:val="de-DE"/>
        </w:rPr>
        <w:t xml:space="preserve"> </w:t>
      </w:r>
      <w:r w:rsidRPr="00F864D6">
        <w:rPr>
          <w:rFonts w:ascii="Arial" w:hAnsi="Arial" w:cs="Arial"/>
          <w:sz w:val="24"/>
          <w:szCs w:val="24"/>
          <w:lang w:val="de-DE"/>
        </w:rPr>
        <w:t>Gr</w:t>
      </w:r>
      <w:r w:rsidR="005403C8" w:rsidRPr="00F864D6">
        <w:rPr>
          <w:rFonts w:ascii="Arial" w:hAnsi="Arial" w:cs="Arial"/>
          <w:sz w:val="24"/>
          <w:szCs w:val="24"/>
          <w:lang w:val="de-DE"/>
        </w:rPr>
        <w:t>ün</w:t>
      </w:r>
      <w:r w:rsidRPr="00F864D6">
        <w:rPr>
          <w:rFonts w:ascii="Arial" w:hAnsi="Arial" w:cs="Arial"/>
          <w:sz w:val="24"/>
          <w:szCs w:val="24"/>
          <w:lang w:val="de-DE"/>
        </w:rPr>
        <w:t>de hierf</w:t>
      </w:r>
      <w:r w:rsidR="00D3613F" w:rsidRPr="00F864D6">
        <w:rPr>
          <w:rFonts w:ascii="Arial" w:hAnsi="Arial" w:cs="Arial"/>
          <w:sz w:val="24"/>
          <w:szCs w:val="24"/>
          <w:lang w:val="de-DE"/>
        </w:rPr>
        <w:t>ür</w:t>
      </w:r>
      <w:r w:rsidRPr="00F864D6">
        <w:rPr>
          <w:rFonts w:ascii="Arial" w:hAnsi="Arial" w:cs="Arial"/>
          <w:sz w:val="24"/>
          <w:szCs w:val="24"/>
          <w:lang w:val="de-DE"/>
        </w:rPr>
        <w:t xml:space="preserve"> liegen darin, </w:t>
      </w:r>
      <w:r w:rsidR="007B2729">
        <w:rPr>
          <w:rFonts w:ascii="Arial" w:hAnsi="Arial" w:cs="Arial"/>
          <w:sz w:val="24"/>
          <w:szCs w:val="24"/>
          <w:lang w:val="de-DE"/>
        </w:rPr>
        <w:t>dass</w:t>
      </w:r>
      <w:r w:rsidRPr="00F864D6">
        <w:rPr>
          <w:rFonts w:ascii="Arial" w:hAnsi="Arial" w:cs="Arial"/>
          <w:sz w:val="24"/>
          <w:szCs w:val="24"/>
          <w:lang w:val="de-DE"/>
        </w:rPr>
        <w:t xml:space="preserve"> das Justizministerium </w:t>
      </w:r>
      <w:r w:rsidR="00C8298D" w:rsidRPr="00F864D6">
        <w:rPr>
          <w:rFonts w:ascii="Arial" w:hAnsi="Arial" w:cs="Arial"/>
          <w:sz w:val="24"/>
          <w:szCs w:val="24"/>
          <w:lang w:val="de-DE"/>
        </w:rPr>
        <w:t>über</w:t>
      </w:r>
      <w:r w:rsidRPr="00F864D6">
        <w:rPr>
          <w:rFonts w:ascii="Arial" w:hAnsi="Arial" w:cs="Arial"/>
          <w:sz w:val="24"/>
          <w:szCs w:val="24"/>
          <w:lang w:val="de-DE"/>
        </w:rPr>
        <w:t xml:space="preserve"> eine disziplinierende und geschlossene Struktur ver</w:t>
      </w:r>
      <w:r w:rsidR="00F35C06" w:rsidRPr="00F864D6">
        <w:rPr>
          <w:rFonts w:ascii="Arial" w:hAnsi="Arial" w:cs="Arial"/>
          <w:sz w:val="24"/>
          <w:szCs w:val="24"/>
          <w:lang w:val="de-DE"/>
        </w:rPr>
        <w:t>füg</w:t>
      </w:r>
      <w:r w:rsidR="009674E9">
        <w:rPr>
          <w:rFonts w:ascii="Arial" w:hAnsi="Arial" w:cs="Arial"/>
          <w:sz w:val="24"/>
          <w:szCs w:val="24"/>
          <w:lang w:val="de-DE"/>
        </w:rPr>
        <w:t>t und</w:t>
      </w:r>
      <w:r w:rsidRPr="00F864D6">
        <w:rPr>
          <w:rFonts w:ascii="Arial" w:hAnsi="Arial" w:cs="Arial"/>
          <w:sz w:val="24"/>
          <w:szCs w:val="24"/>
          <w:lang w:val="de-DE"/>
        </w:rPr>
        <w:t xml:space="preserve"> </w:t>
      </w:r>
      <w:r w:rsidR="007B2729">
        <w:rPr>
          <w:rFonts w:ascii="Arial" w:hAnsi="Arial" w:cs="Arial"/>
          <w:sz w:val="24"/>
          <w:szCs w:val="24"/>
          <w:lang w:val="de-DE"/>
        </w:rPr>
        <w:t>dass</w:t>
      </w:r>
      <w:r w:rsidRPr="00F864D6">
        <w:rPr>
          <w:rFonts w:ascii="Arial" w:hAnsi="Arial" w:cs="Arial"/>
          <w:sz w:val="24"/>
          <w:szCs w:val="24"/>
          <w:lang w:val="de-DE"/>
        </w:rPr>
        <w:t xml:space="preserve"> sowohl die H</w:t>
      </w:r>
      <w:r w:rsidR="00695B45" w:rsidRPr="00F864D6">
        <w:rPr>
          <w:rFonts w:ascii="Arial" w:hAnsi="Arial" w:cs="Arial"/>
          <w:sz w:val="24"/>
          <w:szCs w:val="24"/>
          <w:lang w:val="de-DE"/>
        </w:rPr>
        <w:t>äft</w:t>
      </w:r>
      <w:r w:rsidRPr="00F864D6">
        <w:rPr>
          <w:rFonts w:ascii="Arial" w:hAnsi="Arial" w:cs="Arial"/>
          <w:sz w:val="24"/>
          <w:szCs w:val="24"/>
          <w:lang w:val="de-DE"/>
        </w:rPr>
        <w:t>linge als auch die Justizbeamten in der feudalen Kultur- und Erziehungsstruktur verhaftet sind.</w:t>
      </w:r>
    </w:p>
    <w:p w:rsidR="00FB6D1B" w:rsidRPr="00F864D6" w:rsidRDefault="00FB6D1B" w:rsidP="00102528">
      <w:pPr>
        <w:shd w:val="clear" w:color="auto" w:fill="FFFFFF"/>
        <w:spacing w:after="120"/>
        <w:jc w:val="both"/>
        <w:rPr>
          <w:rFonts w:ascii="Arial" w:hAnsi="Arial" w:cs="Arial"/>
          <w:sz w:val="24"/>
          <w:szCs w:val="24"/>
          <w:lang w:val="de-DE"/>
        </w:rPr>
      </w:pPr>
      <w:r w:rsidRPr="00F864D6">
        <w:rPr>
          <w:rFonts w:ascii="Arial" w:hAnsi="Arial" w:cs="Arial"/>
          <w:sz w:val="24"/>
          <w:szCs w:val="24"/>
          <w:lang w:val="de-DE"/>
        </w:rPr>
        <w:t>Die Erziehung ist sowohl inhaltlich als auch methodisch auf Autori</w:t>
      </w:r>
      <w:r w:rsidR="0044255D" w:rsidRPr="00F864D6">
        <w:rPr>
          <w:rFonts w:ascii="Arial" w:hAnsi="Arial" w:cs="Arial"/>
          <w:sz w:val="24"/>
          <w:szCs w:val="24"/>
          <w:lang w:val="de-DE"/>
        </w:rPr>
        <w:t>tät</w:t>
      </w:r>
      <w:r w:rsidRPr="00F864D6">
        <w:rPr>
          <w:rFonts w:ascii="Arial" w:hAnsi="Arial" w:cs="Arial"/>
          <w:sz w:val="24"/>
          <w:szCs w:val="24"/>
          <w:lang w:val="de-DE"/>
        </w:rPr>
        <w:t xml:space="preserve"> und einseitige Indoktrination aufgebaut. Es gibt keine demokratische und </w:t>
      </w:r>
      <w:r w:rsidR="002D2717" w:rsidRPr="00F864D6">
        <w:rPr>
          <w:rFonts w:ascii="Arial" w:hAnsi="Arial" w:cs="Arial"/>
          <w:sz w:val="24"/>
          <w:szCs w:val="24"/>
          <w:lang w:val="de-DE"/>
        </w:rPr>
        <w:t>für</w:t>
      </w:r>
      <w:r w:rsidRPr="00F864D6">
        <w:rPr>
          <w:rFonts w:ascii="Arial" w:hAnsi="Arial" w:cs="Arial"/>
          <w:sz w:val="24"/>
          <w:szCs w:val="24"/>
          <w:lang w:val="de-DE"/>
        </w:rPr>
        <w:t xml:space="preserve"> die Diskussion offene Struktur. Das Hauptziel ist es, den Inhaftierten die staatliche Autori</w:t>
      </w:r>
      <w:r w:rsidR="0044255D" w:rsidRPr="00F864D6">
        <w:rPr>
          <w:rFonts w:ascii="Arial" w:hAnsi="Arial" w:cs="Arial"/>
          <w:sz w:val="24"/>
          <w:szCs w:val="24"/>
          <w:lang w:val="de-DE"/>
        </w:rPr>
        <w:t>tät</w:t>
      </w:r>
      <w:r w:rsidRPr="00F864D6">
        <w:rPr>
          <w:rFonts w:ascii="Arial" w:hAnsi="Arial" w:cs="Arial"/>
          <w:sz w:val="24"/>
          <w:szCs w:val="24"/>
          <w:lang w:val="de-DE"/>
        </w:rPr>
        <w:t xml:space="preserve">, die Erhabenheit der Begriffe Vaterland und Nation und die offizielle Ideologie zu indoktrinieren, die </w:t>
      </w:r>
      <w:r w:rsidR="006A2603" w:rsidRPr="00F864D6">
        <w:rPr>
          <w:rFonts w:ascii="Arial" w:hAnsi="Arial" w:cs="Arial"/>
          <w:sz w:val="24"/>
          <w:szCs w:val="24"/>
          <w:lang w:val="de-DE"/>
        </w:rPr>
        <w:t>“</w:t>
      </w:r>
      <w:r w:rsidRPr="00F864D6">
        <w:rPr>
          <w:rFonts w:ascii="Arial" w:hAnsi="Arial" w:cs="Arial"/>
          <w:sz w:val="24"/>
          <w:szCs w:val="24"/>
          <w:lang w:val="de-DE"/>
        </w:rPr>
        <w:t>Straf</w:t>
      </w:r>
      <w:r w:rsidR="00AA00FC" w:rsidRPr="00F864D6">
        <w:rPr>
          <w:rFonts w:ascii="Arial" w:hAnsi="Arial" w:cs="Arial"/>
          <w:sz w:val="24"/>
          <w:szCs w:val="24"/>
          <w:lang w:val="de-DE"/>
        </w:rPr>
        <w:t>fäl</w:t>
      </w:r>
      <w:r w:rsidRPr="00F864D6">
        <w:rPr>
          <w:rFonts w:ascii="Arial" w:hAnsi="Arial" w:cs="Arial"/>
          <w:sz w:val="24"/>
          <w:szCs w:val="24"/>
          <w:lang w:val="de-DE"/>
        </w:rPr>
        <w:t xml:space="preserve">ligen" diszipliniert und gehorsam zu machen. Es braucht nicht gesagt zu werden, </w:t>
      </w:r>
      <w:r w:rsidR="007B2729">
        <w:rPr>
          <w:rFonts w:ascii="Arial" w:hAnsi="Arial" w:cs="Arial"/>
          <w:sz w:val="24"/>
          <w:szCs w:val="24"/>
          <w:lang w:val="de-DE"/>
        </w:rPr>
        <w:t>dass</w:t>
      </w:r>
      <w:r w:rsidRPr="00F864D6">
        <w:rPr>
          <w:rFonts w:ascii="Arial" w:hAnsi="Arial" w:cs="Arial"/>
          <w:sz w:val="24"/>
          <w:szCs w:val="24"/>
          <w:lang w:val="de-DE"/>
        </w:rPr>
        <w:t xml:space="preserve"> diese Erziehung mehr die feudale Erziehungsauf</w:t>
      </w:r>
      <w:r w:rsidR="00293338" w:rsidRPr="00F864D6">
        <w:rPr>
          <w:rFonts w:ascii="Arial" w:hAnsi="Arial" w:cs="Arial"/>
          <w:sz w:val="24"/>
          <w:szCs w:val="24"/>
          <w:lang w:val="de-DE"/>
        </w:rPr>
        <w:t>f</w:t>
      </w:r>
      <w:r w:rsidRPr="00F864D6">
        <w:rPr>
          <w:rFonts w:ascii="Arial" w:hAnsi="Arial" w:cs="Arial"/>
          <w:sz w:val="24"/>
          <w:szCs w:val="24"/>
          <w:lang w:val="de-DE"/>
        </w:rPr>
        <w:t>assung widerspiegelt denn die moderne. Um zu dieser Einsc</w:t>
      </w:r>
      <w:r w:rsidR="00AB53B9" w:rsidRPr="00F864D6">
        <w:rPr>
          <w:rFonts w:ascii="Arial" w:hAnsi="Arial" w:cs="Arial"/>
          <w:sz w:val="24"/>
          <w:szCs w:val="24"/>
          <w:lang w:val="de-DE"/>
        </w:rPr>
        <w:t>hät</w:t>
      </w:r>
      <w:r w:rsidRPr="00F864D6">
        <w:rPr>
          <w:rFonts w:ascii="Arial" w:hAnsi="Arial" w:cs="Arial"/>
          <w:sz w:val="24"/>
          <w:szCs w:val="24"/>
          <w:lang w:val="de-DE"/>
        </w:rPr>
        <w:t xml:space="preserve">zung zu gelangen, reicht es aus, die </w:t>
      </w:r>
      <w:r w:rsidR="006A2603" w:rsidRPr="00F864D6">
        <w:rPr>
          <w:rFonts w:ascii="Arial" w:hAnsi="Arial" w:cs="Arial"/>
          <w:sz w:val="24"/>
          <w:szCs w:val="24"/>
          <w:lang w:val="de-DE"/>
        </w:rPr>
        <w:t>“</w:t>
      </w:r>
      <w:r w:rsidRPr="00F864D6">
        <w:rPr>
          <w:rFonts w:ascii="Arial" w:hAnsi="Arial" w:cs="Arial"/>
          <w:sz w:val="24"/>
          <w:szCs w:val="24"/>
          <w:lang w:val="de-DE"/>
        </w:rPr>
        <w:t xml:space="preserve">Prinzipien und Ziele der Erziehung </w:t>
      </w:r>
      <w:r w:rsidR="002D2717" w:rsidRPr="00F864D6">
        <w:rPr>
          <w:rFonts w:ascii="Arial" w:hAnsi="Arial" w:cs="Arial"/>
          <w:sz w:val="24"/>
          <w:szCs w:val="24"/>
          <w:lang w:val="de-DE"/>
        </w:rPr>
        <w:t>für</w:t>
      </w:r>
      <w:r w:rsidRPr="00F864D6">
        <w:rPr>
          <w:rFonts w:ascii="Arial" w:hAnsi="Arial" w:cs="Arial"/>
          <w:sz w:val="24"/>
          <w:szCs w:val="24"/>
          <w:lang w:val="de-DE"/>
        </w:rPr>
        <w:t xml:space="preserve"> die Verurteilten und Gefangenen" des Justizministeriums zu lesen (vgl. T.C.</w:t>
      </w:r>
      <w:r w:rsidR="00293338" w:rsidRPr="00F864D6">
        <w:rPr>
          <w:rFonts w:ascii="Arial" w:hAnsi="Arial" w:cs="Arial"/>
          <w:sz w:val="24"/>
          <w:szCs w:val="24"/>
          <w:lang w:val="de-DE"/>
        </w:rPr>
        <w:t xml:space="preserve"> </w:t>
      </w:r>
      <w:r w:rsidRPr="00F864D6">
        <w:rPr>
          <w:rFonts w:ascii="Arial" w:hAnsi="Arial" w:cs="Arial"/>
          <w:sz w:val="24"/>
          <w:szCs w:val="24"/>
          <w:lang w:val="de-DE"/>
        </w:rPr>
        <w:t>AB</w:t>
      </w:r>
      <w:r w:rsidR="00293338" w:rsidRPr="00F864D6">
        <w:rPr>
          <w:rFonts w:ascii="Arial" w:hAnsi="Arial" w:cs="Arial"/>
          <w:sz w:val="24"/>
          <w:szCs w:val="24"/>
          <w:lang w:val="de-DE"/>
        </w:rPr>
        <w:t xml:space="preserve">, </w:t>
      </w:r>
      <w:r w:rsidR="00B7138F" w:rsidRPr="00F864D6">
        <w:rPr>
          <w:rFonts w:ascii="Arial" w:hAnsi="Arial" w:cs="Arial"/>
          <w:sz w:val="24"/>
          <w:szCs w:val="24"/>
          <w:lang w:val="de-DE"/>
        </w:rPr>
        <w:t xml:space="preserve">yilsiz, </w:t>
      </w:r>
      <w:r w:rsidR="00056BCD" w:rsidRPr="00F864D6">
        <w:rPr>
          <w:rFonts w:ascii="Arial" w:hAnsi="Arial" w:cs="Arial"/>
          <w:sz w:val="24"/>
          <w:szCs w:val="24"/>
          <w:lang w:val="de-DE"/>
        </w:rPr>
        <w:t xml:space="preserve">s. </w:t>
      </w:r>
      <w:r w:rsidR="00AB53B9" w:rsidRPr="00F864D6">
        <w:rPr>
          <w:rFonts w:ascii="Arial" w:hAnsi="Arial" w:cs="Arial"/>
          <w:sz w:val="24"/>
          <w:szCs w:val="24"/>
          <w:lang w:val="de-DE"/>
        </w:rPr>
        <w:t>1</w:t>
      </w:r>
      <w:r w:rsidRPr="00F864D6">
        <w:rPr>
          <w:rFonts w:ascii="Arial" w:hAnsi="Arial" w:cs="Arial"/>
          <w:sz w:val="24"/>
          <w:szCs w:val="24"/>
          <w:lang w:val="de-DE"/>
        </w:rPr>
        <w:t>).</w:t>
      </w:r>
    </w:p>
    <w:p w:rsidR="004C1063" w:rsidRPr="00102528" w:rsidRDefault="004C1063" w:rsidP="00102528">
      <w:pPr>
        <w:shd w:val="clear" w:color="auto" w:fill="FFFFFF"/>
        <w:spacing w:after="120"/>
        <w:jc w:val="both"/>
        <w:rPr>
          <w:rFonts w:ascii="Arial" w:hAnsi="Arial" w:cs="Arial"/>
          <w:sz w:val="24"/>
          <w:szCs w:val="24"/>
        </w:rPr>
      </w:pPr>
    </w:p>
    <w:p w:rsidR="00FB6D1B" w:rsidRPr="008273FF" w:rsidRDefault="00FB6D1B" w:rsidP="00102528">
      <w:pPr>
        <w:shd w:val="clear" w:color="auto" w:fill="FFFFFF"/>
        <w:spacing w:after="120"/>
        <w:jc w:val="both"/>
        <w:rPr>
          <w:rFonts w:ascii="Arial" w:hAnsi="Arial" w:cs="Arial"/>
          <w:b/>
          <w:sz w:val="24"/>
          <w:szCs w:val="24"/>
        </w:rPr>
      </w:pPr>
      <w:r w:rsidRPr="008273FF">
        <w:rPr>
          <w:rFonts w:ascii="Arial" w:hAnsi="Arial" w:cs="Arial"/>
          <w:b/>
          <w:sz w:val="24"/>
          <w:szCs w:val="24"/>
          <w:lang w:val="de-DE"/>
        </w:rPr>
        <w:t>Heil</w:t>
      </w:r>
      <w:r w:rsidR="00A7640B" w:rsidRPr="008273FF">
        <w:rPr>
          <w:rFonts w:ascii="Arial" w:hAnsi="Arial" w:cs="Arial"/>
          <w:b/>
          <w:sz w:val="24"/>
          <w:szCs w:val="24"/>
          <w:lang w:val="de-DE"/>
        </w:rPr>
        <w:t>pädag</w:t>
      </w:r>
      <w:r w:rsidRPr="008273FF">
        <w:rPr>
          <w:rFonts w:ascii="Arial" w:hAnsi="Arial" w:cs="Arial"/>
          <w:b/>
          <w:sz w:val="24"/>
          <w:szCs w:val="24"/>
          <w:lang w:val="de-DE"/>
        </w:rPr>
        <w:t>ogik, Sonder</w:t>
      </w:r>
      <w:r w:rsidR="00A7640B" w:rsidRPr="008273FF">
        <w:rPr>
          <w:rFonts w:ascii="Arial" w:hAnsi="Arial" w:cs="Arial"/>
          <w:b/>
          <w:sz w:val="24"/>
          <w:szCs w:val="24"/>
          <w:lang w:val="de-DE"/>
        </w:rPr>
        <w:t>pädag</w:t>
      </w:r>
      <w:r w:rsidRPr="008273FF">
        <w:rPr>
          <w:rFonts w:ascii="Arial" w:hAnsi="Arial" w:cs="Arial"/>
          <w:b/>
          <w:sz w:val="24"/>
          <w:szCs w:val="24"/>
          <w:lang w:val="de-DE"/>
        </w:rPr>
        <w:t>ogik, Rehabilitation</w:t>
      </w:r>
    </w:p>
    <w:p w:rsidR="00FB6D1B" w:rsidRPr="00102528" w:rsidRDefault="00FB6D1B" w:rsidP="00102528">
      <w:pPr>
        <w:shd w:val="clear" w:color="auto" w:fill="FFFFFF"/>
        <w:spacing w:after="120"/>
        <w:jc w:val="both"/>
        <w:rPr>
          <w:rFonts w:ascii="Arial" w:hAnsi="Arial" w:cs="Arial"/>
          <w:sz w:val="24"/>
          <w:szCs w:val="24"/>
        </w:rPr>
      </w:pPr>
      <w:r w:rsidRPr="00F864D6">
        <w:rPr>
          <w:rFonts w:ascii="Arial" w:hAnsi="Arial" w:cs="Arial"/>
          <w:sz w:val="24"/>
          <w:szCs w:val="24"/>
          <w:lang w:val="de-DE"/>
        </w:rPr>
        <w:t xml:space="preserve">Begrifflich gibt es in der </w:t>
      </w:r>
      <w:r w:rsidR="00D3613F" w:rsidRPr="00F864D6">
        <w:rPr>
          <w:rFonts w:ascii="Arial" w:hAnsi="Arial" w:cs="Arial"/>
          <w:sz w:val="24"/>
          <w:szCs w:val="24"/>
          <w:lang w:val="de-DE"/>
        </w:rPr>
        <w:t>türk</w:t>
      </w:r>
      <w:r w:rsidRPr="00F864D6">
        <w:rPr>
          <w:rFonts w:ascii="Arial" w:hAnsi="Arial" w:cs="Arial"/>
          <w:sz w:val="24"/>
          <w:szCs w:val="24"/>
          <w:lang w:val="de-DE"/>
        </w:rPr>
        <w:t>ischen</w:t>
      </w:r>
      <w:r w:rsidR="00320A49" w:rsidRPr="00F864D6">
        <w:rPr>
          <w:rFonts w:ascii="Arial" w:hAnsi="Arial" w:cs="Arial"/>
          <w:sz w:val="24"/>
          <w:szCs w:val="24"/>
          <w:lang w:val="de-DE"/>
        </w:rPr>
        <w:t xml:space="preserve"> Sprache die beiden Termini Son</w:t>
      </w:r>
      <w:r w:rsidRPr="00F864D6">
        <w:rPr>
          <w:rFonts w:ascii="Arial" w:hAnsi="Arial" w:cs="Arial"/>
          <w:sz w:val="24"/>
          <w:szCs w:val="24"/>
          <w:lang w:val="de-DE"/>
        </w:rPr>
        <w:t>der</w:t>
      </w:r>
      <w:r w:rsidR="00A7640B" w:rsidRPr="00F864D6">
        <w:rPr>
          <w:rFonts w:ascii="Arial" w:hAnsi="Arial" w:cs="Arial"/>
          <w:sz w:val="24"/>
          <w:szCs w:val="24"/>
          <w:lang w:val="de-DE"/>
        </w:rPr>
        <w:t>pädag</w:t>
      </w:r>
      <w:r w:rsidRPr="00F864D6">
        <w:rPr>
          <w:rFonts w:ascii="Arial" w:hAnsi="Arial" w:cs="Arial"/>
          <w:sz w:val="24"/>
          <w:szCs w:val="24"/>
          <w:lang w:val="de-DE"/>
        </w:rPr>
        <w:t>ogik und Rehabilitations</w:t>
      </w:r>
      <w:r w:rsidR="00A7640B" w:rsidRPr="00F864D6">
        <w:rPr>
          <w:rFonts w:ascii="Arial" w:hAnsi="Arial" w:cs="Arial"/>
          <w:sz w:val="24"/>
          <w:szCs w:val="24"/>
          <w:lang w:val="de-DE"/>
        </w:rPr>
        <w:t>pädag</w:t>
      </w:r>
      <w:r w:rsidRPr="00F864D6">
        <w:rPr>
          <w:rFonts w:ascii="Arial" w:hAnsi="Arial" w:cs="Arial"/>
          <w:sz w:val="24"/>
          <w:szCs w:val="24"/>
          <w:lang w:val="de-DE"/>
        </w:rPr>
        <w:t xml:space="preserve">ogik mit etwa gleicher inhaltlicher Bedeutung. </w:t>
      </w:r>
      <w:r w:rsidR="002D2717" w:rsidRPr="00F864D6">
        <w:rPr>
          <w:rFonts w:ascii="Arial" w:hAnsi="Arial" w:cs="Arial"/>
          <w:sz w:val="24"/>
          <w:szCs w:val="24"/>
          <w:lang w:val="de-DE"/>
        </w:rPr>
        <w:t>Für</w:t>
      </w:r>
      <w:r w:rsidRPr="00F864D6">
        <w:rPr>
          <w:rFonts w:ascii="Arial" w:hAnsi="Arial" w:cs="Arial"/>
          <w:sz w:val="24"/>
          <w:szCs w:val="24"/>
          <w:lang w:val="de-DE"/>
        </w:rPr>
        <w:t xml:space="preserve"> die Heil</w:t>
      </w:r>
      <w:r w:rsidR="00A7640B" w:rsidRPr="00F864D6">
        <w:rPr>
          <w:rFonts w:ascii="Arial" w:hAnsi="Arial" w:cs="Arial"/>
          <w:sz w:val="24"/>
          <w:szCs w:val="24"/>
          <w:lang w:val="de-DE"/>
        </w:rPr>
        <w:t>pädag</w:t>
      </w:r>
      <w:r w:rsidRPr="00F864D6">
        <w:rPr>
          <w:rFonts w:ascii="Arial" w:hAnsi="Arial" w:cs="Arial"/>
          <w:sz w:val="24"/>
          <w:szCs w:val="24"/>
          <w:lang w:val="de-DE"/>
        </w:rPr>
        <w:t>ogik gibt es kein entsprechendes Pendant. Wo klassische Angebote von Heil</w:t>
      </w:r>
      <w:r w:rsidR="00A7640B" w:rsidRPr="00F864D6">
        <w:rPr>
          <w:rFonts w:ascii="Arial" w:hAnsi="Arial" w:cs="Arial"/>
          <w:sz w:val="24"/>
          <w:szCs w:val="24"/>
          <w:lang w:val="de-DE"/>
        </w:rPr>
        <w:t>pädag</w:t>
      </w:r>
      <w:r w:rsidRPr="00F864D6">
        <w:rPr>
          <w:rFonts w:ascii="Arial" w:hAnsi="Arial" w:cs="Arial"/>
          <w:sz w:val="24"/>
          <w:szCs w:val="24"/>
          <w:lang w:val="de-DE"/>
        </w:rPr>
        <w:t>ogik existieren (z.B. Sprachheil- oder ortho</w:t>
      </w:r>
      <w:r w:rsidR="001D0BC2" w:rsidRPr="00F864D6">
        <w:rPr>
          <w:rFonts w:ascii="Arial" w:hAnsi="Arial" w:cs="Arial"/>
          <w:sz w:val="24"/>
          <w:szCs w:val="24"/>
          <w:lang w:val="de-DE"/>
        </w:rPr>
        <w:t>päd</w:t>
      </w:r>
      <w:r w:rsidRPr="00F864D6">
        <w:rPr>
          <w:rFonts w:ascii="Arial" w:hAnsi="Arial" w:cs="Arial"/>
          <w:sz w:val="24"/>
          <w:szCs w:val="24"/>
          <w:lang w:val="de-DE"/>
        </w:rPr>
        <w:t>ische Tr</w:t>
      </w:r>
      <w:r w:rsidR="00152266" w:rsidRPr="00F864D6">
        <w:rPr>
          <w:rFonts w:ascii="Arial" w:hAnsi="Arial" w:cs="Arial"/>
          <w:sz w:val="24"/>
          <w:szCs w:val="24"/>
          <w:lang w:val="de-DE"/>
        </w:rPr>
        <w:t>ai</w:t>
      </w:r>
      <w:r w:rsidRPr="00F864D6">
        <w:rPr>
          <w:rFonts w:ascii="Arial" w:hAnsi="Arial" w:cs="Arial"/>
          <w:sz w:val="24"/>
          <w:szCs w:val="24"/>
          <w:lang w:val="de-DE"/>
        </w:rPr>
        <w:t>ningsarbeit), sieht man sie eher im Kontext medizinischer als erziehlicher Ma</w:t>
      </w:r>
      <w:r w:rsidR="0039265D" w:rsidRPr="00F864D6">
        <w:rPr>
          <w:rFonts w:ascii="Arial" w:hAnsi="Arial" w:cs="Arial"/>
          <w:sz w:val="24"/>
          <w:szCs w:val="24"/>
          <w:lang w:val="de-DE"/>
        </w:rPr>
        <w:t>ßn</w:t>
      </w:r>
      <w:r w:rsidRPr="00F864D6">
        <w:rPr>
          <w:rFonts w:ascii="Arial" w:hAnsi="Arial" w:cs="Arial"/>
          <w:sz w:val="24"/>
          <w:szCs w:val="24"/>
          <w:lang w:val="de-DE"/>
        </w:rPr>
        <w:t xml:space="preserve">ahmen. Ein Feld </w:t>
      </w:r>
      <w:r w:rsidR="00A7640B" w:rsidRPr="00F864D6">
        <w:rPr>
          <w:rFonts w:ascii="Arial" w:hAnsi="Arial" w:cs="Arial"/>
          <w:sz w:val="24"/>
          <w:szCs w:val="24"/>
          <w:lang w:val="de-DE"/>
        </w:rPr>
        <w:t>pädag</w:t>
      </w:r>
      <w:r w:rsidRPr="00F864D6">
        <w:rPr>
          <w:rFonts w:ascii="Arial" w:hAnsi="Arial" w:cs="Arial"/>
          <w:sz w:val="24"/>
          <w:szCs w:val="24"/>
          <w:lang w:val="de-DE"/>
        </w:rPr>
        <w:t>ogisch heilender Einflu</w:t>
      </w:r>
      <w:r w:rsidR="0039265D" w:rsidRPr="00F864D6">
        <w:rPr>
          <w:rFonts w:ascii="Arial" w:hAnsi="Arial" w:cs="Arial"/>
          <w:sz w:val="24"/>
          <w:szCs w:val="24"/>
          <w:lang w:val="de-DE"/>
        </w:rPr>
        <w:t>ßn</w:t>
      </w:r>
      <w:r w:rsidRPr="00F864D6">
        <w:rPr>
          <w:rFonts w:ascii="Arial" w:hAnsi="Arial" w:cs="Arial"/>
          <w:sz w:val="24"/>
          <w:szCs w:val="24"/>
          <w:lang w:val="de-DE"/>
        </w:rPr>
        <w:t xml:space="preserve">ahme </w:t>
      </w:r>
      <w:r w:rsidR="006A2603" w:rsidRPr="00F864D6">
        <w:rPr>
          <w:rFonts w:ascii="Arial" w:hAnsi="Arial" w:cs="Arial"/>
          <w:sz w:val="24"/>
          <w:szCs w:val="24"/>
          <w:lang w:val="de-DE"/>
        </w:rPr>
        <w:t>“</w:t>
      </w:r>
      <w:r w:rsidRPr="00F864D6">
        <w:rPr>
          <w:rFonts w:ascii="Arial" w:hAnsi="Arial" w:cs="Arial"/>
          <w:sz w:val="24"/>
          <w:szCs w:val="24"/>
          <w:lang w:val="de-DE"/>
        </w:rPr>
        <w:t>besch</w:t>
      </w:r>
      <w:r w:rsidR="00152266" w:rsidRPr="00F864D6">
        <w:rPr>
          <w:rFonts w:ascii="Arial" w:hAnsi="Arial" w:cs="Arial"/>
          <w:sz w:val="24"/>
          <w:szCs w:val="24"/>
          <w:lang w:val="de-DE"/>
        </w:rPr>
        <w:t>äd</w:t>
      </w:r>
      <w:r w:rsidRPr="00F864D6">
        <w:rPr>
          <w:rFonts w:ascii="Arial" w:hAnsi="Arial" w:cs="Arial"/>
          <w:sz w:val="24"/>
          <w:szCs w:val="24"/>
          <w:lang w:val="de-DE"/>
        </w:rPr>
        <w:t>igter Identit</w:t>
      </w:r>
      <w:r w:rsidR="003A6C48" w:rsidRPr="00F864D6">
        <w:rPr>
          <w:rFonts w:ascii="Arial" w:hAnsi="Arial" w:cs="Arial"/>
          <w:sz w:val="24"/>
          <w:szCs w:val="24"/>
          <w:lang w:val="de-DE"/>
        </w:rPr>
        <w:t>äte</w:t>
      </w:r>
      <w:r w:rsidRPr="00F864D6">
        <w:rPr>
          <w:rFonts w:ascii="Arial" w:hAnsi="Arial" w:cs="Arial"/>
          <w:sz w:val="24"/>
          <w:szCs w:val="24"/>
          <w:lang w:val="de-DE"/>
        </w:rPr>
        <w:t xml:space="preserve">n" im Sinne Bittners (1972) ist in der </w:t>
      </w:r>
      <w:r w:rsidR="00A7640B" w:rsidRPr="00F864D6">
        <w:rPr>
          <w:rFonts w:ascii="Arial" w:hAnsi="Arial" w:cs="Arial"/>
          <w:sz w:val="24"/>
          <w:szCs w:val="24"/>
          <w:lang w:val="de-DE"/>
        </w:rPr>
        <w:t>Türkei</w:t>
      </w:r>
      <w:r w:rsidRPr="00F864D6">
        <w:rPr>
          <w:rFonts w:ascii="Arial" w:hAnsi="Arial" w:cs="Arial"/>
          <w:sz w:val="24"/>
          <w:szCs w:val="24"/>
          <w:lang w:val="de-DE"/>
        </w:rPr>
        <w:t xml:space="preserve"> bisher nicht aufgetan oder auch nur in der Diskussion. Wo vergleichbare Arbeit geschieht, wird sie in der Regel als psychologisch bzw. psychotherapeutisch verstanden. Insgesamt ist der gesamte Bereich der Behindertenerziehung und -</w:t>
      </w:r>
      <w:r w:rsidR="002D2717" w:rsidRPr="00F864D6">
        <w:rPr>
          <w:rFonts w:ascii="Arial" w:hAnsi="Arial" w:cs="Arial"/>
          <w:sz w:val="24"/>
          <w:szCs w:val="24"/>
          <w:lang w:val="de-DE"/>
        </w:rPr>
        <w:t>für</w:t>
      </w:r>
      <w:r w:rsidRPr="00F864D6">
        <w:rPr>
          <w:rFonts w:ascii="Arial" w:hAnsi="Arial" w:cs="Arial"/>
          <w:sz w:val="24"/>
          <w:szCs w:val="24"/>
          <w:lang w:val="de-DE"/>
        </w:rPr>
        <w:t>sorge noch unterentwickelt.</w:t>
      </w:r>
    </w:p>
    <w:p w:rsidR="006C4F1F" w:rsidRPr="00F864D6" w:rsidRDefault="00FB6D1B" w:rsidP="00102528">
      <w:pPr>
        <w:shd w:val="clear" w:color="auto" w:fill="FFFFFF"/>
        <w:spacing w:after="120"/>
        <w:jc w:val="both"/>
        <w:rPr>
          <w:rFonts w:ascii="Arial" w:hAnsi="Arial" w:cs="Arial"/>
          <w:sz w:val="24"/>
          <w:szCs w:val="24"/>
          <w:lang w:val="de-DE"/>
        </w:rPr>
      </w:pPr>
      <w:r w:rsidRPr="00F864D6">
        <w:rPr>
          <w:rFonts w:ascii="Arial" w:hAnsi="Arial" w:cs="Arial"/>
          <w:sz w:val="24"/>
          <w:szCs w:val="24"/>
          <w:lang w:val="de-DE"/>
        </w:rPr>
        <w:t>Die nachfolgend er</w:t>
      </w:r>
      <w:r w:rsidR="00537DA2" w:rsidRPr="00F864D6">
        <w:rPr>
          <w:rFonts w:ascii="Arial" w:hAnsi="Arial" w:cs="Arial"/>
          <w:sz w:val="24"/>
          <w:szCs w:val="24"/>
          <w:lang w:val="de-DE"/>
        </w:rPr>
        <w:t>wä</w:t>
      </w:r>
      <w:r w:rsidRPr="00F864D6">
        <w:rPr>
          <w:rFonts w:ascii="Arial" w:hAnsi="Arial" w:cs="Arial"/>
          <w:sz w:val="24"/>
          <w:szCs w:val="24"/>
          <w:lang w:val="de-DE"/>
        </w:rPr>
        <w:t xml:space="preserve">hnten Angebote und Organisationen </w:t>
      </w:r>
      <w:r w:rsidR="002D2717" w:rsidRPr="00F864D6">
        <w:rPr>
          <w:rFonts w:ascii="Arial" w:hAnsi="Arial" w:cs="Arial"/>
          <w:sz w:val="24"/>
          <w:szCs w:val="24"/>
          <w:lang w:val="de-DE"/>
        </w:rPr>
        <w:t>für</w:t>
      </w:r>
      <w:r w:rsidRPr="00F864D6">
        <w:rPr>
          <w:rFonts w:ascii="Arial" w:hAnsi="Arial" w:cs="Arial"/>
          <w:sz w:val="24"/>
          <w:szCs w:val="24"/>
          <w:lang w:val="de-DE"/>
        </w:rPr>
        <w:t xml:space="preserve"> Behinderte sind weit davon entfernt, den Bedarf zu decken. In der </w:t>
      </w:r>
      <w:r w:rsidR="00A7640B" w:rsidRPr="00F864D6">
        <w:rPr>
          <w:rFonts w:ascii="Arial" w:hAnsi="Arial" w:cs="Arial"/>
          <w:sz w:val="24"/>
          <w:szCs w:val="24"/>
          <w:lang w:val="de-DE"/>
        </w:rPr>
        <w:t>Türkei</w:t>
      </w:r>
      <w:r w:rsidRPr="00F864D6">
        <w:rPr>
          <w:rFonts w:ascii="Arial" w:hAnsi="Arial" w:cs="Arial"/>
          <w:sz w:val="24"/>
          <w:szCs w:val="24"/>
          <w:lang w:val="de-DE"/>
        </w:rPr>
        <w:t xml:space="preserve"> ist nicht einmal die genaue Zahl der Behinderten bekannt; obwohl es </w:t>
      </w:r>
      <w:r w:rsidR="00695B45" w:rsidRPr="00F864D6">
        <w:rPr>
          <w:rFonts w:ascii="Arial" w:hAnsi="Arial" w:cs="Arial"/>
          <w:sz w:val="24"/>
          <w:szCs w:val="24"/>
          <w:lang w:val="de-DE"/>
        </w:rPr>
        <w:t>mög</w:t>
      </w:r>
      <w:r w:rsidRPr="00F864D6">
        <w:rPr>
          <w:rFonts w:ascii="Arial" w:hAnsi="Arial" w:cs="Arial"/>
          <w:sz w:val="24"/>
          <w:szCs w:val="24"/>
          <w:lang w:val="de-DE"/>
        </w:rPr>
        <w:t>lich w</w:t>
      </w:r>
      <w:r w:rsidR="006A5576" w:rsidRPr="00F864D6">
        <w:rPr>
          <w:rFonts w:ascii="Arial" w:hAnsi="Arial" w:cs="Arial"/>
          <w:sz w:val="24"/>
          <w:szCs w:val="24"/>
          <w:lang w:val="de-DE"/>
        </w:rPr>
        <w:t>är</w:t>
      </w:r>
      <w:r w:rsidRPr="00F864D6">
        <w:rPr>
          <w:rFonts w:ascii="Arial" w:hAnsi="Arial" w:cs="Arial"/>
          <w:sz w:val="24"/>
          <w:szCs w:val="24"/>
          <w:lang w:val="de-DE"/>
        </w:rPr>
        <w:t>e, die genaue Zahl der Behinderten in den Erziehungsinstitutionen zu ermitteln, ist auch deren Zahl nicht bekannt. Es fehlen daher die zwei Faktoren, um die Er</w:t>
      </w:r>
      <w:r w:rsidR="00826E16" w:rsidRPr="00F864D6">
        <w:rPr>
          <w:rFonts w:ascii="Arial" w:hAnsi="Arial" w:cs="Arial"/>
          <w:sz w:val="24"/>
          <w:szCs w:val="24"/>
          <w:lang w:val="de-DE"/>
        </w:rPr>
        <w:t>öffn</w:t>
      </w:r>
      <w:r w:rsidRPr="00F864D6">
        <w:rPr>
          <w:rFonts w:ascii="Arial" w:hAnsi="Arial" w:cs="Arial"/>
          <w:sz w:val="24"/>
          <w:szCs w:val="24"/>
          <w:lang w:val="de-DE"/>
        </w:rPr>
        <w:t xml:space="preserve">ung von Institutionen </w:t>
      </w:r>
      <w:r w:rsidR="002D2717" w:rsidRPr="00F864D6">
        <w:rPr>
          <w:rFonts w:ascii="Arial" w:hAnsi="Arial" w:cs="Arial"/>
          <w:sz w:val="24"/>
          <w:szCs w:val="24"/>
          <w:lang w:val="de-DE"/>
        </w:rPr>
        <w:t>für</w:t>
      </w:r>
      <w:r w:rsidR="009C14E9" w:rsidRPr="00F864D6">
        <w:rPr>
          <w:rFonts w:ascii="Arial" w:hAnsi="Arial" w:cs="Arial"/>
          <w:sz w:val="24"/>
          <w:szCs w:val="24"/>
          <w:lang w:val="de-DE"/>
        </w:rPr>
        <w:t xml:space="preserve"> </w:t>
      </w:r>
      <w:r w:rsidR="006C4F1F" w:rsidRPr="00F864D6">
        <w:rPr>
          <w:rFonts w:ascii="Arial" w:hAnsi="Arial" w:cs="Arial"/>
          <w:sz w:val="24"/>
          <w:szCs w:val="24"/>
          <w:lang w:val="de-DE"/>
        </w:rPr>
        <w:t xml:space="preserve">Behinderte voranzureiben: Zahlen (Daten) und der Druck der </w:t>
      </w:r>
      <w:r w:rsidR="00AA00FC" w:rsidRPr="00F864D6">
        <w:rPr>
          <w:rFonts w:ascii="Arial" w:hAnsi="Arial" w:cs="Arial"/>
          <w:sz w:val="24"/>
          <w:szCs w:val="24"/>
          <w:lang w:val="de-DE"/>
        </w:rPr>
        <w:t>Öffen</w:t>
      </w:r>
      <w:r w:rsidR="006C4F1F" w:rsidRPr="00F864D6">
        <w:rPr>
          <w:rFonts w:ascii="Arial" w:hAnsi="Arial" w:cs="Arial"/>
          <w:sz w:val="24"/>
          <w:szCs w:val="24"/>
          <w:lang w:val="de-DE"/>
        </w:rPr>
        <w:t>tlichkeit.</w:t>
      </w:r>
    </w:p>
    <w:p w:rsidR="006C4F1F" w:rsidRPr="00102528" w:rsidRDefault="006C4F1F" w:rsidP="00102528">
      <w:pPr>
        <w:shd w:val="clear" w:color="auto" w:fill="FFFFFF"/>
        <w:spacing w:after="120"/>
        <w:jc w:val="both"/>
        <w:rPr>
          <w:rFonts w:ascii="Arial" w:hAnsi="Arial" w:cs="Arial"/>
          <w:sz w:val="24"/>
          <w:szCs w:val="24"/>
        </w:rPr>
      </w:pPr>
      <w:r w:rsidRPr="00F864D6">
        <w:rPr>
          <w:rFonts w:ascii="Arial" w:hAnsi="Arial" w:cs="Arial"/>
          <w:sz w:val="24"/>
          <w:szCs w:val="24"/>
          <w:lang w:val="de-DE"/>
        </w:rPr>
        <w:t>Erziehungs- und Trainings</w:t>
      </w:r>
      <w:r w:rsidR="001C11E5" w:rsidRPr="00F864D6">
        <w:rPr>
          <w:rFonts w:ascii="Arial" w:hAnsi="Arial" w:cs="Arial"/>
          <w:sz w:val="24"/>
          <w:szCs w:val="24"/>
          <w:lang w:val="de-DE"/>
        </w:rPr>
        <w:t>maß</w:t>
      </w:r>
      <w:r w:rsidRPr="00F864D6">
        <w:rPr>
          <w:rFonts w:ascii="Arial" w:hAnsi="Arial" w:cs="Arial"/>
          <w:sz w:val="24"/>
          <w:szCs w:val="24"/>
          <w:lang w:val="de-DE"/>
        </w:rPr>
        <w:t>nahmen mit heilendem Charakter oder Ziel werden als individuelle Hilfe angesehen, mit der Arztlnnen, Psycho- und Physiotherapeutlnnen beauftragt sind. Neben den Rehabilitationszentren des Gesundheitsministeriums gibt es auch Rehabilitationskliniken innerhalb bestimmter Kranken</w:t>
      </w:r>
      <w:r w:rsidR="001C11E5" w:rsidRPr="00F864D6">
        <w:rPr>
          <w:rFonts w:ascii="Arial" w:hAnsi="Arial" w:cs="Arial"/>
          <w:sz w:val="24"/>
          <w:szCs w:val="24"/>
          <w:lang w:val="de-DE"/>
        </w:rPr>
        <w:t>häu</w:t>
      </w:r>
      <w:r w:rsidRPr="00F864D6">
        <w:rPr>
          <w:rFonts w:ascii="Arial" w:hAnsi="Arial" w:cs="Arial"/>
          <w:sz w:val="24"/>
          <w:szCs w:val="24"/>
          <w:lang w:val="de-DE"/>
        </w:rPr>
        <w:t>ser.</w:t>
      </w:r>
    </w:p>
    <w:p w:rsidR="006C4F1F" w:rsidRPr="00102528" w:rsidRDefault="006C4F1F" w:rsidP="00102528">
      <w:pPr>
        <w:shd w:val="clear" w:color="auto" w:fill="FFFFFF"/>
        <w:spacing w:after="120"/>
        <w:jc w:val="both"/>
        <w:rPr>
          <w:rFonts w:ascii="Arial" w:hAnsi="Arial" w:cs="Arial"/>
          <w:sz w:val="24"/>
          <w:szCs w:val="24"/>
        </w:rPr>
      </w:pPr>
      <w:r w:rsidRPr="00F864D6">
        <w:rPr>
          <w:rFonts w:ascii="Arial" w:hAnsi="Arial" w:cs="Arial"/>
          <w:sz w:val="24"/>
          <w:szCs w:val="24"/>
          <w:lang w:val="de-DE"/>
        </w:rPr>
        <w:t>Das erste ortho</w:t>
      </w:r>
      <w:r w:rsidR="001D0BC2" w:rsidRPr="00F864D6">
        <w:rPr>
          <w:rFonts w:ascii="Arial" w:hAnsi="Arial" w:cs="Arial"/>
          <w:sz w:val="24"/>
          <w:szCs w:val="24"/>
          <w:lang w:val="de-DE"/>
        </w:rPr>
        <w:t>päd</w:t>
      </w:r>
      <w:r w:rsidRPr="00F864D6">
        <w:rPr>
          <w:rFonts w:ascii="Arial" w:hAnsi="Arial" w:cs="Arial"/>
          <w:sz w:val="24"/>
          <w:szCs w:val="24"/>
          <w:lang w:val="de-DE"/>
        </w:rPr>
        <w:t xml:space="preserve">ische Rehabilitationszentrum wurde </w:t>
      </w:r>
      <w:smartTag w:uri="urn:schemas-microsoft-com:office:smarttags" w:element="metricconverter">
        <w:smartTagPr>
          <w:attr w:name="ProductID" w:val="1968 in"/>
        </w:smartTagPr>
        <w:r w:rsidRPr="00F864D6">
          <w:rPr>
            <w:rFonts w:ascii="Arial" w:hAnsi="Arial" w:cs="Arial"/>
            <w:sz w:val="24"/>
            <w:szCs w:val="24"/>
            <w:lang w:val="de-DE"/>
          </w:rPr>
          <w:t>1968 in</w:t>
        </w:r>
      </w:smartTag>
      <w:r w:rsidRPr="00F864D6">
        <w:rPr>
          <w:rFonts w:ascii="Arial" w:hAnsi="Arial" w:cs="Arial"/>
          <w:sz w:val="24"/>
          <w:szCs w:val="24"/>
          <w:lang w:val="de-DE"/>
        </w:rPr>
        <w:t xml:space="preserve"> Ankara aufgebaut und dem Gesundheitsministerium angeschlossen; heute existieren mehrere Rehabilitationseinrichtungen </w:t>
      </w:r>
      <w:r w:rsidR="002D2717" w:rsidRPr="00F864D6">
        <w:rPr>
          <w:rFonts w:ascii="Arial" w:hAnsi="Arial" w:cs="Arial"/>
          <w:sz w:val="24"/>
          <w:szCs w:val="24"/>
          <w:lang w:val="de-DE"/>
        </w:rPr>
        <w:t>für</w:t>
      </w:r>
      <w:r w:rsidRPr="00F864D6">
        <w:rPr>
          <w:rFonts w:ascii="Arial" w:hAnsi="Arial" w:cs="Arial"/>
          <w:sz w:val="24"/>
          <w:szCs w:val="24"/>
          <w:lang w:val="de-DE"/>
        </w:rPr>
        <w:t xml:space="preserve"> ortho</w:t>
      </w:r>
      <w:r w:rsidR="001D0BC2" w:rsidRPr="00F864D6">
        <w:rPr>
          <w:rFonts w:ascii="Arial" w:hAnsi="Arial" w:cs="Arial"/>
          <w:sz w:val="24"/>
          <w:szCs w:val="24"/>
          <w:lang w:val="de-DE"/>
        </w:rPr>
        <w:t>päd</w:t>
      </w:r>
      <w:r w:rsidRPr="00F864D6">
        <w:rPr>
          <w:rFonts w:ascii="Arial" w:hAnsi="Arial" w:cs="Arial"/>
          <w:sz w:val="24"/>
          <w:szCs w:val="24"/>
          <w:lang w:val="de-DE"/>
        </w:rPr>
        <w:t xml:space="preserve">isch, geistig und seelisch Behinderte in der ganzen </w:t>
      </w:r>
      <w:r w:rsidR="00A7640B" w:rsidRPr="00F864D6">
        <w:rPr>
          <w:rFonts w:ascii="Arial" w:hAnsi="Arial" w:cs="Arial"/>
          <w:sz w:val="24"/>
          <w:szCs w:val="24"/>
          <w:lang w:val="de-DE"/>
        </w:rPr>
        <w:t>Türkei</w:t>
      </w:r>
      <w:r w:rsidRPr="00F864D6">
        <w:rPr>
          <w:rFonts w:ascii="Arial" w:hAnsi="Arial" w:cs="Arial"/>
          <w:sz w:val="24"/>
          <w:szCs w:val="24"/>
          <w:lang w:val="de-DE"/>
        </w:rPr>
        <w:t>. In einigen Rehabilitationszentren sind auch Sozialarbeiterlnnen angestellt. Die Rehazentren sind allerdings weit davon entfernt, der Nachfrage nachzukommen. Auch die ortho</w:t>
      </w:r>
      <w:r w:rsidR="001D0BC2" w:rsidRPr="00F864D6">
        <w:rPr>
          <w:rFonts w:ascii="Arial" w:hAnsi="Arial" w:cs="Arial"/>
          <w:sz w:val="24"/>
          <w:szCs w:val="24"/>
          <w:lang w:val="de-DE"/>
        </w:rPr>
        <w:t>päd</w:t>
      </w:r>
      <w:r w:rsidRPr="00F864D6">
        <w:rPr>
          <w:rFonts w:ascii="Arial" w:hAnsi="Arial" w:cs="Arial"/>
          <w:sz w:val="24"/>
          <w:szCs w:val="24"/>
          <w:lang w:val="de-DE"/>
        </w:rPr>
        <w:t>ischen Abteilungen der Kranken</w:t>
      </w:r>
      <w:r w:rsidR="001C11E5" w:rsidRPr="00F864D6">
        <w:rPr>
          <w:rFonts w:ascii="Arial" w:hAnsi="Arial" w:cs="Arial"/>
          <w:sz w:val="24"/>
          <w:szCs w:val="24"/>
          <w:lang w:val="de-DE"/>
        </w:rPr>
        <w:t>häu</w:t>
      </w:r>
      <w:r w:rsidRPr="00F864D6">
        <w:rPr>
          <w:rFonts w:ascii="Arial" w:hAnsi="Arial" w:cs="Arial"/>
          <w:sz w:val="24"/>
          <w:szCs w:val="24"/>
          <w:lang w:val="de-DE"/>
        </w:rPr>
        <w:t>ser reichen nicht aus, obwohl sie mit voller Kapazi</w:t>
      </w:r>
      <w:r w:rsidR="0044255D" w:rsidRPr="00F864D6">
        <w:rPr>
          <w:rFonts w:ascii="Arial" w:hAnsi="Arial" w:cs="Arial"/>
          <w:sz w:val="24"/>
          <w:szCs w:val="24"/>
          <w:lang w:val="de-DE"/>
        </w:rPr>
        <w:t>tät</w:t>
      </w:r>
      <w:r w:rsidRPr="00F864D6">
        <w:rPr>
          <w:rFonts w:ascii="Arial" w:hAnsi="Arial" w:cs="Arial"/>
          <w:sz w:val="24"/>
          <w:szCs w:val="24"/>
          <w:lang w:val="de-DE"/>
        </w:rPr>
        <w:t xml:space="preserve"> arbeiten. In diesen Kliniken gibt es keine Sozialarbeiterlnnen, einzig der vom Gesamtkrankenhaus angestellte Sozialarbeiter </w:t>
      </w:r>
      <w:r w:rsidR="00CF018A" w:rsidRPr="00F864D6">
        <w:rPr>
          <w:rFonts w:ascii="Arial" w:hAnsi="Arial" w:cs="Arial"/>
          <w:sz w:val="24"/>
          <w:szCs w:val="24"/>
          <w:lang w:val="de-DE"/>
        </w:rPr>
        <w:t>-</w:t>
      </w:r>
      <w:r w:rsidRPr="00F864D6">
        <w:rPr>
          <w:rFonts w:ascii="Arial" w:hAnsi="Arial" w:cs="Arial"/>
          <w:sz w:val="24"/>
          <w:szCs w:val="24"/>
          <w:lang w:val="de-DE"/>
        </w:rPr>
        <w:t xml:space="preserve"> so es ihn gibt - kummert sich auch um die Patienten der Rehabilitationskliniken.</w:t>
      </w:r>
    </w:p>
    <w:p w:rsidR="006C4F1F" w:rsidRPr="00102528" w:rsidRDefault="006C4F1F" w:rsidP="00102528">
      <w:pPr>
        <w:shd w:val="clear" w:color="auto" w:fill="FFFFFF"/>
        <w:spacing w:after="120"/>
        <w:jc w:val="both"/>
        <w:rPr>
          <w:rFonts w:ascii="Arial" w:hAnsi="Arial" w:cs="Arial"/>
          <w:sz w:val="24"/>
          <w:szCs w:val="24"/>
        </w:rPr>
      </w:pPr>
      <w:r w:rsidRPr="00F864D6">
        <w:rPr>
          <w:rFonts w:ascii="Arial" w:hAnsi="Arial" w:cs="Arial"/>
          <w:sz w:val="24"/>
          <w:szCs w:val="24"/>
          <w:lang w:val="de-DE"/>
        </w:rPr>
        <w:t>Der Begriff Sonder</w:t>
      </w:r>
      <w:r w:rsidR="00A7640B" w:rsidRPr="00F864D6">
        <w:rPr>
          <w:rFonts w:ascii="Arial" w:hAnsi="Arial" w:cs="Arial"/>
          <w:sz w:val="24"/>
          <w:szCs w:val="24"/>
          <w:lang w:val="de-DE"/>
        </w:rPr>
        <w:t>pädag</w:t>
      </w:r>
      <w:r w:rsidRPr="00F864D6">
        <w:rPr>
          <w:rFonts w:ascii="Arial" w:hAnsi="Arial" w:cs="Arial"/>
          <w:sz w:val="24"/>
          <w:szCs w:val="24"/>
          <w:lang w:val="de-DE"/>
        </w:rPr>
        <w:t xml:space="preserve">ogik ist </w:t>
      </w:r>
      <w:r w:rsidR="002E21CD" w:rsidRPr="00F864D6">
        <w:rPr>
          <w:rFonts w:ascii="Arial" w:hAnsi="Arial" w:cs="Arial"/>
          <w:sz w:val="24"/>
          <w:szCs w:val="24"/>
          <w:lang w:val="de-DE"/>
        </w:rPr>
        <w:t xml:space="preserve">inhaltlich </w:t>
      </w:r>
      <w:r w:rsidRPr="00F864D6">
        <w:rPr>
          <w:rFonts w:ascii="Arial" w:hAnsi="Arial" w:cs="Arial"/>
          <w:sz w:val="24"/>
          <w:szCs w:val="24"/>
          <w:lang w:val="de-DE"/>
        </w:rPr>
        <w:t>geb</w:t>
      </w:r>
      <w:r w:rsidR="000A2F58" w:rsidRPr="00F864D6">
        <w:rPr>
          <w:rFonts w:ascii="Arial" w:hAnsi="Arial" w:cs="Arial"/>
          <w:sz w:val="24"/>
          <w:szCs w:val="24"/>
          <w:lang w:val="de-DE"/>
        </w:rPr>
        <w:t>räu</w:t>
      </w:r>
      <w:r w:rsidRPr="00F864D6">
        <w:rPr>
          <w:rFonts w:ascii="Arial" w:hAnsi="Arial" w:cs="Arial"/>
          <w:sz w:val="24"/>
          <w:szCs w:val="24"/>
          <w:lang w:val="de-DE"/>
        </w:rPr>
        <w:t xml:space="preserve">chlich. Er beschreibt die formale oder informale Erziehung </w:t>
      </w:r>
      <w:r w:rsidR="002D2717" w:rsidRPr="00F864D6">
        <w:rPr>
          <w:rFonts w:ascii="Arial" w:hAnsi="Arial" w:cs="Arial"/>
          <w:sz w:val="24"/>
          <w:szCs w:val="24"/>
          <w:lang w:val="de-DE"/>
        </w:rPr>
        <w:t>für</w:t>
      </w:r>
      <w:r w:rsidRPr="00F864D6">
        <w:rPr>
          <w:rFonts w:ascii="Arial" w:hAnsi="Arial" w:cs="Arial"/>
          <w:sz w:val="24"/>
          <w:szCs w:val="24"/>
          <w:lang w:val="de-DE"/>
        </w:rPr>
        <w:t xml:space="preserve"> solche, die von Geburt oder s</w:t>
      </w:r>
      <w:r w:rsidR="0016003B" w:rsidRPr="00F864D6">
        <w:rPr>
          <w:rFonts w:ascii="Arial" w:hAnsi="Arial" w:cs="Arial"/>
          <w:sz w:val="24"/>
          <w:szCs w:val="24"/>
          <w:lang w:val="de-DE"/>
        </w:rPr>
        <w:t>pät</w:t>
      </w:r>
      <w:r w:rsidRPr="00F864D6">
        <w:rPr>
          <w:rFonts w:ascii="Arial" w:hAnsi="Arial" w:cs="Arial"/>
          <w:sz w:val="24"/>
          <w:szCs w:val="24"/>
          <w:lang w:val="de-DE"/>
        </w:rPr>
        <w:t xml:space="preserve">er an, aber in bleibender Form, </w:t>
      </w:r>
      <w:r w:rsidR="00695B45" w:rsidRPr="00F864D6">
        <w:rPr>
          <w:rFonts w:ascii="Arial" w:hAnsi="Arial" w:cs="Arial"/>
          <w:sz w:val="24"/>
          <w:szCs w:val="24"/>
          <w:lang w:val="de-DE"/>
        </w:rPr>
        <w:t>kör</w:t>
      </w:r>
      <w:r w:rsidRPr="00F864D6">
        <w:rPr>
          <w:rFonts w:ascii="Arial" w:hAnsi="Arial" w:cs="Arial"/>
          <w:sz w:val="24"/>
          <w:szCs w:val="24"/>
          <w:lang w:val="de-DE"/>
        </w:rPr>
        <w:t>perlich, geistig oder seelisch behindert sind. Die formale Erziehung wird in Sondererziehungsschulen innerhalb des Nationalen Erziehungsministeriums gegeben und als Erziehungsdienst angesehen.</w:t>
      </w:r>
    </w:p>
    <w:p w:rsidR="006C4F1F" w:rsidRPr="00F864D6" w:rsidRDefault="006C4F1F" w:rsidP="00102528">
      <w:pPr>
        <w:shd w:val="clear" w:color="auto" w:fill="FFFFFF"/>
        <w:spacing w:after="120"/>
        <w:jc w:val="both"/>
        <w:rPr>
          <w:rFonts w:ascii="Arial" w:hAnsi="Arial" w:cs="Arial"/>
          <w:sz w:val="24"/>
          <w:szCs w:val="24"/>
          <w:lang w:val="de-DE"/>
        </w:rPr>
      </w:pPr>
      <w:r w:rsidRPr="00F864D6">
        <w:rPr>
          <w:rFonts w:ascii="Arial" w:hAnsi="Arial" w:cs="Arial"/>
          <w:sz w:val="24"/>
          <w:szCs w:val="24"/>
          <w:lang w:val="de-DE"/>
        </w:rPr>
        <w:t xml:space="preserve">Die Sonder- oder Behindertenerziehung bildet einen speziellen Teil der </w:t>
      </w:r>
      <w:r w:rsidR="004374CA" w:rsidRPr="00F864D6">
        <w:rPr>
          <w:rFonts w:ascii="Arial" w:hAnsi="Arial" w:cs="Arial"/>
          <w:sz w:val="24"/>
          <w:szCs w:val="24"/>
          <w:lang w:val="de-DE"/>
        </w:rPr>
        <w:t>Pädag</w:t>
      </w:r>
      <w:r w:rsidRPr="00F864D6">
        <w:rPr>
          <w:rFonts w:ascii="Arial" w:hAnsi="Arial" w:cs="Arial"/>
          <w:sz w:val="24"/>
          <w:szCs w:val="24"/>
          <w:lang w:val="de-DE"/>
        </w:rPr>
        <w:t>ogik, da die Erziehung Behinderter besondere Ans</w:t>
      </w:r>
      <w:r w:rsidR="002E21CD" w:rsidRPr="00F864D6">
        <w:rPr>
          <w:rFonts w:ascii="Arial" w:hAnsi="Arial" w:cs="Arial"/>
          <w:sz w:val="24"/>
          <w:szCs w:val="24"/>
          <w:lang w:val="de-DE"/>
        </w:rPr>
        <w:t>ä</w:t>
      </w:r>
      <w:r w:rsidRPr="00F864D6">
        <w:rPr>
          <w:rFonts w:ascii="Arial" w:hAnsi="Arial" w:cs="Arial"/>
          <w:sz w:val="24"/>
          <w:szCs w:val="24"/>
          <w:lang w:val="de-DE"/>
        </w:rPr>
        <w:t>tze erfordert. Behinderte Menschen haben</w:t>
      </w:r>
      <w:r w:rsidR="009C14E9" w:rsidRPr="00F864D6">
        <w:rPr>
          <w:rFonts w:ascii="Arial" w:hAnsi="Arial" w:cs="Arial"/>
          <w:sz w:val="24"/>
          <w:szCs w:val="24"/>
          <w:lang w:val="de-DE"/>
        </w:rPr>
        <w:t xml:space="preserve"> </w:t>
      </w:r>
      <w:r w:rsidRPr="00F864D6">
        <w:rPr>
          <w:rFonts w:ascii="Arial" w:hAnsi="Arial" w:cs="Arial"/>
          <w:sz w:val="24"/>
          <w:szCs w:val="24"/>
          <w:lang w:val="de-DE"/>
        </w:rPr>
        <w:t>in der Gesellschaft spezielle Probleme, wie z.B. physische, seelische oder soziale Anpassungsschwierigkeiten. Behinderte m</w:t>
      </w:r>
      <w:r w:rsidR="000578D4" w:rsidRPr="00F864D6">
        <w:rPr>
          <w:rFonts w:ascii="Arial" w:hAnsi="Arial" w:cs="Arial"/>
          <w:sz w:val="24"/>
          <w:szCs w:val="24"/>
          <w:lang w:val="de-DE"/>
        </w:rPr>
        <w:t>üs</w:t>
      </w:r>
      <w:r w:rsidRPr="00F864D6">
        <w:rPr>
          <w:rFonts w:ascii="Arial" w:hAnsi="Arial" w:cs="Arial"/>
          <w:sz w:val="24"/>
          <w:szCs w:val="24"/>
          <w:lang w:val="de-DE"/>
        </w:rPr>
        <w:t xml:space="preserve">sen </w:t>
      </w:r>
      <w:r w:rsidR="002D2717" w:rsidRPr="00F864D6">
        <w:rPr>
          <w:rFonts w:ascii="Arial" w:hAnsi="Arial" w:cs="Arial"/>
          <w:sz w:val="24"/>
          <w:szCs w:val="24"/>
          <w:lang w:val="de-DE"/>
        </w:rPr>
        <w:t>für</w:t>
      </w:r>
      <w:r w:rsidRPr="00F864D6">
        <w:rPr>
          <w:rFonts w:ascii="Arial" w:hAnsi="Arial" w:cs="Arial"/>
          <w:sz w:val="24"/>
          <w:szCs w:val="24"/>
          <w:lang w:val="de-DE"/>
        </w:rPr>
        <w:t xml:space="preserve"> sich selbst ein eigenes Verst</w:t>
      </w:r>
      <w:r w:rsidR="00696CC7" w:rsidRPr="00F864D6">
        <w:rPr>
          <w:rFonts w:ascii="Arial" w:hAnsi="Arial" w:cs="Arial"/>
          <w:sz w:val="24"/>
          <w:szCs w:val="24"/>
          <w:lang w:val="de-DE"/>
        </w:rPr>
        <w:t>änd</w:t>
      </w:r>
      <w:r w:rsidRPr="00F864D6">
        <w:rPr>
          <w:rFonts w:ascii="Arial" w:hAnsi="Arial" w:cs="Arial"/>
          <w:sz w:val="24"/>
          <w:szCs w:val="24"/>
          <w:lang w:val="de-DE"/>
        </w:rPr>
        <w:t xml:space="preserve">nis und ihre eigene Lebensform finden, vom Problem der gesellschaftlichen Akzeptanz bis hin zum </w:t>
      </w:r>
      <w:r w:rsidR="00466A90" w:rsidRPr="00F864D6">
        <w:rPr>
          <w:rFonts w:ascii="Arial" w:hAnsi="Arial" w:cs="Arial"/>
          <w:sz w:val="24"/>
          <w:szCs w:val="24"/>
          <w:lang w:val="de-DE"/>
        </w:rPr>
        <w:t>öko</w:t>
      </w:r>
      <w:r w:rsidRPr="00F864D6">
        <w:rPr>
          <w:rFonts w:ascii="Arial" w:hAnsi="Arial" w:cs="Arial"/>
          <w:sz w:val="24"/>
          <w:szCs w:val="24"/>
          <w:lang w:val="de-DE"/>
        </w:rPr>
        <w:t xml:space="preserve">nomischen </w:t>
      </w:r>
      <w:r w:rsidR="00C8298D" w:rsidRPr="00F864D6">
        <w:rPr>
          <w:rFonts w:ascii="Arial" w:hAnsi="Arial" w:cs="Arial"/>
          <w:sz w:val="24"/>
          <w:szCs w:val="24"/>
          <w:lang w:val="de-DE"/>
        </w:rPr>
        <w:t>Über</w:t>
      </w:r>
      <w:r w:rsidRPr="00F864D6">
        <w:rPr>
          <w:rFonts w:ascii="Arial" w:hAnsi="Arial" w:cs="Arial"/>
          <w:sz w:val="24"/>
          <w:szCs w:val="24"/>
          <w:lang w:val="de-DE"/>
        </w:rPr>
        <w:t xml:space="preserve">leben. Die </w:t>
      </w:r>
      <w:r w:rsidR="004374CA" w:rsidRPr="00F864D6">
        <w:rPr>
          <w:rFonts w:ascii="Arial" w:hAnsi="Arial" w:cs="Arial"/>
          <w:sz w:val="24"/>
          <w:szCs w:val="24"/>
          <w:lang w:val="de-DE"/>
        </w:rPr>
        <w:t>Pädag</w:t>
      </w:r>
      <w:r w:rsidRPr="00F864D6">
        <w:rPr>
          <w:rFonts w:ascii="Arial" w:hAnsi="Arial" w:cs="Arial"/>
          <w:sz w:val="24"/>
          <w:szCs w:val="24"/>
          <w:lang w:val="de-DE"/>
        </w:rPr>
        <w:t>ogik ist ein wichtiges In</w:t>
      </w:r>
      <w:r w:rsidRPr="00F864D6">
        <w:rPr>
          <w:rFonts w:ascii="Arial" w:hAnsi="Arial" w:cs="Arial"/>
          <w:sz w:val="24"/>
          <w:szCs w:val="24"/>
          <w:lang w:val="de-DE"/>
        </w:rPr>
        <w:softHyphen/>
        <w:t>strument, um gegenseitige Reibungen zwischen der Gesellschaft und den Behinderten - soweit erforderlich und sinnvoll</w:t>
      </w:r>
      <w:r w:rsidR="00FA329D" w:rsidRPr="00F864D6">
        <w:rPr>
          <w:rFonts w:ascii="Arial" w:hAnsi="Arial" w:cs="Arial"/>
          <w:sz w:val="24"/>
          <w:szCs w:val="24"/>
          <w:lang w:val="de-DE"/>
        </w:rPr>
        <w:t xml:space="preserve"> </w:t>
      </w:r>
      <w:r w:rsidRPr="00F864D6">
        <w:rPr>
          <w:rFonts w:ascii="Arial" w:hAnsi="Arial" w:cs="Arial"/>
          <w:sz w:val="24"/>
          <w:szCs w:val="24"/>
          <w:lang w:val="de-DE"/>
        </w:rPr>
        <w:t>-</w:t>
      </w:r>
      <w:r w:rsidR="00FA329D" w:rsidRPr="00F864D6">
        <w:rPr>
          <w:rFonts w:ascii="Arial" w:hAnsi="Arial" w:cs="Arial"/>
          <w:sz w:val="24"/>
          <w:szCs w:val="24"/>
          <w:lang w:val="de-DE"/>
        </w:rPr>
        <w:t xml:space="preserve"> </w:t>
      </w:r>
      <w:r w:rsidRPr="00F864D6">
        <w:rPr>
          <w:rFonts w:ascii="Arial" w:hAnsi="Arial" w:cs="Arial"/>
          <w:sz w:val="24"/>
          <w:szCs w:val="24"/>
          <w:lang w:val="de-DE"/>
        </w:rPr>
        <w:t>zu beseitigen. Einerseits ist das Einwirken auf die Gesellschaft eine eindeutig sozial</w:t>
      </w:r>
      <w:r w:rsidR="00A7640B" w:rsidRPr="00F864D6">
        <w:rPr>
          <w:rFonts w:ascii="Arial" w:hAnsi="Arial" w:cs="Arial"/>
          <w:sz w:val="24"/>
          <w:szCs w:val="24"/>
          <w:lang w:val="de-DE"/>
        </w:rPr>
        <w:t>pädag</w:t>
      </w:r>
      <w:r w:rsidRPr="00F864D6">
        <w:rPr>
          <w:rFonts w:ascii="Arial" w:hAnsi="Arial" w:cs="Arial"/>
          <w:sz w:val="24"/>
          <w:szCs w:val="24"/>
          <w:lang w:val="de-DE"/>
        </w:rPr>
        <w:t xml:space="preserve">ogische Aufgabe, so </w:t>
      </w:r>
      <w:r w:rsidR="007B2729">
        <w:rPr>
          <w:rFonts w:ascii="Arial" w:hAnsi="Arial" w:cs="Arial"/>
          <w:sz w:val="24"/>
          <w:szCs w:val="24"/>
          <w:lang w:val="de-DE"/>
        </w:rPr>
        <w:t>dass</w:t>
      </w:r>
      <w:r w:rsidRPr="00F864D6">
        <w:rPr>
          <w:rFonts w:ascii="Arial" w:hAnsi="Arial" w:cs="Arial"/>
          <w:sz w:val="24"/>
          <w:szCs w:val="24"/>
          <w:lang w:val="de-DE"/>
        </w:rPr>
        <w:t xml:space="preserve"> die Behinderten sich physisch und psychisch wohl </w:t>
      </w:r>
      <w:r w:rsidR="00E1381D" w:rsidRPr="00F864D6">
        <w:rPr>
          <w:rFonts w:ascii="Arial" w:hAnsi="Arial" w:cs="Arial"/>
          <w:sz w:val="24"/>
          <w:szCs w:val="24"/>
          <w:lang w:val="de-DE"/>
        </w:rPr>
        <w:t>fühl</w:t>
      </w:r>
      <w:r w:rsidRPr="00F864D6">
        <w:rPr>
          <w:rFonts w:ascii="Arial" w:hAnsi="Arial" w:cs="Arial"/>
          <w:sz w:val="24"/>
          <w:szCs w:val="24"/>
          <w:lang w:val="de-DE"/>
        </w:rPr>
        <w:t xml:space="preserve">en </w:t>
      </w:r>
      <w:r w:rsidR="007C4AA1" w:rsidRPr="00F864D6">
        <w:rPr>
          <w:rFonts w:ascii="Arial" w:hAnsi="Arial" w:cs="Arial"/>
          <w:sz w:val="24"/>
          <w:szCs w:val="24"/>
          <w:lang w:val="de-DE"/>
        </w:rPr>
        <w:t>könne</w:t>
      </w:r>
      <w:r w:rsidRPr="00F864D6">
        <w:rPr>
          <w:rFonts w:ascii="Arial" w:hAnsi="Arial" w:cs="Arial"/>
          <w:sz w:val="24"/>
          <w:szCs w:val="24"/>
          <w:lang w:val="de-DE"/>
        </w:rPr>
        <w:t xml:space="preserve">n. Andererseits </w:t>
      </w:r>
      <w:r w:rsidR="00AA00FC" w:rsidRPr="00F864D6">
        <w:rPr>
          <w:rFonts w:ascii="Arial" w:hAnsi="Arial" w:cs="Arial"/>
          <w:sz w:val="24"/>
          <w:szCs w:val="24"/>
          <w:lang w:val="de-DE"/>
        </w:rPr>
        <w:t>fäl</w:t>
      </w:r>
      <w:r w:rsidRPr="00F864D6">
        <w:rPr>
          <w:rFonts w:ascii="Arial" w:hAnsi="Arial" w:cs="Arial"/>
          <w:sz w:val="24"/>
          <w:szCs w:val="24"/>
          <w:lang w:val="de-DE"/>
        </w:rPr>
        <w:t>lt der Sozial</w:t>
      </w:r>
      <w:r w:rsidR="00A7640B" w:rsidRPr="00F864D6">
        <w:rPr>
          <w:rFonts w:ascii="Arial" w:hAnsi="Arial" w:cs="Arial"/>
          <w:sz w:val="24"/>
          <w:szCs w:val="24"/>
          <w:lang w:val="de-DE"/>
        </w:rPr>
        <w:t>pädag</w:t>
      </w:r>
      <w:r w:rsidRPr="00F864D6">
        <w:rPr>
          <w:rFonts w:ascii="Arial" w:hAnsi="Arial" w:cs="Arial"/>
          <w:sz w:val="24"/>
          <w:szCs w:val="24"/>
          <w:lang w:val="de-DE"/>
        </w:rPr>
        <w:t xml:space="preserve">ogik bei der Vorbereitung der Behinderten auf die gesellschaftlichen Bedingungen eine </w:t>
      </w:r>
      <w:r w:rsidRPr="00F864D6">
        <w:rPr>
          <w:rFonts w:ascii="Arial" w:hAnsi="Arial" w:cs="Arial"/>
          <w:sz w:val="24"/>
          <w:szCs w:val="24"/>
          <w:lang w:val="de-DE"/>
        </w:rPr>
        <w:lastRenderedPageBreak/>
        <w:t xml:space="preserve">wichtige Aufgabe zu. Die Sondererziehung unternimmt - orientiert an den speziellen </w:t>
      </w:r>
      <w:r w:rsidR="00695B45" w:rsidRPr="00F864D6">
        <w:rPr>
          <w:rFonts w:ascii="Arial" w:hAnsi="Arial" w:cs="Arial"/>
          <w:sz w:val="24"/>
          <w:szCs w:val="24"/>
          <w:lang w:val="de-DE"/>
        </w:rPr>
        <w:t>Fäh</w:t>
      </w:r>
      <w:r w:rsidRPr="00F864D6">
        <w:rPr>
          <w:rFonts w:ascii="Arial" w:hAnsi="Arial" w:cs="Arial"/>
          <w:sz w:val="24"/>
          <w:szCs w:val="24"/>
          <w:lang w:val="de-DE"/>
        </w:rPr>
        <w:t>igkeiten und Bed</w:t>
      </w:r>
      <w:r w:rsidR="002E21CD" w:rsidRPr="00F864D6">
        <w:rPr>
          <w:rFonts w:ascii="Arial" w:hAnsi="Arial" w:cs="Arial"/>
          <w:sz w:val="24"/>
          <w:szCs w:val="24"/>
          <w:lang w:val="de-DE"/>
        </w:rPr>
        <w:t>ü</w:t>
      </w:r>
      <w:r w:rsidRPr="00F864D6">
        <w:rPr>
          <w:rFonts w:ascii="Arial" w:hAnsi="Arial" w:cs="Arial"/>
          <w:sz w:val="24"/>
          <w:szCs w:val="24"/>
          <w:lang w:val="de-DE"/>
        </w:rPr>
        <w:t>rfnissen der Behinderten - theoretische und praktische Anstrengungen zu deren Integration.</w:t>
      </w:r>
    </w:p>
    <w:p w:rsidR="00BB7100" w:rsidRPr="00102528" w:rsidRDefault="00BB7100" w:rsidP="00BB7100">
      <w:pPr>
        <w:shd w:val="clear" w:color="auto" w:fill="FFFFFF"/>
        <w:spacing w:after="120"/>
        <w:jc w:val="both"/>
        <w:rPr>
          <w:rFonts w:ascii="Arial" w:hAnsi="Arial" w:cs="Arial"/>
          <w:sz w:val="24"/>
          <w:szCs w:val="24"/>
        </w:rPr>
      </w:pPr>
      <w:r w:rsidRPr="00F864D6">
        <w:rPr>
          <w:rFonts w:ascii="Arial" w:hAnsi="Arial" w:cs="Arial"/>
          <w:sz w:val="24"/>
          <w:szCs w:val="24"/>
          <w:lang w:val="de-DE"/>
        </w:rPr>
        <w:t xml:space="preserve">Im einzelnen sieht die Situation im Bereich Sondererziehung folgendermaßen aus: </w:t>
      </w:r>
    </w:p>
    <w:p w:rsidR="00C569EE" w:rsidRPr="00102528" w:rsidRDefault="00C569EE" w:rsidP="00102528">
      <w:pPr>
        <w:spacing w:after="120"/>
        <w:jc w:val="both"/>
        <w:rPr>
          <w:rFonts w:ascii="Arial" w:hAnsi="Arial" w:cs="Arial"/>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3119"/>
        <w:gridCol w:w="1134"/>
        <w:gridCol w:w="1474"/>
        <w:gridCol w:w="1374"/>
      </w:tblGrid>
      <w:tr w:rsidR="00894879" w:rsidRPr="005027C7">
        <w:trPr>
          <w:cantSplit/>
          <w:jc w:val="center"/>
        </w:trPr>
        <w:tc>
          <w:tcPr>
            <w:tcW w:w="3119" w:type="dxa"/>
            <w:shd w:val="clear" w:color="auto" w:fill="FFFFFF"/>
            <w:vAlign w:val="center"/>
          </w:tcPr>
          <w:p w:rsidR="00894879" w:rsidRPr="005027C7" w:rsidRDefault="00894879" w:rsidP="00D20231">
            <w:pPr>
              <w:shd w:val="clear" w:color="auto" w:fill="FFFFFF"/>
              <w:spacing w:before="60" w:after="60"/>
              <w:ind w:left="113" w:right="113"/>
              <w:rPr>
                <w:rFonts w:ascii="Arial" w:hAnsi="Arial" w:cs="Arial"/>
              </w:rPr>
            </w:pPr>
            <w:r w:rsidRPr="005027C7">
              <w:rPr>
                <w:rFonts w:ascii="Arial" w:hAnsi="Arial" w:cs="Arial"/>
                <w:lang w:val="en-US"/>
              </w:rPr>
              <w:t>Bildungseinrichtungen</w:t>
            </w:r>
          </w:p>
        </w:tc>
        <w:tc>
          <w:tcPr>
            <w:tcW w:w="1134" w:type="dxa"/>
            <w:shd w:val="clear" w:color="auto" w:fill="FFFFFF"/>
            <w:vAlign w:val="center"/>
          </w:tcPr>
          <w:p w:rsidR="00894879" w:rsidRPr="005027C7" w:rsidRDefault="00894879" w:rsidP="00894879">
            <w:pPr>
              <w:shd w:val="clear" w:color="auto" w:fill="FFFFFF"/>
              <w:spacing w:before="60" w:after="60"/>
              <w:ind w:left="113" w:right="113"/>
              <w:jc w:val="center"/>
              <w:rPr>
                <w:rFonts w:ascii="Arial" w:hAnsi="Arial" w:cs="Arial"/>
              </w:rPr>
            </w:pPr>
            <w:r w:rsidRPr="005027C7">
              <w:rPr>
                <w:rFonts w:ascii="Arial" w:hAnsi="Arial" w:cs="Arial"/>
                <w:lang w:val="en-US"/>
              </w:rPr>
              <w:t>Anzahl</w:t>
            </w:r>
          </w:p>
        </w:tc>
        <w:tc>
          <w:tcPr>
            <w:tcW w:w="1474" w:type="dxa"/>
            <w:shd w:val="clear" w:color="auto" w:fill="FFFFFF"/>
            <w:vAlign w:val="center"/>
          </w:tcPr>
          <w:p w:rsidR="00894879" w:rsidRPr="005027C7" w:rsidRDefault="00894879" w:rsidP="00894879">
            <w:pPr>
              <w:shd w:val="clear" w:color="auto" w:fill="FFFFFF"/>
              <w:spacing w:before="60" w:after="60"/>
              <w:ind w:left="113" w:right="113"/>
              <w:jc w:val="center"/>
              <w:rPr>
                <w:rFonts w:ascii="Arial" w:hAnsi="Arial" w:cs="Arial"/>
              </w:rPr>
            </w:pPr>
            <w:r w:rsidRPr="005027C7">
              <w:rPr>
                <w:rFonts w:ascii="Arial" w:hAnsi="Arial" w:cs="Arial"/>
                <w:lang w:val="en-US"/>
              </w:rPr>
              <w:t>Schülerlnnen</w:t>
            </w:r>
          </w:p>
        </w:tc>
        <w:tc>
          <w:tcPr>
            <w:tcW w:w="1374" w:type="dxa"/>
            <w:shd w:val="clear" w:color="auto" w:fill="FFFFFF"/>
            <w:vAlign w:val="center"/>
          </w:tcPr>
          <w:p w:rsidR="00894879" w:rsidRPr="005027C7" w:rsidRDefault="00894879" w:rsidP="00894879">
            <w:pPr>
              <w:shd w:val="clear" w:color="auto" w:fill="FFFFFF"/>
              <w:spacing w:before="60" w:after="60"/>
              <w:ind w:left="113" w:right="113"/>
              <w:jc w:val="center"/>
              <w:rPr>
                <w:rFonts w:ascii="Arial" w:hAnsi="Arial" w:cs="Arial"/>
              </w:rPr>
            </w:pPr>
            <w:r w:rsidRPr="005027C7">
              <w:rPr>
                <w:rFonts w:ascii="Arial" w:hAnsi="Arial" w:cs="Arial"/>
                <w:lang w:val="en-US"/>
              </w:rPr>
              <w:t>Lehrerlnnen</w:t>
            </w:r>
          </w:p>
        </w:tc>
      </w:tr>
      <w:tr w:rsidR="00C569EE" w:rsidRPr="005027C7">
        <w:trPr>
          <w:cantSplit/>
          <w:jc w:val="center"/>
        </w:trPr>
        <w:tc>
          <w:tcPr>
            <w:tcW w:w="3119" w:type="dxa"/>
            <w:shd w:val="clear" w:color="auto" w:fill="FFFFFF"/>
            <w:vAlign w:val="center"/>
          </w:tcPr>
          <w:p w:rsidR="00C569EE" w:rsidRPr="005027C7" w:rsidRDefault="00C569EE" w:rsidP="00D20231">
            <w:pPr>
              <w:shd w:val="clear" w:color="auto" w:fill="FFFFFF"/>
              <w:spacing w:before="60" w:after="60"/>
              <w:ind w:left="113" w:right="113"/>
              <w:rPr>
                <w:rFonts w:ascii="Arial" w:hAnsi="Arial" w:cs="Arial"/>
              </w:rPr>
            </w:pPr>
            <w:r w:rsidRPr="005027C7">
              <w:rPr>
                <w:rFonts w:ascii="Arial" w:hAnsi="Arial" w:cs="Arial"/>
                <w:lang w:val="en-US"/>
              </w:rPr>
              <w:t>Sehbehindertenschule</w:t>
            </w:r>
          </w:p>
        </w:tc>
        <w:tc>
          <w:tcPr>
            <w:tcW w:w="1134" w:type="dxa"/>
            <w:shd w:val="clear" w:color="auto" w:fill="FFFFFF"/>
            <w:vAlign w:val="center"/>
          </w:tcPr>
          <w:p w:rsidR="00C569EE" w:rsidRPr="005027C7" w:rsidRDefault="004344E9" w:rsidP="00894879">
            <w:pPr>
              <w:shd w:val="clear" w:color="auto" w:fill="FFFFFF"/>
              <w:spacing w:before="60" w:after="60"/>
              <w:ind w:left="113" w:right="113"/>
              <w:jc w:val="center"/>
              <w:rPr>
                <w:rFonts w:ascii="Arial" w:hAnsi="Arial" w:cs="Arial"/>
              </w:rPr>
            </w:pPr>
            <w:r w:rsidRPr="005027C7">
              <w:rPr>
                <w:rFonts w:ascii="Arial" w:hAnsi="Arial" w:cs="Arial"/>
                <w:lang w:val="en-US"/>
              </w:rPr>
              <w:t>16</w:t>
            </w:r>
          </w:p>
        </w:tc>
        <w:tc>
          <w:tcPr>
            <w:tcW w:w="1474" w:type="dxa"/>
            <w:shd w:val="clear" w:color="auto" w:fill="FFFFFF"/>
            <w:vAlign w:val="center"/>
          </w:tcPr>
          <w:p w:rsidR="00C569EE" w:rsidRPr="005027C7" w:rsidRDefault="004344E9" w:rsidP="004344E9">
            <w:pPr>
              <w:shd w:val="clear" w:color="auto" w:fill="FFFFFF"/>
              <w:spacing w:before="60" w:after="60"/>
              <w:ind w:left="113" w:right="113"/>
              <w:jc w:val="center"/>
              <w:rPr>
                <w:rFonts w:ascii="Arial" w:hAnsi="Arial" w:cs="Arial"/>
              </w:rPr>
            </w:pPr>
            <w:r w:rsidRPr="005027C7">
              <w:rPr>
                <w:rFonts w:ascii="Arial" w:hAnsi="Arial" w:cs="Arial"/>
                <w:lang w:val="en-US"/>
              </w:rPr>
              <w:t>1349</w:t>
            </w:r>
          </w:p>
        </w:tc>
        <w:tc>
          <w:tcPr>
            <w:tcW w:w="1374" w:type="dxa"/>
            <w:shd w:val="clear" w:color="auto" w:fill="FFFFFF"/>
            <w:vAlign w:val="center"/>
          </w:tcPr>
          <w:p w:rsidR="00C569EE" w:rsidRPr="005027C7" w:rsidRDefault="004344E9" w:rsidP="004344E9">
            <w:pPr>
              <w:shd w:val="clear" w:color="auto" w:fill="FFFFFF"/>
              <w:spacing w:before="60" w:after="60"/>
              <w:ind w:left="113" w:right="113"/>
              <w:jc w:val="center"/>
              <w:rPr>
                <w:rFonts w:ascii="Arial" w:hAnsi="Arial" w:cs="Arial"/>
              </w:rPr>
            </w:pPr>
            <w:r w:rsidRPr="005027C7">
              <w:rPr>
                <w:rFonts w:ascii="Arial" w:hAnsi="Arial" w:cs="Arial"/>
                <w:lang w:val="en-US"/>
              </w:rPr>
              <w:t>386</w:t>
            </w:r>
          </w:p>
        </w:tc>
      </w:tr>
      <w:tr w:rsidR="00C569EE" w:rsidRPr="005027C7">
        <w:trPr>
          <w:cantSplit/>
          <w:jc w:val="center"/>
        </w:trPr>
        <w:tc>
          <w:tcPr>
            <w:tcW w:w="3119" w:type="dxa"/>
            <w:shd w:val="clear" w:color="auto" w:fill="FFFFFF"/>
            <w:vAlign w:val="center"/>
          </w:tcPr>
          <w:p w:rsidR="00C569EE" w:rsidRPr="005027C7" w:rsidRDefault="00C569EE" w:rsidP="00D20231">
            <w:pPr>
              <w:shd w:val="clear" w:color="auto" w:fill="FFFFFF"/>
              <w:spacing w:before="60" w:after="60"/>
              <w:ind w:left="113" w:right="113"/>
              <w:rPr>
                <w:rFonts w:ascii="Arial" w:hAnsi="Arial" w:cs="Arial"/>
              </w:rPr>
            </w:pPr>
            <w:r w:rsidRPr="005027C7">
              <w:rPr>
                <w:rFonts w:ascii="Arial" w:hAnsi="Arial" w:cs="Arial"/>
                <w:lang w:val="en-US"/>
              </w:rPr>
              <w:t>Horbehindertenschule</w:t>
            </w:r>
          </w:p>
        </w:tc>
        <w:tc>
          <w:tcPr>
            <w:tcW w:w="1134" w:type="dxa"/>
            <w:shd w:val="clear" w:color="auto" w:fill="FFFFFF"/>
            <w:vAlign w:val="center"/>
          </w:tcPr>
          <w:p w:rsidR="00C569EE" w:rsidRPr="005027C7" w:rsidRDefault="00C569EE" w:rsidP="00894879">
            <w:pPr>
              <w:shd w:val="clear" w:color="auto" w:fill="FFFFFF"/>
              <w:spacing w:before="60" w:after="60"/>
              <w:ind w:left="113" w:right="113"/>
              <w:jc w:val="center"/>
              <w:rPr>
                <w:rFonts w:ascii="Arial" w:hAnsi="Arial" w:cs="Arial"/>
              </w:rPr>
            </w:pPr>
            <w:r w:rsidRPr="005027C7">
              <w:rPr>
                <w:rFonts w:ascii="Arial" w:hAnsi="Arial" w:cs="Arial"/>
                <w:lang w:val="en-US"/>
              </w:rPr>
              <w:t>4</w:t>
            </w:r>
            <w:r w:rsidR="004344E9" w:rsidRPr="005027C7">
              <w:rPr>
                <w:rFonts w:ascii="Arial" w:hAnsi="Arial" w:cs="Arial"/>
                <w:lang w:val="en-US"/>
              </w:rPr>
              <w:t>8</w:t>
            </w:r>
          </w:p>
        </w:tc>
        <w:tc>
          <w:tcPr>
            <w:tcW w:w="1474" w:type="dxa"/>
            <w:shd w:val="clear" w:color="auto" w:fill="FFFFFF"/>
            <w:vAlign w:val="center"/>
          </w:tcPr>
          <w:p w:rsidR="00C569EE" w:rsidRPr="005027C7" w:rsidRDefault="004344E9" w:rsidP="00894879">
            <w:pPr>
              <w:shd w:val="clear" w:color="auto" w:fill="FFFFFF"/>
              <w:spacing w:before="60" w:after="60"/>
              <w:ind w:left="113" w:right="113"/>
              <w:jc w:val="center"/>
              <w:rPr>
                <w:rFonts w:ascii="Arial" w:hAnsi="Arial" w:cs="Arial"/>
              </w:rPr>
            </w:pPr>
            <w:r w:rsidRPr="005027C7">
              <w:rPr>
                <w:rFonts w:ascii="Arial" w:hAnsi="Arial" w:cs="Arial"/>
                <w:bCs/>
                <w:lang w:val="en-US"/>
              </w:rPr>
              <w:t>4967</w:t>
            </w:r>
          </w:p>
        </w:tc>
        <w:tc>
          <w:tcPr>
            <w:tcW w:w="1374" w:type="dxa"/>
            <w:shd w:val="clear" w:color="auto" w:fill="FFFFFF"/>
            <w:vAlign w:val="center"/>
          </w:tcPr>
          <w:p w:rsidR="00C569EE" w:rsidRPr="005027C7" w:rsidRDefault="004344E9" w:rsidP="00894879">
            <w:pPr>
              <w:shd w:val="clear" w:color="auto" w:fill="FFFFFF"/>
              <w:spacing w:before="60" w:after="60"/>
              <w:ind w:left="113" w:right="113"/>
              <w:jc w:val="center"/>
              <w:rPr>
                <w:rFonts w:ascii="Arial" w:hAnsi="Arial" w:cs="Arial"/>
              </w:rPr>
            </w:pPr>
            <w:r w:rsidRPr="005027C7">
              <w:rPr>
                <w:rFonts w:ascii="Arial" w:hAnsi="Arial" w:cs="Arial"/>
                <w:bCs/>
                <w:lang w:val="en-US"/>
              </w:rPr>
              <w:t>1027</w:t>
            </w:r>
          </w:p>
        </w:tc>
      </w:tr>
      <w:tr w:rsidR="00C569EE" w:rsidRPr="005027C7">
        <w:trPr>
          <w:cantSplit/>
          <w:jc w:val="center"/>
        </w:trPr>
        <w:tc>
          <w:tcPr>
            <w:tcW w:w="3119" w:type="dxa"/>
            <w:shd w:val="clear" w:color="auto" w:fill="FFFFFF"/>
            <w:vAlign w:val="center"/>
          </w:tcPr>
          <w:p w:rsidR="00C569EE" w:rsidRPr="005027C7" w:rsidRDefault="00C569EE" w:rsidP="00D20231">
            <w:pPr>
              <w:shd w:val="clear" w:color="auto" w:fill="FFFFFF"/>
              <w:spacing w:before="60" w:after="60"/>
              <w:ind w:left="113" w:right="113"/>
              <w:rPr>
                <w:rFonts w:ascii="Arial" w:hAnsi="Arial" w:cs="Arial"/>
              </w:rPr>
            </w:pPr>
            <w:r w:rsidRPr="005027C7">
              <w:rPr>
                <w:rFonts w:ascii="Arial" w:hAnsi="Arial" w:cs="Arial"/>
                <w:lang w:val="en-US"/>
              </w:rPr>
              <w:t>Schule f. ortho</w:t>
            </w:r>
            <w:r w:rsidR="001D0BC2" w:rsidRPr="005027C7">
              <w:rPr>
                <w:rFonts w:ascii="Arial" w:hAnsi="Arial" w:cs="Arial"/>
                <w:lang w:val="en-US"/>
              </w:rPr>
              <w:t>päd</w:t>
            </w:r>
            <w:r w:rsidRPr="005027C7">
              <w:rPr>
                <w:rFonts w:ascii="Arial" w:hAnsi="Arial" w:cs="Arial"/>
                <w:lang w:val="en-US"/>
              </w:rPr>
              <w:t>. Behinderte</w:t>
            </w:r>
          </w:p>
        </w:tc>
        <w:tc>
          <w:tcPr>
            <w:tcW w:w="1134" w:type="dxa"/>
            <w:shd w:val="clear" w:color="auto" w:fill="FFFFFF"/>
            <w:vAlign w:val="center"/>
          </w:tcPr>
          <w:p w:rsidR="00C569EE" w:rsidRPr="005027C7" w:rsidRDefault="004344E9" w:rsidP="00894879">
            <w:pPr>
              <w:shd w:val="clear" w:color="auto" w:fill="FFFFFF"/>
              <w:spacing w:before="60" w:after="60"/>
              <w:ind w:left="113" w:right="113"/>
              <w:jc w:val="center"/>
              <w:rPr>
                <w:rFonts w:ascii="Arial" w:hAnsi="Arial" w:cs="Arial"/>
              </w:rPr>
            </w:pPr>
            <w:r w:rsidRPr="005027C7">
              <w:rPr>
                <w:rFonts w:ascii="Arial" w:hAnsi="Arial" w:cs="Arial"/>
                <w:lang w:val="en-US"/>
              </w:rPr>
              <w:t>3</w:t>
            </w:r>
          </w:p>
        </w:tc>
        <w:tc>
          <w:tcPr>
            <w:tcW w:w="1474" w:type="dxa"/>
            <w:shd w:val="clear" w:color="auto" w:fill="FFFFFF"/>
            <w:vAlign w:val="center"/>
          </w:tcPr>
          <w:p w:rsidR="00C569EE" w:rsidRPr="005027C7" w:rsidRDefault="004344E9" w:rsidP="004344E9">
            <w:pPr>
              <w:shd w:val="clear" w:color="auto" w:fill="FFFFFF"/>
              <w:spacing w:before="60" w:after="60"/>
              <w:ind w:left="113" w:right="113"/>
              <w:jc w:val="center"/>
              <w:rPr>
                <w:rFonts w:ascii="Arial" w:hAnsi="Arial" w:cs="Arial"/>
              </w:rPr>
            </w:pPr>
            <w:r w:rsidRPr="005027C7">
              <w:rPr>
                <w:rFonts w:ascii="Arial" w:hAnsi="Arial" w:cs="Arial"/>
                <w:lang w:val="en-US"/>
              </w:rPr>
              <w:t>442</w:t>
            </w:r>
          </w:p>
        </w:tc>
        <w:tc>
          <w:tcPr>
            <w:tcW w:w="1374" w:type="dxa"/>
            <w:shd w:val="clear" w:color="auto" w:fill="FFFFFF"/>
            <w:vAlign w:val="center"/>
          </w:tcPr>
          <w:p w:rsidR="00C569EE" w:rsidRPr="005027C7" w:rsidRDefault="004344E9" w:rsidP="00894879">
            <w:pPr>
              <w:shd w:val="clear" w:color="auto" w:fill="FFFFFF"/>
              <w:spacing w:before="60" w:after="60"/>
              <w:ind w:left="113" w:right="113"/>
              <w:jc w:val="center"/>
              <w:rPr>
                <w:rFonts w:ascii="Arial" w:hAnsi="Arial" w:cs="Arial"/>
              </w:rPr>
            </w:pPr>
            <w:r w:rsidRPr="005027C7">
              <w:rPr>
                <w:rFonts w:ascii="Arial" w:hAnsi="Arial" w:cs="Arial"/>
                <w:bCs/>
                <w:lang w:val="en-US"/>
              </w:rPr>
              <w:t>74</w:t>
            </w:r>
          </w:p>
        </w:tc>
      </w:tr>
      <w:tr w:rsidR="00597D6C" w:rsidRPr="005027C7">
        <w:trPr>
          <w:cantSplit/>
          <w:jc w:val="center"/>
        </w:trPr>
        <w:tc>
          <w:tcPr>
            <w:tcW w:w="3119" w:type="dxa"/>
            <w:shd w:val="clear" w:color="auto" w:fill="FFFFFF"/>
            <w:vAlign w:val="center"/>
          </w:tcPr>
          <w:p w:rsidR="00597D6C" w:rsidRPr="005027C7" w:rsidRDefault="00597D6C" w:rsidP="00D20231">
            <w:pPr>
              <w:shd w:val="clear" w:color="auto" w:fill="FFFFFF"/>
              <w:spacing w:before="60" w:after="60"/>
              <w:ind w:left="113" w:right="113"/>
              <w:rPr>
                <w:rFonts w:ascii="Arial" w:hAnsi="Arial" w:cs="Arial"/>
                <w:lang w:val="en-US"/>
              </w:rPr>
            </w:pPr>
            <w:r w:rsidRPr="005027C7">
              <w:rPr>
                <w:rFonts w:ascii="Arial" w:hAnsi="Arial" w:cs="Arial"/>
                <w:lang w:val="en-US"/>
              </w:rPr>
              <w:t>Schule für otistische Kinder</w:t>
            </w:r>
          </w:p>
        </w:tc>
        <w:tc>
          <w:tcPr>
            <w:tcW w:w="1134" w:type="dxa"/>
            <w:shd w:val="clear" w:color="auto" w:fill="FFFFFF"/>
            <w:vAlign w:val="center"/>
          </w:tcPr>
          <w:p w:rsidR="00597D6C" w:rsidRPr="005027C7" w:rsidRDefault="00597D6C" w:rsidP="004344E9">
            <w:pPr>
              <w:shd w:val="clear" w:color="auto" w:fill="FFFFFF"/>
              <w:spacing w:before="60" w:after="60"/>
              <w:ind w:left="113" w:right="113"/>
              <w:jc w:val="center"/>
              <w:rPr>
                <w:rFonts w:ascii="Arial" w:hAnsi="Arial" w:cs="Arial"/>
              </w:rPr>
            </w:pPr>
            <w:r w:rsidRPr="005027C7">
              <w:rPr>
                <w:rFonts w:ascii="Arial" w:hAnsi="Arial" w:cs="Arial"/>
              </w:rPr>
              <w:t>22</w:t>
            </w:r>
          </w:p>
        </w:tc>
        <w:tc>
          <w:tcPr>
            <w:tcW w:w="1474" w:type="dxa"/>
            <w:shd w:val="clear" w:color="auto" w:fill="FFFFFF"/>
            <w:vAlign w:val="center"/>
          </w:tcPr>
          <w:p w:rsidR="00597D6C" w:rsidRPr="005027C7" w:rsidRDefault="00597D6C" w:rsidP="004344E9">
            <w:pPr>
              <w:shd w:val="clear" w:color="auto" w:fill="FFFFFF"/>
              <w:spacing w:before="60" w:after="60"/>
              <w:ind w:left="113" w:right="113"/>
              <w:jc w:val="center"/>
              <w:rPr>
                <w:rFonts w:ascii="Arial" w:hAnsi="Arial" w:cs="Arial"/>
              </w:rPr>
            </w:pPr>
            <w:r w:rsidRPr="005027C7">
              <w:rPr>
                <w:rFonts w:ascii="Arial" w:hAnsi="Arial" w:cs="Arial"/>
              </w:rPr>
              <w:t>692</w:t>
            </w:r>
          </w:p>
        </w:tc>
        <w:tc>
          <w:tcPr>
            <w:tcW w:w="1374" w:type="dxa"/>
            <w:shd w:val="clear" w:color="auto" w:fill="FFFFFF"/>
            <w:vAlign w:val="center"/>
          </w:tcPr>
          <w:p w:rsidR="00597D6C" w:rsidRPr="005027C7" w:rsidRDefault="00597D6C" w:rsidP="004344E9">
            <w:pPr>
              <w:shd w:val="clear" w:color="auto" w:fill="FFFFFF"/>
              <w:spacing w:before="60" w:after="60"/>
              <w:ind w:left="113" w:right="113"/>
              <w:jc w:val="center"/>
              <w:rPr>
                <w:rFonts w:ascii="Arial" w:hAnsi="Arial" w:cs="Arial"/>
              </w:rPr>
            </w:pPr>
            <w:r w:rsidRPr="005027C7">
              <w:rPr>
                <w:rFonts w:ascii="Arial" w:hAnsi="Arial" w:cs="Arial"/>
              </w:rPr>
              <w:t>230</w:t>
            </w:r>
          </w:p>
        </w:tc>
      </w:tr>
      <w:tr w:rsidR="00C569EE" w:rsidRPr="005027C7">
        <w:trPr>
          <w:cantSplit/>
          <w:jc w:val="center"/>
        </w:trPr>
        <w:tc>
          <w:tcPr>
            <w:tcW w:w="3119" w:type="dxa"/>
            <w:shd w:val="clear" w:color="auto" w:fill="FFFFFF"/>
            <w:vAlign w:val="center"/>
          </w:tcPr>
          <w:p w:rsidR="00C569EE" w:rsidRPr="005027C7" w:rsidRDefault="00C569EE" w:rsidP="00D20231">
            <w:pPr>
              <w:shd w:val="clear" w:color="auto" w:fill="FFFFFF"/>
              <w:spacing w:before="60" w:after="60"/>
              <w:ind w:left="113" w:right="113"/>
              <w:rPr>
                <w:rFonts w:ascii="Arial" w:hAnsi="Arial" w:cs="Arial"/>
              </w:rPr>
            </w:pPr>
            <w:r w:rsidRPr="00F864D6">
              <w:rPr>
                <w:rFonts w:ascii="Arial" w:hAnsi="Arial" w:cs="Arial"/>
                <w:lang w:val="de-DE"/>
              </w:rPr>
              <w:t>Schule f</w:t>
            </w:r>
            <w:r w:rsidR="00D3613F" w:rsidRPr="00F864D6">
              <w:rPr>
                <w:rFonts w:ascii="Arial" w:hAnsi="Arial" w:cs="Arial"/>
                <w:lang w:val="de-DE"/>
              </w:rPr>
              <w:t>ür</w:t>
            </w:r>
            <w:r w:rsidRPr="00F864D6">
              <w:rPr>
                <w:rFonts w:ascii="Arial" w:hAnsi="Arial" w:cs="Arial"/>
                <w:lang w:val="de-DE"/>
              </w:rPr>
              <w:t xml:space="preserve"> </w:t>
            </w:r>
            <w:r w:rsidR="00597D6C" w:rsidRPr="00F864D6">
              <w:rPr>
                <w:rFonts w:ascii="Arial" w:hAnsi="Arial" w:cs="Arial"/>
                <w:lang w:val="de-DE"/>
              </w:rPr>
              <w:t>Kinder, die Anpassungsprobleme haben</w:t>
            </w:r>
          </w:p>
        </w:tc>
        <w:tc>
          <w:tcPr>
            <w:tcW w:w="1134" w:type="dxa"/>
            <w:shd w:val="clear" w:color="auto" w:fill="FFFFFF"/>
            <w:vAlign w:val="center"/>
          </w:tcPr>
          <w:p w:rsidR="00C569EE" w:rsidRPr="005027C7" w:rsidRDefault="00597D6C" w:rsidP="004344E9">
            <w:pPr>
              <w:shd w:val="clear" w:color="auto" w:fill="FFFFFF"/>
              <w:spacing w:before="60" w:after="60"/>
              <w:ind w:left="113" w:right="113"/>
              <w:jc w:val="center"/>
              <w:rPr>
                <w:rFonts w:ascii="Arial" w:hAnsi="Arial" w:cs="Arial"/>
              </w:rPr>
            </w:pPr>
            <w:r w:rsidRPr="005027C7">
              <w:rPr>
                <w:rFonts w:ascii="Arial" w:hAnsi="Arial" w:cs="Arial"/>
              </w:rPr>
              <w:t>1</w:t>
            </w:r>
          </w:p>
        </w:tc>
        <w:tc>
          <w:tcPr>
            <w:tcW w:w="1474" w:type="dxa"/>
            <w:shd w:val="clear" w:color="auto" w:fill="FFFFFF"/>
            <w:vAlign w:val="center"/>
          </w:tcPr>
          <w:p w:rsidR="00C569EE" w:rsidRPr="005027C7" w:rsidRDefault="00597D6C" w:rsidP="004344E9">
            <w:pPr>
              <w:shd w:val="clear" w:color="auto" w:fill="FFFFFF"/>
              <w:spacing w:before="60" w:after="60"/>
              <w:ind w:left="113" w:right="113"/>
              <w:jc w:val="center"/>
              <w:rPr>
                <w:rFonts w:ascii="Arial" w:hAnsi="Arial" w:cs="Arial"/>
              </w:rPr>
            </w:pPr>
            <w:r w:rsidRPr="005027C7">
              <w:rPr>
                <w:rFonts w:ascii="Arial" w:hAnsi="Arial" w:cs="Arial"/>
              </w:rPr>
              <w:t>29</w:t>
            </w:r>
          </w:p>
        </w:tc>
        <w:tc>
          <w:tcPr>
            <w:tcW w:w="1374" w:type="dxa"/>
            <w:shd w:val="clear" w:color="auto" w:fill="FFFFFF"/>
            <w:vAlign w:val="center"/>
          </w:tcPr>
          <w:p w:rsidR="00C569EE" w:rsidRPr="005027C7" w:rsidRDefault="00597D6C" w:rsidP="004344E9">
            <w:pPr>
              <w:shd w:val="clear" w:color="auto" w:fill="FFFFFF"/>
              <w:spacing w:before="60" w:after="60"/>
              <w:ind w:left="113" w:right="113"/>
              <w:jc w:val="center"/>
              <w:rPr>
                <w:rFonts w:ascii="Arial" w:hAnsi="Arial" w:cs="Arial"/>
              </w:rPr>
            </w:pPr>
            <w:r w:rsidRPr="005027C7">
              <w:rPr>
                <w:rFonts w:ascii="Arial" w:hAnsi="Arial" w:cs="Arial"/>
              </w:rPr>
              <w:t>12</w:t>
            </w:r>
          </w:p>
        </w:tc>
      </w:tr>
      <w:tr w:rsidR="00C569EE" w:rsidRPr="005027C7">
        <w:trPr>
          <w:cantSplit/>
          <w:jc w:val="center"/>
        </w:trPr>
        <w:tc>
          <w:tcPr>
            <w:tcW w:w="3119" w:type="dxa"/>
            <w:shd w:val="clear" w:color="auto" w:fill="FFFFFF"/>
            <w:vAlign w:val="center"/>
          </w:tcPr>
          <w:p w:rsidR="00C569EE" w:rsidRPr="005027C7" w:rsidRDefault="00D3613F" w:rsidP="00D20231">
            <w:pPr>
              <w:shd w:val="clear" w:color="auto" w:fill="FFFFFF"/>
              <w:spacing w:before="60" w:after="60"/>
              <w:ind w:left="113" w:right="113"/>
              <w:rPr>
                <w:rFonts w:ascii="Arial" w:hAnsi="Arial" w:cs="Arial"/>
              </w:rPr>
            </w:pPr>
            <w:r w:rsidRPr="005027C7">
              <w:rPr>
                <w:rFonts w:ascii="Arial" w:hAnsi="Arial" w:cs="Arial"/>
                <w:lang w:val="en-US"/>
              </w:rPr>
              <w:t>Schule fü</w:t>
            </w:r>
            <w:r w:rsidR="00C569EE" w:rsidRPr="005027C7">
              <w:rPr>
                <w:rFonts w:ascii="Arial" w:hAnsi="Arial" w:cs="Arial"/>
                <w:lang w:val="en-US"/>
              </w:rPr>
              <w:t>r Erziehbare</w:t>
            </w:r>
          </w:p>
        </w:tc>
        <w:tc>
          <w:tcPr>
            <w:tcW w:w="1134" w:type="dxa"/>
            <w:shd w:val="clear" w:color="auto" w:fill="FFFFFF"/>
            <w:vAlign w:val="center"/>
          </w:tcPr>
          <w:p w:rsidR="00C569EE" w:rsidRPr="005027C7" w:rsidRDefault="004344E9" w:rsidP="00597D6C">
            <w:pPr>
              <w:shd w:val="clear" w:color="auto" w:fill="FFFFFF"/>
              <w:spacing w:before="60" w:after="60"/>
              <w:ind w:left="113" w:right="113"/>
              <w:jc w:val="center"/>
              <w:rPr>
                <w:rFonts w:ascii="Arial" w:hAnsi="Arial" w:cs="Arial"/>
              </w:rPr>
            </w:pPr>
            <w:r w:rsidRPr="005027C7">
              <w:rPr>
                <w:rFonts w:ascii="Arial" w:hAnsi="Arial" w:cs="Arial"/>
                <w:lang w:val="en-US"/>
              </w:rPr>
              <w:t>121</w:t>
            </w:r>
          </w:p>
        </w:tc>
        <w:tc>
          <w:tcPr>
            <w:tcW w:w="1474" w:type="dxa"/>
            <w:shd w:val="clear" w:color="auto" w:fill="FFFFFF"/>
            <w:vAlign w:val="center"/>
          </w:tcPr>
          <w:p w:rsidR="00C569EE" w:rsidRPr="005027C7" w:rsidRDefault="004344E9" w:rsidP="00597D6C">
            <w:pPr>
              <w:shd w:val="clear" w:color="auto" w:fill="FFFFFF"/>
              <w:spacing w:before="60" w:after="60"/>
              <w:ind w:left="113" w:right="113"/>
              <w:jc w:val="center"/>
              <w:rPr>
                <w:rFonts w:ascii="Arial" w:hAnsi="Arial" w:cs="Arial"/>
              </w:rPr>
            </w:pPr>
            <w:r w:rsidRPr="005027C7">
              <w:rPr>
                <w:rFonts w:ascii="Arial" w:hAnsi="Arial" w:cs="Arial"/>
                <w:bCs/>
                <w:lang w:val="en-US"/>
              </w:rPr>
              <w:t>5328</w:t>
            </w:r>
          </w:p>
        </w:tc>
        <w:tc>
          <w:tcPr>
            <w:tcW w:w="1374" w:type="dxa"/>
            <w:shd w:val="clear" w:color="auto" w:fill="FFFFFF"/>
            <w:vAlign w:val="center"/>
          </w:tcPr>
          <w:p w:rsidR="00C569EE" w:rsidRPr="005027C7" w:rsidRDefault="004344E9" w:rsidP="00597D6C">
            <w:pPr>
              <w:shd w:val="clear" w:color="auto" w:fill="FFFFFF"/>
              <w:spacing w:before="60" w:after="60"/>
              <w:ind w:left="113" w:right="113"/>
              <w:jc w:val="center"/>
              <w:rPr>
                <w:rFonts w:ascii="Arial" w:hAnsi="Arial" w:cs="Arial"/>
              </w:rPr>
            </w:pPr>
            <w:r w:rsidRPr="005027C7">
              <w:rPr>
                <w:rFonts w:ascii="Arial" w:hAnsi="Arial" w:cs="Arial"/>
                <w:lang w:val="en-US"/>
              </w:rPr>
              <w:t>1488</w:t>
            </w:r>
          </w:p>
        </w:tc>
      </w:tr>
      <w:tr w:rsidR="00C569EE" w:rsidRPr="005027C7">
        <w:trPr>
          <w:cantSplit/>
          <w:jc w:val="center"/>
        </w:trPr>
        <w:tc>
          <w:tcPr>
            <w:tcW w:w="3119" w:type="dxa"/>
            <w:shd w:val="clear" w:color="auto" w:fill="FFFFFF"/>
            <w:vAlign w:val="center"/>
          </w:tcPr>
          <w:p w:rsidR="00C569EE" w:rsidRPr="005027C7" w:rsidRDefault="002E21CD" w:rsidP="00D20231">
            <w:pPr>
              <w:shd w:val="clear" w:color="auto" w:fill="FFFFFF"/>
              <w:spacing w:before="60" w:after="60"/>
              <w:ind w:left="113" w:right="113"/>
              <w:rPr>
                <w:rFonts w:ascii="Arial" w:hAnsi="Arial" w:cs="Arial"/>
              </w:rPr>
            </w:pPr>
            <w:r w:rsidRPr="005027C7">
              <w:rPr>
                <w:rFonts w:ascii="Arial" w:hAnsi="Arial" w:cs="Arial"/>
                <w:lang w:val="en-US"/>
              </w:rPr>
              <w:t xml:space="preserve">Arbeitserziehungszentrum </w:t>
            </w:r>
            <w:r w:rsidR="002D2717" w:rsidRPr="005027C7">
              <w:rPr>
                <w:rFonts w:ascii="Arial" w:hAnsi="Arial" w:cs="Arial"/>
                <w:lang w:val="en-US"/>
              </w:rPr>
              <w:t>für</w:t>
            </w:r>
            <w:r w:rsidR="00C569EE" w:rsidRPr="005027C7">
              <w:rPr>
                <w:rFonts w:ascii="Arial" w:hAnsi="Arial" w:cs="Arial"/>
                <w:lang w:val="en-US"/>
              </w:rPr>
              <w:t xml:space="preserve"> geistig Behinderte</w:t>
            </w:r>
          </w:p>
        </w:tc>
        <w:tc>
          <w:tcPr>
            <w:tcW w:w="1134" w:type="dxa"/>
            <w:shd w:val="clear" w:color="auto" w:fill="FFFFFF"/>
            <w:vAlign w:val="center"/>
          </w:tcPr>
          <w:p w:rsidR="00C569EE" w:rsidRPr="005027C7" w:rsidRDefault="00C569EE" w:rsidP="00894879">
            <w:pPr>
              <w:shd w:val="clear" w:color="auto" w:fill="FFFFFF"/>
              <w:spacing w:before="60" w:after="60"/>
              <w:ind w:left="113" w:right="113"/>
              <w:jc w:val="center"/>
              <w:rPr>
                <w:rFonts w:ascii="Arial" w:hAnsi="Arial" w:cs="Arial"/>
              </w:rPr>
            </w:pPr>
            <w:r w:rsidRPr="005027C7">
              <w:rPr>
                <w:rFonts w:ascii="Arial" w:hAnsi="Arial" w:cs="Arial"/>
                <w:lang w:val="en-US"/>
              </w:rPr>
              <w:t>3</w:t>
            </w:r>
          </w:p>
        </w:tc>
        <w:tc>
          <w:tcPr>
            <w:tcW w:w="1474" w:type="dxa"/>
            <w:shd w:val="clear" w:color="auto" w:fill="FFFFFF"/>
            <w:vAlign w:val="center"/>
          </w:tcPr>
          <w:p w:rsidR="00C569EE" w:rsidRPr="005027C7" w:rsidRDefault="00C569EE" w:rsidP="00894879">
            <w:pPr>
              <w:shd w:val="clear" w:color="auto" w:fill="FFFFFF"/>
              <w:spacing w:before="60" w:after="60"/>
              <w:ind w:left="113" w:right="113"/>
              <w:jc w:val="center"/>
              <w:rPr>
                <w:rFonts w:ascii="Arial" w:hAnsi="Arial" w:cs="Arial"/>
              </w:rPr>
            </w:pPr>
            <w:r w:rsidRPr="005027C7">
              <w:rPr>
                <w:rFonts w:ascii="Arial" w:hAnsi="Arial" w:cs="Arial"/>
                <w:lang w:val="en-US"/>
              </w:rPr>
              <w:t>96</w:t>
            </w:r>
          </w:p>
        </w:tc>
        <w:tc>
          <w:tcPr>
            <w:tcW w:w="1374" w:type="dxa"/>
            <w:shd w:val="clear" w:color="auto" w:fill="FFFFFF"/>
            <w:vAlign w:val="center"/>
          </w:tcPr>
          <w:p w:rsidR="00C569EE" w:rsidRPr="005027C7" w:rsidRDefault="00C569EE" w:rsidP="00894879">
            <w:pPr>
              <w:shd w:val="clear" w:color="auto" w:fill="FFFFFF"/>
              <w:spacing w:before="60" w:after="60"/>
              <w:ind w:left="113" w:right="113"/>
              <w:jc w:val="center"/>
              <w:rPr>
                <w:rFonts w:ascii="Arial" w:hAnsi="Arial" w:cs="Arial"/>
              </w:rPr>
            </w:pPr>
            <w:r w:rsidRPr="005027C7">
              <w:rPr>
                <w:rFonts w:ascii="Arial" w:hAnsi="Arial" w:cs="Arial"/>
                <w:bCs/>
                <w:lang w:val="en-US"/>
              </w:rPr>
              <w:t>7</w:t>
            </w:r>
          </w:p>
        </w:tc>
      </w:tr>
      <w:tr w:rsidR="00C569EE" w:rsidRPr="005027C7">
        <w:trPr>
          <w:cantSplit/>
          <w:jc w:val="center"/>
        </w:trPr>
        <w:tc>
          <w:tcPr>
            <w:tcW w:w="3119" w:type="dxa"/>
            <w:shd w:val="clear" w:color="auto" w:fill="FFFFFF"/>
            <w:vAlign w:val="center"/>
          </w:tcPr>
          <w:p w:rsidR="00C569EE" w:rsidRPr="005027C7" w:rsidRDefault="00C569EE" w:rsidP="00D20231">
            <w:pPr>
              <w:shd w:val="clear" w:color="auto" w:fill="FFFFFF"/>
              <w:spacing w:before="60" w:after="60"/>
              <w:ind w:left="113" w:right="113"/>
              <w:rPr>
                <w:rFonts w:ascii="Arial" w:hAnsi="Arial" w:cs="Arial"/>
              </w:rPr>
            </w:pPr>
            <w:r w:rsidRPr="005027C7">
              <w:rPr>
                <w:rFonts w:ascii="Arial" w:hAnsi="Arial" w:cs="Arial"/>
                <w:lang w:val="en-US"/>
              </w:rPr>
              <w:t>Sonderklassen</w:t>
            </w:r>
          </w:p>
        </w:tc>
        <w:tc>
          <w:tcPr>
            <w:tcW w:w="1134" w:type="dxa"/>
            <w:shd w:val="clear" w:color="auto" w:fill="FFFFFF"/>
            <w:vAlign w:val="center"/>
          </w:tcPr>
          <w:p w:rsidR="00C569EE" w:rsidRPr="005027C7" w:rsidRDefault="00C569EE" w:rsidP="00894879">
            <w:pPr>
              <w:shd w:val="clear" w:color="auto" w:fill="FFFFFF"/>
              <w:spacing w:before="60" w:after="60"/>
              <w:ind w:left="113" w:right="113"/>
              <w:jc w:val="center"/>
              <w:rPr>
                <w:rFonts w:ascii="Arial" w:hAnsi="Arial" w:cs="Arial"/>
              </w:rPr>
            </w:pPr>
            <w:r w:rsidRPr="005027C7">
              <w:rPr>
                <w:rFonts w:ascii="Arial" w:hAnsi="Arial" w:cs="Arial"/>
                <w:lang w:val="en-US"/>
              </w:rPr>
              <w:t>821</w:t>
            </w:r>
          </w:p>
        </w:tc>
        <w:tc>
          <w:tcPr>
            <w:tcW w:w="1474" w:type="dxa"/>
            <w:shd w:val="clear" w:color="auto" w:fill="FFFFFF"/>
            <w:vAlign w:val="center"/>
          </w:tcPr>
          <w:p w:rsidR="00C569EE" w:rsidRPr="005027C7" w:rsidRDefault="00C569EE" w:rsidP="00894879">
            <w:pPr>
              <w:shd w:val="clear" w:color="auto" w:fill="FFFFFF"/>
              <w:spacing w:before="60" w:after="60"/>
              <w:ind w:left="113" w:right="113"/>
              <w:jc w:val="center"/>
              <w:rPr>
                <w:rFonts w:ascii="Arial" w:hAnsi="Arial" w:cs="Arial"/>
              </w:rPr>
            </w:pPr>
            <w:r w:rsidRPr="005027C7">
              <w:rPr>
                <w:rFonts w:ascii="Arial" w:hAnsi="Arial" w:cs="Arial"/>
                <w:lang w:val="en-US"/>
              </w:rPr>
              <w:t>10867</w:t>
            </w:r>
          </w:p>
        </w:tc>
        <w:tc>
          <w:tcPr>
            <w:tcW w:w="1374" w:type="dxa"/>
            <w:shd w:val="clear" w:color="auto" w:fill="FFFFFF"/>
            <w:vAlign w:val="center"/>
          </w:tcPr>
          <w:p w:rsidR="00C569EE" w:rsidRPr="005027C7" w:rsidRDefault="00C569EE" w:rsidP="00894879">
            <w:pPr>
              <w:shd w:val="clear" w:color="auto" w:fill="FFFFFF"/>
              <w:spacing w:before="60" w:after="60"/>
              <w:ind w:left="113" w:right="113"/>
              <w:jc w:val="center"/>
              <w:rPr>
                <w:rFonts w:ascii="Arial" w:hAnsi="Arial" w:cs="Arial"/>
              </w:rPr>
            </w:pPr>
            <w:r w:rsidRPr="005027C7">
              <w:rPr>
                <w:rFonts w:ascii="Arial" w:hAnsi="Arial" w:cs="Arial"/>
                <w:lang w:val="en-US"/>
              </w:rPr>
              <w:t>821</w:t>
            </w:r>
          </w:p>
        </w:tc>
      </w:tr>
      <w:tr w:rsidR="00C569EE" w:rsidRPr="005027C7">
        <w:trPr>
          <w:cantSplit/>
          <w:jc w:val="center"/>
        </w:trPr>
        <w:tc>
          <w:tcPr>
            <w:tcW w:w="3119" w:type="dxa"/>
            <w:shd w:val="clear" w:color="auto" w:fill="FFFFFF"/>
            <w:vAlign w:val="center"/>
          </w:tcPr>
          <w:p w:rsidR="00C569EE" w:rsidRPr="005027C7" w:rsidRDefault="00C569EE" w:rsidP="00D20231">
            <w:pPr>
              <w:shd w:val="clear" w:color="auto" w:fill="FFFFFF"/>
              <w:spacing w:before="60" w:after="60"/>
              <w:ind w:left="113" w:right="113"/>
              <w:rPr>
                <w:rFonts w:ascii="Arial" w:hAnsi="Arial" w:cs="Arial"/>
              </w:rPr>
            </w:pPr>
            <w:r w:rsidRPr="005027C7">
              <w:rPr>
                <w:rFonts w:ascii="Arial" w:hAnsi="Arial" w:cs="Arial"/>
                <w:lang w:val="en-US"/>
              </w:rPr>
              <w:t>Integrative Erziehung</w:t>
            </w:r>
          </w:p>
        </w:tc>
        <w:tc>
          <w:tcPr>
            <w:tcW w:w="1134" w:type="dxa"/>
            <w:shd w:val="clear" w:color="auto" w:fill="FFFFFF"/>
            <w:vAlign w:val="center"/>
          </w:tcPr>
          <w:p w:rsidR="00C569EE" w:rsidRPr="005027C7" w:rsidRDefault="00C569EE" w:rsidP="00894879">
            <w:pPr>
              <w:shd w:val="clear" w:color="auto" w:fill="FFFFFF"/>
              <w:spacing w:before="60" w:after="60"/>
              <w:ind w:left="113" w:right="113"/>
              <w:jc w:val="center"/>
              <w:rPr>
                <w:rFonts w:ascii="Arial" w:hAnsi="Arial" w:cs="Arial"/>
              </w:rPr>
            </w:pPr>
            <w:r w:rsidRPr="005027C7">
              <w:rPr>
                <w:rFonts w:ascii="Arial" w:hAnsi="Arial" w:cs="Arial"/>
                <w:lang w:val="en-US"/>
              </w:rPr>
              <w:t>1901</w:t>
            </w:r>
          </w:p>
        </w:tc>
        <w:tc>
          <w:tcPr>
            <w:tcW w:w="1474" w:type="dxa"/>
            <w:shd w:val="clear" w:color="auto" w:fill="FFFFFF"/>
            <w:vAlign w:val="center"/>
          </w:tcPr>
          <w:p w:rsidR="00C569EE" w:rsidRPr="005027C7" w:rsidRDefault="00EB2144" w:rsidP="00894879">
            <w:pPr>
              <w:shd w:val="clear" w:color="auto" w:fill="FFFFFF"/>
              <w:spacing w:before="60" w:after="60"/>
              <w:ind w:left="113" w:right="113"/>
              <w:jc w:val="center"/>
              <w:rPr>
                <w:rFonts w:ascii="Arial" w:hAnsi="Arial" w:cs="Arial"/>
              </w:rPr>
            </w:pPr>
            <w:r w:rsidRPr="005027C7">
              <w:rPr>
                <w:rFonts w:ascii="Arial" w:hAnsi="Arial" w:cs="Arial"/>
                <w:lang w:val="en-US"/>
              </w:rPr>
              <w:t>5</w:t>
            </w:r>
            <w:r w:rsidR="00C569EE" w:rsidRPr="005027C7">
              <w:rPr>
                <w:rFonts w:ascii="Arial" w:hAnsi="Arial" w:cs="Arial"/>
                <w:lang w:val="en-US"/>
              </w:rPr>
              <w:t>730</w:t>
            </w:r>
          </w:p>
        </w:tc>
        <w:tc>
          <w:tcPr>
            <w:tcW w:w="1374" w:type="dxa"/>
            <w:shd w:val="clear" w:color="auto" w:fill="FFFFFF"/>
            <w:vAlign w:val="center"/>
          </w:tcPr>
          <w:p w:rsidR="00C569EE" w:rsidRPr="005027C7" w:rsidRDefault="00C569EE" w:rsidP="00894879">
            <w:pPr>
              <w:shd w:val="clear" w:color="auto" w:fill="FFFFFF"/>
              <w:spacing w:before="60" w:after="60"/>
              <w:ind w:left="113" w:right="113"/>
              <w:jc w:val="center"/>
              <w:rPr>
                <w:rFonts w:ascii="Arial" w:hAnsi="Arial" w:cs="Arial"/>
              </w:rPr>
            </w:pPr>
            <w:r w:rsidRPr="005027C7">
              <w:rPr>
                <w:rFonts w:ascii="Arial" w:hAnsi="Arial" w:cs="Arial"/>
                <w:bCs/>
                <w:lang w:val="en-US"/>
              </w:rPr>
              <w:t>-</w:t>
            </w:r>
          </w:p>
        </w:tc>
      </w:tr>
      <w:tr w:rsidR="00C569EE" w:rsidRPr="005027C7">
        <w:trPr>
          <w:cantSplit/>
          <w:jc w:val="center"/>
        </w:trPr>
        <w:tc>
          <w:tcPr>
            <w:tcW w:w="3119" w:type="dxa"/>
            <w:shd w:val="clear" w:color="auto" w:fill="FFFFFF"/>
            <w:vAlign w:val="center"/>
          </w:tcPr>
          <w:p w:rsidR="00C569EE" w:rsidRPr="005027C7" w:rsidRDefault="00C569EE" w:rsidP="00D20231">
            <w:pPr>
              <w:shd w:val="clear" w:color="auto" w:fill="FFFFFF"/>
              <w:spacing w:before="60" w:after="60"/>
              <w:ind w:left="113" w:right="113"/>
              <w:rPr>
                <w:rFonts w:ascii="Arial" w:hAnsi="Arial" w:cs="Arial"/>
              </w:rPr>
            </w:pPr>
            <w:r w:rsidRPr="005027C7">
              <w:rPr>
                <w:rFonts w:ascii="Arial" w:hAnsi="Arial" w:cs="Arial"/>
                <w:i/>
                <w:iCs/>
                <w:lang w:val="en-US"/>
              </w:rPr>
              <w:t>Gesamtsumme</w:t>
            </w:r>
          </w:p>
        </w:tc>
        <w:tc>
          <w:tcPr>
            <w:tcW w:w="1134" w:type="dxa"/>
            <w:shd w:val="clear" w:color="auto" w:fill="FFFFFF"/>
            <w:vAlign w:val="center"/>
          </w:tcPr>
          <w:p w:rsidR="00C569EE" w:rsidRPr="005027C7" w:rsidRDefault="00EB2144" w:rsidP="00EB2144">
            <w:pPr>
              <w:shd w:val="clear" w:color="auto" w:fill="FFFFFF"/>
              <w:spacing w:before="60" w:after="60"/>
              <w:ind w:left="113" w:right="113"/>
              <w:jc w:val="center"/>
              <w:rPr>
                <w:rFonts w:ascii="Arial" w:hAnsi="Arial" w:cs="Arial"/>
              </w:rPr>
            </w:pPr>
            <w:r w:rsidRPr="005027C7">
              <w:rPr>
                <w:rFonts w:ascii="Arial" w:hAnsi="Arial" w:cs="Arial"/>
                <w:lang w:val="en-US"/>
              </w:rPr>
              <w:t>2936</w:t>
            </w:r>
          </w:p>
        </w:tc>
        <w:tc>
          <w:tcPr>
            <w:tcW w:w="1474" w:type="dxa"/>
            <w:shd w:val="clear" w:color="auto" w:fill="FFFFFF"/>
            <w:vAlign w:val="center"/>
          </w:tcPr>
          <w:p w:rsidR="00C569EE" w:rsidRPr="005027C7" w:rsidRDefault="00EB2144" w:rsidP="00EB2144">
            <w:pPr>
              <w:shd w:val="clear" w:color="auto" w:fill="FFFFFF"/>
              <w:spacing w:before="60" w:after="60"/>
              <w:ind w:left="113" w:right="113"/>
              <w:jc w:val="center"/>
              <w:rPr>
                <w:rFonts w:ascii="Arial" w:hAnsi="Arial" w:cs="Arial"/>
              </w:rPr>
            </w:pPr>
            <w:r w:rsidRPr="005027C7">
              <w:rPr>
                <w:rFonts w:ascii="Arial" w:hAnsi="Arial" w:cs="Arial"/>
                <w:bCs/>
                <w:lang w:val="en-US"/>
              </w:rPr>
              <w:t>29500</w:t>
            </w:r>
          </w:p>
        </w:tc>
        <w:tc>
          <w:tcPr>
            <w:tcW w:w="1374" w:type="dxa"/>
            <w:shd w:val="clear" w:color="auto" w:fill="FFFFFF"/>
            <w:vAlign w:val="center"/>
          </w:tcPr>
          <w:p w:rsidR="00C569EE" w:rsidRPr="005027C7" w:rsidRDefault="00EB2144" w:rsidP="00EB2144">
            <w:pPr>
              <w:shd w:val="clear" w:color="auto" w:fill="FFFFFF"/>
              <w:spacing w:before="60" w:after="60"/>
              <w:ind w:left="113" w:right="113"/>
              <w:jc w:val="center"/>
              <w:rPr>
                <w:rFonts w:ascii="Arial" w:hAnsi="Arial" w:cs="Arial"/>
              </w:rPr>
            </w:pPr>
            <w:r w:rsidRPr="005027C7">
              <w:rPr>
                <w:rFonts w:ascii="Arial" w:hAnsi="Arial" w:cs="Arial"/>
                <w:lang w:val="en-US"/>
              </w:rPr>
              <w:t>4045</w:t>
            </w:r>
          </w:p>
        </w:tc>
      </w:tr>
    </w:tbl>
    <w:p w:rsidR="00C569EE" w:rsidRPr="00102528" w:rsidRDefault="00C569EE" w:rsidP="001112D2">
      <w:pPr>
        <w:shd w:val="clear" w:color="auto" w:fill="FFFFFF"/>
        <w:spacing w:before="120" w:after="120"/>
        <w:jc w:val="center"/>
        <w:rPr>
          <w:rFonts w:ascii="Arial" w:hAnsi="Arial" w:cs="Arial"/>
          <w:sz w:val="24"/>
          <w:szCs w:val="24"/>
        </w:rPr>
      </w:pPr>
      <w:r w:rsidRPr="00F864D6">
        <w:rPr>
          <w:rFonts w:ascii="Arial" w:hAnsi="Arial" w:cs="Arial"/>
          <w:spacing w:val="-3"/>
          <w:sz w:val="24"/>
          <w:szCs w:val="24"/>
          <w:lang w:val="de-DE"/>
        </w:rPr>
        <w:t>Abb. 17: Schulen bzw. Bildungseinrichtungen f</w:t>
      </w:r>
      <w:r w:rsidR="00D3613F" w:rsidRPr="00F864D6">
        <w:rPr>
          <w:rFonts w:ascii="Arial" w:hAnsi="Arial" w:cs="Arial"/>
          <w:spacing w:val="-3"/>
          <w:sz w:val="24"/>
          <w:szCs w:val="24"/>
          <w:lang w:val="de-DE"/>
        </w:rPr>
        <w:t>ür</w:t>
      </w:r>
      <w:r w:rsidRPr="00F864D6">
        <w:rPr>
          <w:rFonts w:ascii="Arial" w:hAnsi="Arial" w:cs="Arial"/>
          <w:spacing w:val="-3"/>
          <w:sz w:val="24"/>
          <w:szCs w:val="24"/>
          <w:lang w:val="de-DE"/>
        </w:rPr>
        <w:t xml:space="preserve"> Behinderte (angeschlossen an </w:t>
      </w:r>
      <w:r w:rsidRPr="00F864D6">
        <w:rPr>
          <w:rFonts w:ascii="Arial" w:hAnsi="Arial" w:cs="Arial"/>
          <w:sz w:val="24"/>
          <w:szCs w:val="24"/>
          <w:lang w:val="de-DE"/>
        </w:rPr>
        <w:t xml:space="preserve">das Erziehungsministerium) </w:t>
      </w:r>
      <w:r w:rsidR="00597D6C" w:rsidRPr="00F864D6">
        <w:rPr>
          <w:rFonts w:ascii="Arial" w:hAnsi="Arial" w:cs="Arial"/>
          <w:sz w:val="24"/>
          <w:szCs w:val="24"/>
          <w:lang w:val="de-DE"/>
        </w:rPr>
        <w:t>2007-2008</w:t>
      </w:r>
    </w:p>
    <w:p w:rsidR="00C569EE" w:rsidRPr="00F864D6" w:rsidRDefault="00C569EE" w:rsidP="001112D2">
      <w:pPr>
        <w:shd w:val="clear" w:color="auto" w:fill="FFFFFF"/>
        <w:spacing w:after="120"/>
        <w:jc w:val="center"/>
        <w:rPr>
          <w:rFonts w:ascii="Arial" w:hAnsi="Arial" w:cs="Arial"/>
          <w:spacing w:val="-4"/>
          <w:lang w:val="de-DE"/>
        </w:rPr>
      </w:pPr>
      <w:r w:rsidRPr="00F864D6">
        <w:rPr>
          <w:rFonts w:ascii="Arial" w:hAnsi="Arial" w:cs="Arial"/>
          <w:spacing w:val="-4"/>
          <w:sz w:val="24"/>
          <w:szCs w:val="24"/>
          <w:lang w:val="de-DE"/>
        </w:rPr>
        <w:t>(</w:t>
      </w:r>
      <w:r w:rsidRPr="00F864D6">
        <w:rPr>
          <w:rFonts w:ascii="Arial" w:hAnsi="Arial" w:cs="Arial"/>
          <w:spacing w:val="-4"/>
          <w:lang w:val="de-DE"/>
        </w:rPr>
        <w:t xml:space="preserve">T. C. MEB </w:t>
      </w:r>
      <w:r w:rsidR="004619BE" w:rsidRPr="00F864D6">
        <w:rPr>
          <w:rFonts w:ascii="Arial" w:hAnsi="Arial" w:cs="Arial"/>
          <w:spacing w:val="-4"/>
          <w:lang w:val="de-DE"/>
        </w:rPr>
        <w:t>2008)</w:t>
      </w:r>
    </w:p>
    <w:p w:rsidR="001112D2" w:rsidRPr="001112D2" w:rsidRDefault="001112D2" w:rsidP="001112D2">
      <w:pPr>
        <w:shd w:val="clear" w:color="auto" w:fill="FFFFFF"/>
        <w:spacing w:after="120"/>
        <w:jc w:val="center"/>
        <w:rPr>
          <w:rFonts w:ascii="Arial" w:hAnsi="Arial" w:cs="Arial"/>
        </w:rPr>
      </w:pPr>
    </w:p>
    <w:p w:rsidR="005027C7" w:rsidRPr="00F864D6" w:rsidRDefault="00C569EE" w:rsidP="00102528">
      <w:pPr>
        <w:shd w:val="clear" w:color="auto" w:fill="FFFFFF"/>
        <w:spacing w:after="120"/>
        <w:jc w:val="both"/>
        <w:rPr>
          <w:rFonts w:ascii="Arial" w:hAnsi="Arial" w:cs="Arial"/>
          <w:sz w:val="24"/>
          <w:szCs w:val="24"/>
          <w:lang w:val="de-DE"/>
        </w:rPr>
      </w:pPr>
      <w:r w:rsidRPr="00F864D6">
        <w:rPr>
          <w:rFonts w:ascii="Arial" w:hAnsi="Arial" w:cs="Arial"/>
          <w:sz w:val="24"/>
          <w:szCs w:val="24"/>
          <w:lang w:val="de-DE"/>
        </w:rPr>
        <w:t xml:space="preserve">Wenn wir die Zahl der Behinderten in </w:t>
      </w:r>
      <w:r w:rsidR="00776BF8" w:rsidRPr="00F864D6">
        <w:rPr>
          <w:rFonts w:ascii="Arial" w:hAnsi="Arial" w:cs="Arial"/>
          <w:sz w:val="24"/>
          <w:szCs w:val="24"/>
          <w:lang w:val="de-DE"/>
        </w:rPr>
        <w:t>der T</w:t>
      </w:r>
      <w:r w:rsidR="00A7640B" w:rsidRPr="00F864D6">
        <w:rPr>
          <w:rFonts w:ascii="Arial" w:hAnsi="Arial" w:cs="Arial"/>
          <w:sz w:val="24"/>
          <w:szCs w:val="24"/>
          <w:lang w:val="de-DE"/>
        </w:rPr>
        <w:t>ürkei</w:t>
      </w:r>
      <w:r w:rsidRPr="00F864D6">
        <w:rPr>
          <w:rFonts w:ascii="Arial" w:hAnsi="Arial" w:cs="Arial"/>
          <w:sz w:val="24"/>
          <w:szCs w:val="24"/>
          <w:lang w:val="de-DE"/>
        </w:rPr>
        <w:t xml:space="preserve"> betrachten, so ist die Anzahl der Einrichtungen und Organisationen </w:t>
      </w:r>
      <w:r w:rsidR="002D2717" w:rsidRPr="00F864D6">
        <w:rPr>
          <w:rFonts w:ascii="Arial" w:hAnsi="Arial" w:cs="Arial"/>
          <w:sz w:val="24"/>
          <w:szCs w:val="24"/>
          <w:lang w:val="de-DE"/>
        </w:rPr>
        <w:t>für</w:t>
      </w:r>
      <w:r w:rsidRPr="00F864D6">
        <w:rPr>
          <w:rFonts w:ascii="Arial" w:hAnsi="Arial" w:cs="Arial"/>
          <w:sz w:val="24"/>
          <w:szCs w:val="24"/>
          <w:lang w:val="de-DE"/>
        </w:rPr>
        <w:t xml:space="preserve"> diese Menschen sehr gering. Es gibt nicht gen</w:t>
      </w:r>
      <w:r w:rsidR="000578D4" w:rsidRPr="00F864D6">
        <w:rPr>
          <w:rFonts w:ascii="Arial" w:hAnsi="Arial" w:cs="Arial"/>
          <w:sz w:val="24"/>
          <w:szCs w:val="24"/>
          <w:lang w:val="de-DE"/>
        </w:rPr>
        <w:t>ü</w:t>
      </w:r>
      <w:r w:rsidRPr="00F864D6">
        <w:rPr>
          <w:rFonts w:ascii="Arial" w:hAnsi="Arial" w:cs="Arial"/>
          <w:sz w:val="24"/>
          <w:szCs w:val="24"/>
          <w:lang w:val="de-DE"/>
        </w:rPr>
        <w:t xml:space="preserve">gend Institutionen </w:t>
      </w:r>
      <w:r w:rsidR="00776BF8" w:rsidRPr="00F864D6">
        <w:rPr>
          <w:rFonts w:ascii="Arial" w:hAnsi="Arial" w:cs="Arial"/>
          <w:sz w:val="24"/>
          <w:szCs w:val="24"/>
          <w:lang w:val="de-DE"/>
        </w:rPr>
        <w:t>für</w:t>
      </w:r>
      <w:r w:rsidRPr="00F864D6">
        <w:rPr>
          <w:rFonts w:ascii="Arial" w:hAnsi="Arial" w:cs="Arial"/>
          <w:sz w:val="24"/>
          <w:szCs w:val="24"/>
          <w:lang w:val="de-DE"/>
        </w:rPr>
        <w:t xml:space="preserve"> Lernbehinderte, geistig Behinderte, Verhaltensgest</w:t>
      </w:r>
      <w:r w:rsidR="001D0BC2" w:rsidRPr="00F864D6">
        <w:rPr>
          <w:rFonts w:ascii="Arial" w:hAnsi="Arial" w:cs="Arial"/>
          <w:sz w:val="24"/>
          <w:szCs w:val="24"/>
          <w:lang w:val="de-DE"/>
        </w:rPr>
        <w:t>ört</w:t>
      </w:r>
      <w:r w:rsidRPr="00F864D6">
        <w:rPr>
          <w:rFonts w:ascii="Arial" w:hAnsi="Arial" w:cs="Arial"/>
          <w:sz w:val="24"/>
          <w:szCs w:val="24"/>
          <w:lang w:val="de-DE"/>
        </w:rPr>
        <w:t>e, Blinde, Sehbehinderte, Geh</w:t>
      </w:r>
      <w:r w:rsidR="0016003B" w:rsidRPr="00F864D6">
        <w:rPr>
          <w:rFonts w:ascii="Arial" w:hAnsi="Arial" w:cs="Arial"/>
          <w:sz w:val="24"/>
          <w:szCs w:val="24"/>
          <w:lang w:val="de-DE"/>
        </w:rPr>
        <w:t>örl</w:t>
      </w:r>
      <w:r w:rsidRPr="00F864D6">
        <w:rPr>
          <w:rFonts w:ascii="Arial" w:hAnsi="Arial" w:cs="Arial"/>
          <w:sz w:val="24"/>
          <w:szCs w:val="24"/>
          <w:lang w:val="de-DE"/>
        </w:rPr>
        <w:t>ose, Schwerh</w:t>
      </w:r>
      <w:r w:rsidR="0016003B" w:rsidRPr="00F864D6">
        <w:rPr>
          <w:rFonts w:ascii="Arial" w:hAnsi="Arial" w:cs="Arial"/>
          <w:sz w:val="24"/>
          <w:szCs w:val="24"/>
          <w:lang w:val="de-DE"/>
        </w:rPr>
        <w:t>örig</w:t>
      </w:r>
      <w:r w:rsidRPr="00F864D6">
        <w:rPr>
          <w:rFonts w:ascii="Arial" w:hAnsi="Arial" w:cs="Arial"/>
          <w:sz w:val="24"/>
          <w:szCs w:val="24"/>
          <w:lang w:val="de-DE"/>
        </w:rPr>
        <w:t>e, Stumme, Sprachgest</w:t>
      </w:r>
      <w:r w:rsidR="001D0BC2" w:rsidRPr="00F864D6">
        <w:rPr>
          <w:rFonts w:ascii="Arial" w:hAnsi="Arial" w:cs="Arial"/>
          <w:sz w:val="24"/>
          <w:szCs w:val="24"/>
          <w:lang w:val="de-DE"/>
        </w:rPr>
        <w:t>ört</w:t>
      </w:r>
      <w:r w:rsidRPr="00F864D6">
        <w:rPr>
          <w:rFonts w:ascii="Arial" w:hAnsi="Arial" w:cs="Arial"/>
          <w:sz w:val="24"/>
          <w:szCs w:val="24"/>
          <w:lang w:val="de-DE"/>
        </w:rPr>
        <w:t xml:space="preserve">e, </w:t>
      </w:r>
      <w:r w:rsidR="00695B45" w:rsidRPr="00F864D6">
        <w:rPr>
          <w:rFonts w:ascii="Arial" w:hAnsi="Arial" w:cs="Arial"/>
          <w:sz w:val="24"/>
          <w:szCs w:val="24"/>
          <w:lang w:val="de-DE"/>
        </w:rPr>
        <w:t>Kör</w:t>
      </w:r>
      <w:r w:rsidRPr="00F864D6">
        <w:rPr>
          <w:rFonts w:ascii="Arial" w:hAnsi="Arial" w:cs="Arial"/>
          <w:sz w:val="24"/>
          <w:szCs w:val="24"/>
          <w:lang w:val="de-DE"/>
        </w:rPr>
        <w:t xml:space="preserve">perbehinderte und langfristig Kranke. </w:t>
      </w:r>
    </w:p>
    <w:p w:rsidR="00B63E3A" w:rsidRPr="00102528" w:rsidRDefault="00C569EE" w:rsidP="00102528">
      <w:pPr>
        <w:shd w:val="clear" w:color="auto" w:fill="FFFFFF"/>
        <w:spacing w:after="120"/>
        <w:jc w:val="both"/>
        <w:rPr>
          <w:rFonts w:ascii="Arial" w:hAnsi="Arial" w:cs="Arial"/>
          <w:sz w:val="24"/>
          <w:szCs w:val="24"/>
        </w:rPr>
      </w:pPr>
      <w:r w:rsidRPr="00F864D6">
        <w:rPr>
          <w:rFonts w:ascii="Arial" w:hAnsi="Arial" w:cs="Arial"/>
          <w:sz w:val="24"/>
          <w:szCs w:val="24"/>
          <w:lang w:val="de-DE"/>
        </w:rPr>
        <w:t>Einen eher pflegerischen als bildenden Auftrag erf</w:t>
      </w:r>
      <w:r w:rsidR="000578D4" w:rsidRPr="00F864D6">
        <w:rPr>
          <w:rFonts w:ascii="Arial" w:hAnsi="Arial" w:cs="Arial"/>
          <w:sz w:val="24"/>
          <w:szCs w:val="24"/>
          <w:lang w:val="de-DE"/>
        </w:rPr>
        <w:t>ü</w:t>
      </w:r>
      <w:r w:rsidRPr="00F864D6">
        <w:rPr>
          <w:rFonts w:ascii="Arial" w:hAnsi="Arial" w:cs="Arial"/>
          <w:sz w:val="24"/>
          <w:szCs w:val="24"/>
          <w:lang w:val="de-DE"/>
        </w:rPr>
        <w:t xml:space="preserve">llt die </w:t>
      </w:r>
      <w:r w:rsidR="006A2603" w:rsidRPr="00F864D6">
        <w:rPr>
          <w:rFonts w:ascii="Arial" w:hAnsi="Arial" w:cs="Arial"/>
          <w:sz w:val="24"/>
          <w:szCs w:val="24"/>
          <w:lang w:val="de-DE"/>
        </w:rPr>
        <w:t>“</w:t>
      </w:r>
      <w:r w:rsidRPr="00F864D6">
        <w:rPr>
          <w:rFonts w:ascii="Arial" w:hAnsi="Arial" w:cs="Arial"/>
          <w:sz w:val="24"/>
          <w:szCs w:val="24"/>
          <w:lang w:val="de-DE"/>
        </w:rPr>
        <w:t xml:space="preserve">Anstalt </w:t>
      </w:r>
      <w:r w:rsidR="00776BF8" w:rsidRPr="00F864D6">
        <w:rPr>
          <w:rFonts w:ascii="Arial" w:hAnsi="Arial" w:cs="Arial"/>
          <w:sz w:val="24"/>
          <w:szCs w:val="24"/>
          <w:lang w:val="de-DE"/>
        </w:rPr>
        <w:t>für</w:t>
      </w:r>
      <w:r w:rsidRPr="00F864D6">
        <w:rPr>
          <w:rFonts w:ascii="Arial" w:hAnsi="Arial" w:cs="Arial"/>
          <w:sz w:val="24"/>
          <w:szCs w:val="24"/>
          <w:lang w:val="de-DE"/>
        </w:rPr>
        <w:t xml:space="preserve"> soziale Dienste und Kinderbeh</w:t>
      </w:r>
      <w:r w:rsidR="000578D4" w:rsidRPr="00F864D6">
        <w:rPr>
          <w:rFonts w:ascii="Arial" w:hAnsi="Arial" w:cs="Arial"/>
          <w:sz w:val="24"/>
          <w:szCs w:val="24"/>
          <w:lang w:val="de-DE"/>
        </w:rPr>
        <w:t>ü</w:t>
      </w:r>
      <w:r w:rsidRPr="00F864D6">
        <w:rPr>
          <w:rFonts w:ascii="Arial" w:hAnsi="Arial" w:cs="Arial"/>
          <w:sz w:val="24"/>
          <w:szCs w:val="24"/>
          <w:lang w:val="de-DE"/>
        </w:rPr>
        <w:t xml:space="preserve">tung". Sie dient dem Schutz von </w:t>
      </w:r>
      <w:r w:rsidR="00695B45" w:rsidRPr="00F864D6">
        <w:rPr>
          <w:rFonts w:ascii="Arial" w:hAnsi="Arial" w:cs="Arial"/>
          <w:sz w:val="24"/>
          <w:szCs w:val="24"/>
          <w:lang w:val="de-DE"/>
        </w:rPr>
        <w:t>kör</w:t>
      </w:r>
      <w:r w:rsidRPr="00F864D6">
        <w:rPr>
          <w:rFonts w:ascii="Arial" w:hAnsi="Arial" w:cs="Arial"/>
          <w:sz w:val="24"/>
          <w:szCs w:val="24"/>
          <w:lang w:val="de-DE"/>
        </w:rPr>
        <w:t xml:space="preserve">perlich, geistig und seelisch Behinderten. Es gibt </w:t>
      </w:r>
      <w:r w:rsidR="001202F4" w:rsidRPr="00F864D6">
        <w:rPr>
          <w:rFonts w:ascii="Arial" w:hAnsi="Arial" w:cs="Arial"/>
          <w:sz w:val="24"/>
          <w:szCs w:val="24"/>
          <w:lang w:val="de-DE"/>
        </w:rPr>
        <w:t xml:space="preserve">53 Pflege und </w:t>
      </w:r>
      <w:r w:rsidRPr="00F864D6">
        <w:rPr>
          <w:rFonts w:ascii="Arial" w:hAnsi="Arial" w:cs="Arial"/>
          <w:sz w:val="24"/>
          <w:szCs w:val="24"/>
          <w:lang w:val="de-DE"/>
        </w:rPr>
        <w:t xml:space="preserve">Rehabilitationszentren dieser Art mit </w:t>
      </w:r>
      <w:r w:rsidR="001202F4" w:rsidRPr="00F864D6">
        <w:rPr>
          <w:rFonts w:ascii="Arial" w:hAnsi="Arial" w:cs="Arial"/>
          <w:sz w:val="24"/>
          <w:szCs w:val="24"/>
          <w:lang w:val="de-DE"/>
        </w:rPr>
        <w:t>4411</w:t>
      </w:r>
      <w:r w:rsidRPr="00F864D6">
        <w:rPr>
          <w:rFonts w:ascii="Arial" w:hAnsi="Arial" w:cs="Arial"/>
          <w:sz w:val="24"/>
          <w:szCs w:val="24"/>
          <w:lang w:val="de-DE"/>
        </w:rPr>
        <w:t xml:space="preserve"> P</w:t>
      </w:r>
      <w:r w:rsidR="001C11E5" w:rsidRPr="00F864D6">
        <w:rPr>
          <w:rFonts w:ascii="Arial" w:hAnsi="Arial" w:cs="Arial"/>
          <w:sz w:val="24"/>
          <w:szCs w:val="24"/>
          <w:lang w:val="de-DE"/>
        </w:rPr>
        <w:t>lät</w:t>
      </w:r>
      <w:r w:rsidR="001202F4" w:rsidRPr="00F864D6">
        <w:rPr>
          <w:rFonts w:ascii="Arial" w:hAnsi="Arial" w:cs="Arial"/>
          <w:sz w:val="24"/>
          <w:szCs w:val="24"/>
          <w:lang w:val="de-DE"/>
        </w:rPr>
        <w:t>zen (</w:t>
      </w:r>
      <w:r w:rsidR="00103C92" w:rsidRPr="00F864D6">
        <w:rPr>
          <w:rFonts w:ascii="Arial" w:hAnsi="Arial" w:cs="Arial"/>
          <w:sz w:val="24"/>
          <w:szCs w:val="24"/>
          <w:lang w:val="de-DE"/>
        </w:rPr>
        <w:t>SHCEK</w:t>
      </w:r>
      <w:r w:rsidRPr="00F864D6">
        <w:rPr>
          <w:rFonts w:ascii="Arial" w:hAnsi="Arial" w:cs="Arial"/>
          <w:sz w:val="24"/>
          <w:szCs w:val="24"/>
          <w:lang w:val="de-DE"/>
        </w:rPr>
        <w:t xml:space="preserve"> </w:t>
      </w:r>
      <w:r w:rsidR="001202F4" w:rsidRPr="00F864D6">
        <w:rPr>
          <w:rFonts w:ascii="Arial" w:hAnsi="Arial" w:cs="Arial"/>
          <w:sz w:val="24"/>
          <w:szCs w:val="24"/>
          <w:lang w:val="de-DE"/>
        </w:rPr>
        <w:t>2008</w:t>
      </w:r>
      <w:r w:rsidRPr="00F864D6">
        <w:rPr>
          <w:rFonts w:ascii="Arial" w:hAnsi="Arial" w:cs="Arial"/>
          <w:sz w:val="24"/>
          <w:szCs w:val="24"/>
          <w:lang w:val="de-DE"/>
        </w:rPr>
        <w:t>). Ein Teil von ihnen bietet Tagespflege, ein Teil ist station</w:t>
      </w:r>
      <w:r w:rsidR="006A5576" w:rsidRPr="00F864D6">
        <w:rPr>
          <w:rFonts w:ascii="Arial" w:hAnsi="Arial" w:cs="Arial"/>
          <w:sz w:val="24"/>
          <w:szCs w:val="24"/>
          <w:lang w:val="de-DE"/>
        </w:rPr>
        <w:t>är</w:t>
      </w:r>
      <w:r w:rsidRPr="00F864D6">
        <w:rPr>
          <w:rFonts w:ascii="Arial" w:hAnsi="Arial" w:cs="Arial"/>
          <w:sz w:val="24"/>
          <w:szCs w:val="24"/>
          <w:lang w:val="de-DE"/>
        </w:rPr>
        <w:t>. In den station</w:t>
      </w:r>
      <w:r w:rsidR="006A5576" w:rsidRPr="00F864D6">
        <w:rPr>
          <w:rFonts w:ascii="Arial" w:hAnsi="Arial" w:cs="Arial"/>
          <w:sz w:val="24"/>
          <w:szCs w:val="24"/>
          <w:lang w:val="de-DE"/>
        </w:rPr>
        <w:t>är</w:t>
      </w:r>
      <w:r w:rsidRPr="00F864D6">
        <w:rPr>
          <w:rFonts w:ascii="Arial" w:hAnsi="Arial" w:cs="Arial"/>
          <w:sz w:val="24"/>
          <w:szCs w:val="24"/>
          <w:lang w:val="de-DE"/>
        </w:rPr>
        <w:t>en</w:t>
      </w:r>
      <w:r w:rsidR="009C14E9" w:rsidRPr="00F864D6">
        <w:rPr>
          <w:rFonts w:ascii="Arial" w:hAnsi="Arial" w:cs="Arial"/>
          <w:sz w:val="24"/>
          <w:szCs w:val="24"/>
          <w:lang w:val="de-DE"/>
        </w:rPr>
        <w:t xml:space="preserve"> </w:t>
      </w:r>
      <w:r w:rsidR="00B63E3A" w:rsidRPr="00F864D6">
        <w:rPr>
          <w:rFonts w:ascii="Arial" w:hAnsi="Arial" w:cs="Arial"/>
          <w:sz w:val="24"/>
          <w:szCs w:val="24"/>
          <w:lang w:val="de-DE"/>
        </w:rPr>
        <w:t>Einrichtungen befinden sich vor allem Waisenkinder. Bei den Kindern in der Tagespflege wird auch den Familien ein Angebot zur heilerzieherischen Mitarbeit gemacht.</w:t>
      </w:r>
    </w:p>
    <w:p w:rsidR="00B63E3A" w:rsidRPr="00102528" w:rsidRDefault="00B63E3A" w:rsidP="00102528">
      <w:pPr>
        <w:shd w:val="clear" w:color="auto" w:fill="FFFFFF"/>
        <w:spacing w:after="120"/>
        <w:jc w:val="both"/>
        <w:rPr>
          <w:rFonts w:ascii="Arial" w:hAnsi="Arial" w:cs="Arial"/>
          <w:sz w:val="24"/>
          <w:szCs w:val="24"/>
        </w:rPr>
      </w:pPr>
      <w:r w:rsidRPr="00F864D6">
        <w:rPr>
          <w:rFonts w:ascii="Arial" w:hAnsi="Arial" w:cs="Arial"/>
          <w:sz w:val="24"/>
          <w:szCs w:val="24"/>
          <w:lang w:val="de-DE"/>
        </w:rPr>
        <w:t>Neben diesen offiziellen Einrichtungen gibt es noch private Organisationen, die von realen oder juristischen Personen gegr</w:t>
      </w:r>
      <w:r w:rsidR="005403C8" w:rsidRPr="00F864D6">
        <w:rPr>
          <w:rFonts w:ascii="Arial" w:hAnsi="Arial" w:cs="Arial"/>
          <w:sz w:val="24"/>
          <w:szCs w:val="24"/>
          <w:lang w:val="de-DE"/>
        </w:rPr>
        <w:t>ün</w:t>
      </w:r>
      <w:r w:rsidRPr="00F864D6">
        <w:rPr>
          <w:rFonts w:ascii="Arial" w:hAnsi="Arial" w:cs="Arial"/>
          <w:sz w:val="24"/>
          <w:szCs w:val="24"/>
          <w:lang w:val="de-DE"/>
        </w:rPr>
        <w:t>det wurden. Diese sind vor allem in den Gro</w:t>
      </w:r>
      <w:r w:rsidR="007C4AA1" w:rsidRPr="00F864D6">
        <w:rPr>
          <w:rFonts w:ascii="Arial" w:hAnsi="Arial" w:cs="Arial"/>
          <w:sz w:val="24"/>
          <w:szCs w:val="24"/>
          <w:lang w:val="de-DE"/>
        </w:rPr>
        <w:t>ß</w:t>
      </w:r>
      <w:r w:rsidRPr="00F864D6">
        <w:rPr>
          <w:rFonts w:ascii="Arial" w:hAnsi="Arial" w:cs="Arial"/>
          <w:sz w:val="24"/>
          <w:szCs w:val="24"/>
          <w:lang w:val="de-DE"/>
        </w:rPr>
        <w:t>s</w:t>
      </w:r>
      <w:r w:rsidR="00A7640B" w:rsidRPr="00F864D6">
        <w:rPr>
          <w:rFonts w:ascii="Arial" w:hAnsi="Arial" w:cs="Arial"/>
          <w:sz w:val="24"/>
          <w:szCs w:val="24"/>
          <w:lang w:val="de-DE"/>
        </w:rPr>
        <w:t>täd</w:t>
      </w:r>
      <w:r w:rsidRPr="00F864D6">
        <w:rPr>
          <w:rFonts w:ascii="Arial" w:hAnsi="Arial" w:cs="Arial"/>
          <w:sz w:val="24"/>
          <w:szCs w:val="24"/>
          <w:lang w:val="de-DE"/>
        </w:rPr>
        <w:t>ten wie Ankara, Istanbul und Izmir anzutreffen, sie sind geb</w:t>
      </w:r>
      <w:r w:rsidR="001D0BC2" w:rsidRPr="00F864D6">
        <w:rPr>
          <w:rFonts w:ascii="Arial" w:hAnsi="Arial" w:cs="Arial"/>
          <w:sz w:val="24"/>
          <w:szCs w:val="24"/>
          <w:lang w:val="de-DE"/>
        </w:rPr>
        <w:t>ühr</w:t>
      </w:r>
      <w:r w:rsidRPr="00F864D6">
        <w:rPr>
          <w:rFonts w:ascii="Arial" w:hAnsi="Arial" w:cs="Arial"/>
          <w:sz w:val="24"/>
          <w:szCs w:val="24"/>
          <w:lang w:val="de-DE"/>
        </w:rPr>
        <w:t xml:space="preserve">enpflichtig und teuer. Familien mit mittlerem und geringem Einkommen </w:t>
      </w:r>
      <w:r w:rsidR="007C4AA1" w:rsidRPr="00F864D6">
        <w:rPr>
          <w:rFonts w:ascii="Arial" w:hAnsi="Arial" w:cs="Arial"/>
          <w:sz w:val="24"/>
          <w:szCs w:val="24"/>
          <w:lang w:val="de-DE"/>
        </w:rPr>
        <w:t>könne</w:t>
      </w:r>
      <w:r w:rsidRPr="00F864D6">
        <w:rPr>
          <w:rFonts w:ascii="Arial" w:hAnsi="Arial" w:cs="Arial"/>
          <w:sz w:val="24"/>
          <w:szCs w:val="24"/>
          <w:lang w:val="de-DE"/>
        </w:rPr>
        <w:t>n ihre Kinder nicht zu diesen Organisationen schicken.</w:t>
      </w:r>
    </w:p>
    <w:p w:rsidR="00B63E3A" w:rsidRPr="00AE507F" w:rsidRDefault="00B63E3A" w:rsidP="00102528">
      <w:pPr>
        <w:shd w:val="clear" w:color="auto" w:fill="FFFFFF"/>
        <w:spacing w:after="120"/>
        <w:jc w:val="both"/>
        <w:rPr>
          <w:rFonts w:ascii="Arial" w:hAnsi="Arial" w:cs="Arial"/>
          <w:sz w:val="24"/>
          <w:szCs w:val="24"/>
        </w:rPr>
      </w:pPr>
      <w:r w:rsidRPr="00AE507F">
        <w:rPr>
          <w:rFonts w:ascii="Arial" w:hAnsi="Arial" w:cs="Arial"/>
          <w:sz w:val="24"/>
          <w:szCs w:val="24"/>
          <w:lang w:val="de-DE"/>
        </w:rPr>
        <w:t xml:space="preserve">Beispiele </w:t>
      </w:r>
      <w:r w:rsidR="00776BF8" w:rsidRPr="00AE507F">
        <w:rPr>
          <w:rFonts w:ascii="Arial" w:hAnsi="Arial" w:cs="Arial"/>
          <w:sz w:val="24"/>
          <w:szCs w:val="24"/>
          <w:lang w:val="de-DE"/>
        </w:rPr>
        <w:t>für</w:t>
      </w:r>
      <w:r w:rsidRPr="00AE507F">
        <w:rPr>
          <w:rFonts w:ascii="Arial" w:hAnsi="Arial" w:cs="Arial"/>
          <w:sz w:val="24"/>
          <w:szCs w:val="24"/>
          <w:lang w:val="de-DE"/>
        </w:rPr>
        <w:t xml:space="preserve"> solche privaten Organisationen sind die Tagesrehazentren </w:t>
      </w:r>
      <w:r w:rsidR="00776BF8" w:rsidRPr="00AE507F">
        <w:rPr>
          <w:rFonts w:ascii="Arial" w:hAnsi="Arial" w:cs="Arial"/>
          <w:sz w:val="24"/>
          <w:szCs w:val="24"/>
          <w:lang w:val="de-DE"/>
        </w:rPr>
        <w:t>für</w:t>
      </w:r>
      <w:r w:rsidRPr="00AE507F">
        <w:rPr>
          <w:rFonts w:ascii="Arial" w:hAnsi="Arial" w:cs="Arial"/>
          <w:sz w:val="24"/>
          <w:szCs w:val="24"/>
          <w:lang w:val="de-DE"/>
        </w:rPr>
        <w:t xml:space="preserve"> spastische Kinder, die in Provinzen wie Istanbul, Isparta, Zonguldak und Bursa von dem T</w:t>
      </w:r>
      <w:r w:rsidR="00C3052D" w:rsidRPr="00AE507F">
        <w:rPr>
          <w:rFonts w:ascii="Arial" w:hAnsi="Arial" w:cs="Arial"/>
          <w:sz w:val="24"/>
          <w:szCs w:val="24"/>
          <w:lang w:val="de-DE"/>
        </w:rPr>
        <w:t>ürki</w:t>
      </w:r>
      <w:r w:rsidRPr="00AE507F">
        <w:rPr>
          <w:rFonts w:ascii="Arial" w:hAnsi="Arial" w:cs="Arial"/>
          <w:sz w:val="24"/>
          <w:szCs w:val="24"/>
          <w:lang w:val="de-DE"/>
        </w:rPr>
        <w:t xml:space="preserve">schen Verein </w:t>
      </w:r>
      <w:r w:rsidR="00776BF8" w:rsidRPr="00AE507F">
        <w:rPr>
          <w:rFonts w:ascii="Arial" w:hAnsi="Arial" w:cs="Arial"/>
          <w:sz w:val="24"/>
          <w:szCs w:val="24"/>
          <w:lang w:val="de-DE"/>
        </w:rPr>
        <w:t>für</w:t>
      </w:r>
      <w:r w:rsidRPr="00AE507F">
        <w:rPr>
          <w:rFonts w:ascii="Arial" w:hAnsi="Arial" w:cs="Arial"/>
          <w:sz w:val="24"/>
          <w:szCs w:val="24"/>
          <w:lang w:val="de-DE"/>
        </w:rPr>
        <w:t xml:space="preserve"> spastische Kinder er</w:t>
      </w:r>
      <w:r w:rsidR="00826E16" w:rsidRPr="00AE507F">
        <w:rPr>
          <w:rFonts w:ascii="Arial" w:hAnsi="Arial" w:cs="Arial"/>
          <w:sz w:val="24"/>
          <w:szCs w:val="24"/>
          <w:lang w:val="de-DE"/>
        </w:rPr>
        <w:t>öffn</w:t>
      </w:r>
      <w:r w:rsidRPr="00AE507F">
        <w:rPr>
          <w:rFonts w:ascii="Arial" w:hAnsi="Arial" w:cs="Arial"/>
          <w:sz w:val="24"/>
          <w:szCs w:val="24"/>
          <w:lang w:val="de-DE"/>
        </w:rPr>
        <w:t xml:space="preserve">et wurden, und das Rehabilitationszentrum in Eskisehir. Diese Organisationen arbeiten in Kooperation mit </w:t>
      </w:r>
      <w:r w:rsidRPr="00AE507F">
        <w:rPr>
          <w:rFonts w:ascii="Arial" w:hAnsi="Arial" w:cs="Arial"/>
          <w:sz w:val="24"/>
          <w:szCs w:val="24"/>
          <w:lang w:val="de-DE"/>
        </w:rPr>
        <w:lastRenderedPageBreak/>
        <w:t xml:space="preserve">der </w:t>
      </w:r>
      <w:r w:rsidR="006A2603" w:rsidRPr="00AE507F">
        <w:rPr>
          <w:rFonts w:ascii="Arial" w:hAnsi="Arial" w:cs="Arial"/>
          <w:sz w:val="24"/>
          <w:szCs w:val="24"/>
          <w:lang w:val="de-DE"/>
        </w:rPr>
        <w:t>“</w:t>
      </w:r>
      <w:r w:rsidRPr="00AE507F">
        <w:rPr>
          <w:rFonts w:ascii="Arial" w:hAnsi="Arial" w:cs="Arial"/>
          <w:sz w:val="24"/>
          <w:szCs w:val="24"/>
          <w:lang w:val="de-DE"/>
        </w:rPr>
        <w:t xml:space="preserve">Anstalt </w:t>
      </w:r>
      <w:r w:rsidR="00776BF8" w:rsidRPr="00AE507F">
        <w:rPr>
          <w:rFonts w:ascii="Arial" w:hAnsi="Arial" w:cs="Arial"/>
          <w:sz w:val="24"/>
          <w:szCs w:val="24"/>
          <w:lang w:val="de-DE"/>
        </w:rPr>
        <w:t>für</w:t>
      </w:r>
      <w:r w:rsidRPr="00AE507F">
        <w:rPr>
          <w:rFonts w:ascii="Arial" w:hAnsi="Arial" w:cs="Arial"/>
          <w:sz w:val="24"/>
          <w:szCs w:val="24"/>
          <w:lang w:val="de-DE"/>
        </w:rPr>
        <w:t xml:space="preserve"> </w:t>
      </w:r>
      <w:r w:rsidR="004935A5" w:rsidRPr="00AE507F">
        <w:rPr>
          <w:rFonts w:ascii="Arial" w:hAnsi="Arial" w:cs="Arial"/>
          <w:sz w:val="24"/>
          <w:szCs w:val="24"/>
          <w:lang w:val="de-DE"/>
        </w:rPr>
        <w:t>S</w:t>
      </w:r>
      <w:r w:rsidRPr="00AE507F">
        <w:rPr>
          <w:rFonts w:ascii="Arial" w:hAnsi="Arial" w:cs="Arial"/>
          <w:sz w:val="24"/>
          <w:szCs w:val="24"/>
          <w:lang w:val="de-DE"/>
        </w:rPr>
        <w:t>oziale Dienste</w:t>
      </w:r>
      <w:r w:rsidR="009674E9" w:rsidRPr="00AE507F">
        <w:rPr>
          <w:rFonts w:ascii="Arial" w:hAnsi="Arial" w:cs="Arial"/>
          <w:sz w:val="24"/>
          <w:szCs w:val="24"/>
          <w:lang w:val="de-DE"/>
        </w:rPr>
        <w:t xml:space="preserve"> und Kinderbetreu</w:t>
      </w:r>
      <w:r w:rsidR="004935A5" w:rsidRPr="00AE507F">
        <w:rPr>
          <w:rFonts w:ascii="Arial" w:hAnsi="Arial" w:cs="Arial"/>
          <w:sz w:val="24"/>
          <w:szCs w:val="24"/>
          <w:lang w:val="de-DE"/>
        </w:rPr>
        <w:t>ung</w:t>
      </w:r>
      <w:r w:rsidRPr="00AE507F">
        <w:rPr>
          <w:rFonts w:ascii="Arial" w:hAnsi="Arial" w:cs="Arial"/>
          <w:sz w:val="24"/>
          <w:szCs w:val="24"/>
          <w:lang w:val="de-DE"/>
        </w:rPr>
        <w:t>". Es gibt auch selbst</w:t>
      </w:r>
      <w:r w:rsidR="00696CC7" w:rsidRPr="00AE507F">
        <w:rPr>
          <w:rFonts w:ascii="Arial" w:hAnsi="Arial" w:cs="Arial"/>
          <w:sz w:val="24"/>
          <w:szCs w:val="24"/>
          <w:lang w:val="de-DE"/>
        </w:rPr>
        <w:t>änd</w:t>
      </w:r>
      <w:r w:rsidRPr="00AE507F">
        <w:rPr>
          <w:rFonts w:ascii="Arial" w:hAnsi="Arial" w:cs="Arial"/>
          <w:sz w:val="24"/>
          <w:szCs w:val="24"/>
          <w:lang w:val="de-DE"/>
        </w:rPr>
        <w:t xml:space="preserve">ig arbeitende Organisationen wie das Arbeitsrehabilitationszentrum der </w:t>
      </w:r>
      <w:r w:rsidR="006A2603" w:rsidRPr="00AE507F">
        <w:rPr>
          <w:rFonts w:ascii="Arial" w:hAnsi="Arial" w:cs="Arial"/>
          <w:sz w:val="24"/>
          <w:szCs w:val="24"/>
          <w:lang w:val="de-DE"/>
        </w:rPr>
        <w:t>“</w:t>
      </w:r>
      <w:r w:rsidRPr="00AE507F">
        <w:rPr>
          <w:rFonts w:ascii="Arial" w:hAnsi="Arial" w:cs="Arial"/>
          <w:sz w:val="24"/>
          <w:szCs w:val="24"/>
          <w:lang w:val="de-DE"/>
        </w:rPr>
        <w:t xml:space="preserve">Stiftung </w:t>
      </w:r>
      <w:r w:rsidR="002D2717" w:rsidRPr="00AE507F">
        <w:rPr>
          <w:rFonts w:ascii="Arial" w:hAnsi="Arial" w:cs="Arial"/>
          <w:sz w:val="24"/>
          <w:szCs w:val="24"/>
          <w:lang w:val="de-DE"/>
        </w:rPr>
        <w:t>für</w:t>
      </w:r>
      <w:r w:rsidRPr="00AE507F">
        <w:rPr>
          <w:rFonts w:ascii="Arial" w:hAnsi="Arial" w:cs="Arial"/>
          <w:sz w:val="24"/>
          <w:szCs w:val="24"/>
          <w:lang w:val="de-DE"/>
        </w:rPr>
        <w:t xml:space="preserve"> </w:t>
      </w:r>
      <w:r w:rsidR="009674E9" w:rsidRPr="00AE507F">
        <w:rPr>
          <w:rFonts w:ascii="Arial" w:hAnsi="Arial" w:cs="Arial"/>
          <w:sz w:val="24"/>
          <w:szCs w:val="24"/>
          <w:lang w:val="de-DE"/>
        </w:rPr>
        <w:t xml:space="preserve">die </w:t>
      </w:r>
      <w:r w:rsidRPr="00AE507F">
        <w:rPr>
          <w:rFonts w:ascii="Arial" w:hAnsi="Arial" w:cs="Arial"/>
          <w:sz w:val="24"/>
          <w:szCs w:val="24"/>
          <w:lang w:val="de-DE"/>
        </w:rPr>
        <w:t xml:space="preserve">Erziehung und </w:t>
      </w:r>
      <w:r w:rsidR="009674E9" w:rsidRPr="00AE507F">
        <w:rPr>
          <w:rFonts w:ascii="Arial" w:hAnsi="Arial" w:cs="Arial"/>
          <w:sz w:val="24"/>
          <w:szCs w:val="24"/>
          <w:lang w:val="de-DE"/>
        </w:rPr>
        <w:t xml:space="preserve">den </w:t>
      </w:r>
      <w:r w:rsidRPr="00AE507F">
        <w:rPr>
          <w:rFonts w:ascii="Arial" w:hAnsi="Arial" w:cs="Arial"/>
          <w:sz w:val="24"/>
          <w:szCs w:val="24"/>
          <w:lang w:val="de-DE"/>
        </w:rPr>
        <w:t>Schutz geistig zur</w:t>
      </w:r>
      <w:r w:rsidR="000578D4" w:rsidRPr="00AE507F">
        <w:rPr>
          <w:rFonts w:ascii="Arial" w:hAnsi="Arial" w:cs="Arial"/>
          <w:sz w:val="24"/>
          <w:szCs w:val="24"/>
          <w:lang w:val="de-DE"/>
        </w:rPr>
        <w:t>ü</w:t>
      </w:r>
      <w:r w:rsidRPr="00AE507F">
        <w:rPr>
          <w:rFonts w:ascii="Arial" w:hAnsi="Arial" w:cs="Arial"/>
          <w:sz w:val="24"/>
          <w:szCs w:val="24"/>
          <w:lang w:val="de-DE"/>
        </w:rPr>
        <w:t xml:space="preserve">ckgebliebener Kinder" und das </w:t>
      </w:r>
      <w:r w:rsidR="006A2603" w:rsidRPr="00AE507F">
        <w:rPr>
          <w:rFonts w:ascii="Arial" w:hAnsi="Arial" w:cs="Arial"/>
          <w:sz w:val="24"/>
          <w:szCs w:val="24"/>
          <w:lang w:val="de-DE"/>
        </w:rPr>
        <w:t>“</w:t>
      </w:r>
      <w:r w:rsidRPr="00AE507F">
        <w:rPr>
          <w:rFonts w:ascii="Arial" w:hAnsi="Arial" w:cs="Arial"/>
          <w:sz w:val="24"/>
          <w:szCs w:val="24"/>
          <w:lang w:val="de-DE"/>
        </w:rPr>
        <w:t>Erziehungszentrum des Vereins zum Schutz bildungs</w:t>
      </w:r>
      <w:r w:rsidR="00695B45" w:rsidRPr="00AE507F">
        <w:rPr>
          <w:rFonts w:ascii="Arial" w:hAnsi="Arial" w:cs="Arial"/>
          <w:sz w:val="24"/>
          <w:szCs w:val="24"/>
          <w:lang w:val="de-DE"/>
        </w:rPr>
        <w:t>fäh</w:t>
      </w:r>
      <w:r w:rsidRPr="00AE507F">
        <w:rPr>
          <w:rFonts w:ascii="Arial" w:hAnsi="Arial" w:cs="Arial"/>
          <w:sz w:val="24"/>
          <w:szCs w:val="24"/>
          <w:lang w:val="de-DE"/>
        </w:rPr>
        <w:t>iger Kinder" (vgl. Ol</w:t>
      </w:r>
      <w:r w:rsidR="00D37CDC" w:rsidRPr="00AE507F">
        <w:rPr>
          <w:rFonts w:ascii="Arial" w:hAnsi="Arial" w:cs="Arial"/>
          <w:sz w:val="24"/>
          <w:szCs w:val="24"/>
          <w:lang w:val="de-DE"/>
        </w:rPr>
        <w:t>c</w:t>
      </w:r>
      <w:r w:rsidRPr="00AE507F">
        <w:rPr>
          <w:rFonts w:ascii="Arial" w:hAnsi="Arial" w:cs="Arial"/>
          <w:sz w:val="24"/>
          <w:szCs w:val="24"/>
          <w:lang w:val="de-DE"/>
        </w:rPr>
        <w:t xml:space="preserve">en 1994). </w:t>
      </w:r>
      <w:r w:rsidR="002D2717" w:rsidRPr="00AE507F">
        <w:rPr>
          <w:rFonts w:ascii="Arial" w:hAnsi="Arial" w:cs="Arial"/>
          <w:sz w:val="24"/>
          <w:szCs w:val="24"/>
          <w:lang w:val="de-DE"/>
        </w:rPr>
        <w:t>Für</w:t>
      </w:r>
      <w:r w:rsidRPr="00AE507F">
        <w:rPr>
          <w:rFonts w:ascii="Arial" w:hAnsi="Arial" w:cs="Arial"/>
          <w:sz w:val="24"/>
          <w:szCs w:val="24"/>
          <w:lang w:val="de-DE"/>
        </w:rPr>
        <w:t xml:space="preserve"> die meisten, die keine M</w:t>
      </w:r>
      <w:r w:rsidR="00D3613F" w:rsidRPr="00AE507F">
        <w:rPr>
          <w:rFonts w:ascii="Arial" w:hAnsi="Arial" w:cs="Arial"/>
          <w:sz w:val="24"/>
          <w:szCs w:val="24"/>
          <w:lang w:val="de-DE"/>
        </w:rPr>
        <w:t>öglichkeit</w:t>
      </w:r>
      <w:r w:rsidRPr="00AE507F">
        <w:rPr>
          <w:rFonts w:ascii="Arial" w:hAnsi="Arial" w:cs="Arial"/>
          <w:sz w:val="24"/>
          <w:szCs w:val="24"/>
          <w:lang w:val="de-DE"/>
        </w:rPr>
        <w:t xml:space="preserve"> haben, in solche Erziehungseinrichtungen aufgenommen zu werden, sorgt die Gro</w:t>
      </w:r>
      <w:r w:rsidR="007C4AA1" w:rsidRPr="00AE507F">
        <w:rPr>
          <w:rFonts w:ascii="Arial" w:hAnsi="Arial" w:cs="Arial"/>
          <w:sz w:val="24"/>
          <w:szCs w:val="24"/>
          <w:lang w:val="de-DE"/>
        </w:rPr>
        <w:t>ß</w:t>
      </w:r>
      <w:r w:rsidRPr="00AE507F">
        <w:rPr>
          <w:rFonts w:ascii="Arial" w:hAnsi="Arial" w:cs="Arial"/>
          <w:sz w:val="24"/>
          <w:szCs w:val="24"/>
          <w:lang w:val="de-DE"/>
        </w:rPr>
        <w:t xml:space="preserve">familie und die </w:t>
      </w:r>
      <w:r w:rsidR="001C11E5" w:rsidRPr="00AE507F">
        <w:rPr>
          <w:rFonts w:ascii="Arial" w:hAnsi="Arial" w:cs="Arial"/>
          <w:sz w:val="24"/>
          <w:szCs w:val="24"/>
          <w:lang w:val="de-DE"/>
        </w:rPr>
        <w:t>näh</w:t>
      </w:r>
      <w:r w:rsidRPr="00AE507F">
        <w:rPr>
          <w:rFonts w:ascii="Arial" w:hAnsi="Arial" w:cs="Arial"/>
          <w:sz w:val="24"/>
          <w:szCs w:val="24"/>
          <w:lang w:val="de-DE"/>
        </w:rPr>
        <w:t>ere Umgebung mit Verst</w:t>
      </w:r>
      <w:r w:rsidR="00696CC7" w:rsidRPr="00AE507F">
        <w:rPr>
          <w:rFonts w:ascii="Arial" w:hAnsi="Arial" w:cs="Arial"/>
          <w:sz w:val="24"/>
          <w:szCs w:val="24"/>
          <w:lang w:val="de-DE"/>
        </w:rPr>
        <w:t>änd</w:t>
      </w:r>
      <w:r w:rsidRPr="00AE507F">
        <w:rPr>
          <w:rFonts w:ascii="Arial" w:hAnsi="Arial" w:cs="Arial"/>
          <w:sz w:val="24"/>
          <w:szCs w:val="24"/>
          <w:lang w:val="de-DE"/>
        </w:rPr>
        <w:t>nis und Solidari</w:t>
      </w:r>
      <w:r w:rsidR="0044255D" w:rsidRPr="00AE507F">
        <w:rPr>
          <w:rFonts w:ascii="Arial" w:hAnsi="Arial" w:cs="Arial"/>
          <w:sz w:val="24"/>
          <w:szCs w:val="24"/>
          <w:lang w:val="de-DE"/>
        </w:rPr>
        <w:t>tät</w:t>
      </w:r>
      <w:r w:rsidRPr="00AE507F">
        <w:rPr>
          <w:rFonts w:ascii="Arial" w:hAnsi="Arial" w:cs="Arial"/>
          <w:sz w:val="24"/>
          <w:szCs w:val="24"/>
          <w:lang w:val="de-DE"/>
        </w:rPr>
        <w:t>.</w:t>
      </w:r>
    </w:p>
    <w:p w:rsidR="00B63E3A" w:rsidRPr="00AE507F" w:rsidRDefault="00B63E3A" w:rsidP="00102528">
      <w:pPr>
        <w:shd w:val="clear" w:color="auto" w:fill="FFFFFF"/>
        <w:spacing w:after="120"/>
        <w:jc w:val="both"/>
        <w:rPr>
          <w:rFonts w:ascii="Arial" w:hAnsi="Arial" w:cs="Arial"/>
          <w:sz w:val="24"/>
          <w:szCs w:val="24"/>
          <w:lang w:val="de-DE"/>
        </w:rPr>
      </w:pPr>
      <w:r w:rsidRPr="00AE507F">
        <w:rPr>
          <w:rFonts w:ascii="Arial" w:hAnsi="Arial" w:cs="Arial"/>
          <w:sz w:val="24"/>
          <w:szCs w:val="24"/>
          <w:lang w:val="de-DE"/>
        </w:rPr>
        <w:t>Die Beteiligung der Familie an einer systematischen, auf die speziellen Bed</w:t>
      </w:r>
      <w:r w:rsidR="00D3613F" w:rsidRPr="00AE507F">
        <w:rPr>
          <w:rFonts w:ascii="Arial" w:hAnsi="Arial" w:cs="Arial"/>
          <w:sz w:val="24"/>
          <w:szCs w:val="24"/>
          <w:lang w:val="de-DE"/>
        </w:rPr>
        <w:t>ür</w:t>
      </w:r>
      <w:r w:rsidRPr="00AE507F">
        <w:rPr>
          <w:rFonts w:ascii="Arial" w:hAnsi="Arial" w:cs="Arial"/>
          <w:sz w:val="24"/>
          <w:szCs w:val="24"/>
          <w:lang w:val="de-DE"/>
        </w:rPr>
        <w:t xml:space="preserve">fnisse der behinderten Kinder abgestimmten Erziehung ist in der </w:t>
      </w:r>
      <w:r w:rsidR="00A7640B" w:rsidRPr="00AE507F">
        <w:rPr>
          <w:rFonts w:ascii="Arial" w:hAnsi="Arial" w:cs="Arial"/>
          <w:sz w:val="24"/>
          <w:szCs w:val="24"/>
          <w:lang w:val="de-DE"/>
        </w:rPr>
        <w:t>Türkei</w:t>
      </w:r>
      <w:r w:rsidRPr="00AE507F">
        <w:rPr>
          <w:rFonts w:ascii="Arial" w:hAnsi="Arial" w:cs="Arial"/>
          <w:sz w:val="24"/>
          <w:szCs w:val="24"/>
          <w:lang w:val="de-DE"/>
        </w:rPr>
        <w:t xml:space="preserve"> </w:t>
      </w:r>
      <w:r w:rsidR="000A0D53" w:rsidRPr="00AE507F">
        <w:rPr>
          <w:rFonts w:ascii="Arial" w:hAnsi="Arial" w:cs="Arial"/>
          <w:sz w:val="24"/>
          <w:szCs w:val="24"/>
          <w:lang w:val="de-DE"/>
        </w:rPr>
        <w:t>erst mit Beginn der 80er</w:t>
      </w:r>
      <w:r w:rsidR="007D00E9" w:rsidRPr="00AE507F">
        <w:rPr>
          <w:rFonts w:ascii="Arial" w:hAnsi="Arial" w:cs="Arial"/>
          <w:sz w:val="24"/>
          <w:szCs w:val="24"/>
          <w:lang w:val="de-DE"/>
        </w:rPr>
        <w:t xml:space="preserve"> Jahre</w:t>
      </w:r>
      <w:r w:rsidRPr="00AE507F">
        <w:rPr>
          <w:rFonts w:ascii="Arial" w:hAnsi="Arial" w:cs="Arial"/>
          <w:sz w:val="24"/>
          <w:szCs w:val="24"/>
          <w:lang w:val="de-DE"/>
        </w:rPr>
        <w:t xml:space="preserve"> a</w:t>
      </w:r>
      <w:r w:rsidR="000A0D53" w:rsidRPr="00AE507F">
        <w:rPr>
          <w:rFonts w:ascii="Arial" w:hAnsi="Arial" w:cs="Arial"/>
          <w:sz w:val="24"/>
          <w:szCs w:val="24"/>
          <w:lang w:val="de-DE"/>
        </w:rPr>
        <w:t>ktuell geworden</w:t>
      </w:r>
      <w:r w:rsidRPr="00AE507F">
        <w:rPr>
          <w:rFonts w:ascii="Arial" w:hAnsi="Arial" w:cs="Arial"/>
          <w:sz w:val="24"/>
          <w:szCs w:val="24"/>
          <w:lang w:val="de-DE"/>
        </w:rPr>
        <w:t>. 1980 wurd</w:t>
      </w:r>
      <w:r w:rsidRPr="00F864D6">
        <w:rPr>
          <w:rFonts w:ascii="Arial" w:hAnsi="Arial" w:cs="Arial"/>
          <w:sz w:val="24"/>
          <w:szCs w:val="24"/>
          <w:lang w:val="de-DE"/>
        </w:rPr>
        <w:t>e das Sondererziehungszentrum, angebunden an den Hauptwissenschaftszweig f</w:t>
      </w:r>
      <w:r w:rsidR="00D3613F" w:rsidRPr="00F864D6">
        <w:rPr>
          <w:rFonts w:ascii="Arial" w:hAnsi="Arial" w:cs="Arial"/>
          <w:sz w:val="24"/>
          <w:szCs w:val="24"/>
          <w:lang w:val="de-DE"/>
        </w:rPr>
        <w:t>ür</w:t>
      </w:r>
      <w:r w:rsidRPr="00F864D6">
        <w:rPr>
          <w:rFonts w:ascii="Arial" w:hAnsi="Arial" w:cs="Arial"/>
          <w:sz w:val="24"/>
          <w:szCs w:val="24"/>
          <w:lang w:val="de-DE"/>
        </w:rPr>
        <w:t xml:space="preserve"> Sonder</w:t>
      </w:r>
      <w:r w:rsidR="00A7640B" w:rsidRPr="00F864D6">
        <w:rPr>
          <w:rFonts w:ascii="Arial" w:hAnsi="Arial" w:cs="Arial"/>
          <w:sz w:val="24"/>
          <w:szCs w:val="24"/>
          <w:lang w:val="de-DE"/>
        </w:rPr>
        <w:t>pädag</w:t>
      </w:r>
      <w:r w:rsidRPr="00F864D6">
        <w:rPr>
          <w:rFonts w:ascii="Arial" w:hAnsi="Arial" w:cs="Arial"/>
          <w:sz w:val="24"/>
          <w:szCs w:val="24"/>
          <w:lang w:val="de-DE"/>
        </w:rPr>
        <w:t>ogik innerhalb der Fakul</w:t>
      </w:r>
      <w:r w:rsidR="0044255D" w:rsidRPr="00F864D6">
        <w:rPr>
          <w:rFonts w:ascii="Arial" w:hAnsi="Arial" w:cs="Arial"/>
          <w:sz w:val="24"/>
          <w:szCs w:val="24"/>
          <w:lang w:val="de-DE"/>
        </w:rPr>
        <w:t>tät</w:t>
      </w:r>
      <w:r w:rsidRPr="00F864D6">
        <w:rPr>
          <w:rFonts w:ascii="Arial" w:hAnsi="Arial" w:cs="Arial"/>
          <w:sz w:val="24"/>
          <w:szCs w:val="24"/>
          <w:lang w:val="de-DE"/>
        </w:rPr>
        <w:t xml:space="preserve"> </w:t>
      </w:r>
      <w:r w:rsidR="002D2717" w:rsidRPr="00F864D6">
        <w:rPr>
          <w:rFonts w:ascii="Arial" w:hAnsi="Arial" w:cs="Arial"/>
          <w:sz w:val="24"/>
          <w:szCs w:val="24"/>
          <w:lang w:val="de-DE"/>
        </w:rPr>
        <w:t>für</w:t>
      </w:r>
      <w:r w:rsidRPr="00F864D6">
        <w:rPr>
          <w:rFonts w:ascii="Arial" w:hAnsi="Arial" w:cs="Arial"/>
          <w:sz w:val="24"/>
          <w:szCs w:val="24"/>
          <w:lang w:val="de-DE"/>
        </w:rPr>
        <w:t xml:space="preserve"> Erziehungswissenschaften der Ankara-Universi</w:t>
      </w:r>
      <w:r w:rsidR="0044255D" w:rsidRPr="00F864D6">
        <w:rPr>
          <w:rFonts w:ascii="Arial" w:hAnsi="Arial" w:cs="Arial"/>
          <w:sz w:val="24"/>
          <w:szCs w:val="24"/>
          <w:lang w:val="de-DE"/>
        </w:rPr>
        <w:t>tät</w:t>
      </w:r>
      <w:r w:rsidRPr="00F864D6">
        <w:rPr>
          <w:rFonts w:ascii="Arial" w:hAnsi="Arial" w:cs="Arial"/>
          <w:sz w:val="24"/>
          <w:szCs w:val="24"/>
          <w:lang w:val="de-DE"/>
        </w:rPr>
        <w:t>, gegr</w:t>
      </w:r>
      <w:r w:rsidR="005403C8" w:rsidRPr="00F864D6">
        <w:rPr>
          <w:rFonts w:ascii="Arial" w:hAnsi="Arial" w:cs="Arial"/>
          <w:sz w:val="24"/>
          <w:szCs w:val="24"/>
          <w:lang w:val="de-DE"/>
        </w:rPr>
        <w:t>ün</w:t>
      </w:r>
      <w:r w:rsidRPr="00F864D6">
        <w:rPr>
          <w:rFonts w:ascii="Arial" w:hAnsi="Arial" w:cs="Arial"/>
          <w:sz w:val="24"/>
          <w:szCs w:val="24"/>
          <w:lang w:val="de-DE"/>
        </w:rPr>
        <w:t>det. Zun</w:t>
      </w:r>
      <w:r w:rsidR="0016003B" w:rsidRPr="00F864D6">
        <w:rPr>
          <w:rFonts w:ascii="Arial" w:hAnsi="Arial" w:cs="Arial"/>
          <w:sz w:val="24"/>
          <w:szCs w:val="24"/>
          <w:lang w:val="de-DE"/>
        </w:rPr>
        <w:t>ächs</w:t>
      </w:r>
      <w:r w:rsidRPr="00F864D6">
        <w:rPr>
          <w:rFonts w:ascii="Arial" w:hAnsi="Arial" w:cs="Arial"/>
          <w:sz w:val="24"/>
          <w:szCs w:val="24"/>
          <w:lang w:val="de-DE"/>
        </w:rPr>
        <w:t xml:space="preserve">t wurden dort nur </w:t>
      </w:r>
      <w:r w:rsidR="00103C92" w:rsidRPr="00F864D6">
        <w:rPr>
          <w:rFonts w:ascii="Arial" w:hAnsi="Arial" w:cs="Arial"/>
          <w:sz w:val="24"/>
          <w:szCs w:val="24"/>
          <w:lang w:val="de-DE"/>
        </w:rPr>
        <w:t>hör</w:t>
      </w:r>
      <w:r w:rsidRPr="00F864D6">
        <w:rPr>
          <w:rFonts w:ascii="Arial" w:hAnsi="Arial" w:cs="Arial"/>
          <w:sz w:val="24"/>
          <w:szCs w:val="24"/>
          <w:lang w:val="de-DE"/>
        </w:rPr>
        <w:t>gesch</w:t>
      </w:r>
      <w:r w:rsidR="00152266" w:rsidRPr="00F864D6">
        <w:rPr>
          <w:rFonts w:ascii="Arial" w:hAnsi="Arial" w:cs="Arial"/>
          <w:sz w:val="24"/>
          <w:szCs w:val="24"/>
          <w:lang w:val="de-DE"/>
        </w:rPr>
        <w:t>äd</w:t>
      </w:r>
      <w:r w:rsidRPr="00F864D6">
        <w:rPr>
          <w:rFonts w:ascii="Arial" w:hAnsi="Arial" w:cs="Arial"/>
          <w:sz w:val="24"/>
          <w:szCs w:val="24"/>
          <w:lang w:val="de-DE"/>
        </w:rPr>
        <w:t xml:space="preserve">igte Kinder gefordert, im Jahre 1989 </w:t>
      </w:r>
      <w:r w:rsidR="007D00E9" w:rsidRPr="00F864D6">
        <w:rPr>
          <w:rFonts w:ascii="Arial" w:hAnsi="Arial" w:cs="Arial"/>
          <w:sz w:val="24"/>
          <w:szCs w:val="24"/>
          <w:lang w:val="de-DE"/>
        </w:rPr>
        <w:t>änd</w:t>
      </w:r>
      <w:r w:rsidRPr="00F864D6">
        <w:rPr>
          <w:rFonts w:ascii="Arial" w:hAnsi="Arial" w:cs="Arial"/>
          <w:sz w:val="24"/>
          <w:szCs w:val="24"/>
          <w:lang w:val="de-DE"/>
        </w:rPr>
        <w:t>erte sich aber der Ansatz und man fing a</w:t>
      </w:r>
      <w:r w:rsidR="007D00E9" w:rsidRPr="00F864D6">
        <w:rPr>
          <w:rFonts w:ascii="Arial" w:hAnsi="Arial" w:cs="Arial"/>
          <w:sz w:val="24"/>
          <w:szCs w:val="24"/>
          <w:lang w:val="de-DE"/>
        </w:rPr>
        <w:t>n, auch die Eltern an der Erzie</w:t>
      </w:r>
      <w:r w:rsidRPr="00F864D6">
        <w:rPr>
          <w:rFonts w:ascii="Arial" w:hAnsi="Arial" w:cs="Arial"/>
          <w:sz w:val="24"/>
          <w:szCs w:val="24"/>
          <w:lang w:val="de-DE"/>
        </w:rPr>
        <w:t xml:space="preserve">hung der Kinder zu beteiligen. Man dachte, </w:t>
      </w:r>
      <w:r w:rsidR="007B2729">
        <w:rPr>
          <w:rFonts w:ascii="Arial" w:hAnsi="Arial" w:cs="Arial"/>
          <w:sz w:val="24"/>
          <w:szCs w:val="24"/>
          <w:lang w:val="de-DE"/>
        </w:rPr>
        <w:t>dass</w:t>
      </w:r>
      <w:r w:rsidRPr="00F864D6">
        <w:rPr>
          <w:rFonts w:ascii="Arial" w:hAnsi="Arial" w:cs="Arial"/>
          <w:sz w:val="24"/>
          <w:szCs w:val="24"/>
          <w:lang w:val="de-DE"/>
        </w:rPr>
        <w:t xml:space="preserve"> eine aktive Beteiligung der Eltern ein erleichternder Faktor bei der Erziehung der Kinder sein wurde. 1990-1991 wurden auch geistig behinderte und autistische Kinder mit ihren Familien in das Projekt aufgenommen. </w:t>
      </w:r>
      <w:r w:rsidRPr="00AE507F">
        <w:rPr>
          <w:rFonts w:ascii="Arial" w:hAnsi="Arial" w:cs="Arial"/>
          <w:sz w:val="24"/>
          <w:szCs w:val="24"/>
          <w:lang w:val="de-DE"/>
        </w:rPr>
        <w:t>Das Projekt w</w:t>
      </w:r>
      <w:r w:rsidR="00BB7100" w:rsidRPr="00AE507F">
        <w:rPr>
          <w:rFonts w:ascii="Arial" w:hAnsi="Arial" w:cs="Arial"/>
          <w:sz w:val="24"/>
          <w:szCs w:val="24"/>
          <w:lang w:val="de-DE"/>
        </w:rPr>
        <w:t xml:space="preserve">urde </w:t>
      </w:r>
      <w:r w:rsidR="000A0D53" w:rsidRPr="00AE507F">
        <w:rPr>
          <w:rFonts w:ascii="Arial" w:hAnsi="Arial" w:cs="Arial"/>
          <w:sz w:val="24"/>
          <w:szCs w:val="24"/>
          <w:lang w:val="de-DE"/>
        </w:rPr>
        <w:t xml:space="preserve">über viele Jahre </w:t>
      </w:r>
      <w:r w:rsidRPr="00AE507F">
        <w:rPr>
          <w:rFonts w:ascii="Arial" w:hAnsi="Arial" w:cs="Arial"/>
          <w:sz w:val="24"/>
          <w:szCs w:val="24"/>
          <w:lang w:val="de-DE"/>
        </w:rPr>
        <w:t>innerhalb der Universi</w:t>
      </w:r>
      <w:r w:rsidR="0044255D" w:rsidRPr="00AE507F">
        <w:rPr>
          <w:rFonts w:ascii="Arial" w:hAnsi="Arial" w:cs="Arial"/>
          <w:sz w:val="24"/>
          <w:szCs w:val="24"/>
          <w:lang w:val="de-DE"/>
        </w:rPr>
        <w:t>tät</w:t>
      </w:r>
      <w:r w:rsidRPr="00AE507F">
        <w:rPr>
          <w:rFonts w:ascii="Arial" w:hAnsi="Arial" w:cs="Arial"/>
          <w:sz w:val="24"/>
          <w:szCs w:val="24"/>
          <w:lang w:val="de-DE"/>
        </w:rPr>
        <w:t xml:space="preserve"> von einem Entwicklungs</w:t>
      </w:r>
      <w:r w:rsidR="004374CA" w:rsidRPr="00AE507F">
        <w:rPr>
          <w:rFonts w:ascii="Arial" w:hAnsi="Arial" w:cs="Arial"/>
          <w:sz w:val="24"/>
          <w:szCs w:val="24"/>
          <w:lang w:val="de-DE"/>
        </w:rPr>
        <w:t>pädag</w:t>
      </w:r>
      <w:r w:rsidRPr="00AE507F">
        <w:rPr>
          <w:rFonts w:ascii="Arial" w:hAnsi="Arial" w:cs="Arial"/>
          <w:sz w:val="24"/>
          <w:szCs w:val="24"/>
          <w:lang w:val="de-DE"/>
        </w:rPr>
        <w:t>ogen (Hochschullehrer) und</w:t>
      </w:r>
      <w:r w:rsidR="000A0D53" w:rsidRPr="00AE507F">
        <w:rPr>
          <w:rFonts w:ascii="Arial" w:hAnsi="Arial" w:cs="Arial"/>
          <w:sz w:val="24"/>
          <w:szCs w:val="24"/>
          <w:lang w:val="de-DE"/>
        </w:rPr>
        <w:t xml:space="preserve"> zwei klinischen Psychologen</w:t>
      </w:r>
      <w:r w:rsidR="00BB7100" w:rsidRPr="00AE507F">
        <w:rPr>
          <w:rFonts w:ascii="Arial" w:hAnsi="Arial" w:cs="Arial"/>
          <w:sz w:val="24"/>
          <w:szCs w:val="24"/>
          <w:lang w:val="de-DE"/>
        </w:rPr>
        <w:t xml:space="preserve"> </w:t>
      </w:r>
      <w:r w:rsidRPr="00AE507F">
        <w:rPr>
          <w:rFonts w:ascii="Arial" w:hAnsi="Arial" w:cs="Arial"/>
          <w:sz w:val="24"/>
          <w:szCs w:val="24"/>
          <w:lang w:val="de-DE"/>
        </w:rPr>
        <w:t>durch</w:t>
      </w:r>
      <w:r w:rsidR="006F1E44" w:rsidRPr="00AE507F">
        <w:rPr>
          <w:rFonts w:ascii="Arial" w:hAnsi="Arial" w:cs="Arial"/>
          <w:sz w:val="24"/>
          <w:szCs w:val="24"/>
          <w:lang w:val="de-DE"/>
        </w:rPr>
        <w:t>gefüh</w:t>
      </w:r>
      <w:r w:rsidRPr="00AE507F">
        <w:rPr>
          <w:rFonts w:ascii="Arial" w:hAnsi="Arial" w:cs="Arial"/>
          <w:sz w:val="24"/>
          <w:szCs w:val="24"/>
          <w:lang w:val="de-DE"/>
        </w:rPr>
        <w:t>rt</w:t>
      </w:r>
      <w:r w:rsidR="00BB7100" w:rsidRPr="00AE507F">
        <w:rPr>
          <w:rFonts w:ascii="Arial" w:hAnsi="Arial" w:cs="Arial"/>
          <w:sz w:val="24"/>
          <w:szCs w:val="24"/>
          <w:lang w:val="de-DE"/>
        </w:rPr>
        <w:t>.</w:t>
      </w:r>
    </w:p>
    <w:p w:rsidR="007D00E9" w:rsidRPr="00AE507F" w:rsidRDefault="000A0D53" w:rsidP="00102528">
      <w:pPr>
        <w:shd w:val="clear" w:color="auto" w:fill="FFFFFF"/>
        <w:spacing w:after="120"/>
        <w:jc w:val="both"/>
        <w:rPr>
          <w:rFonts w:ascii="Arial" w:hAnsi="Arial" w:cs="Arial"/>
          <w:sz w:val="24"/>
          <w:szCs w:val="24"/>
          <w:lang w:val="de-DE"/>
        </w:rPr>
      </w:pPr>
      <w:r w:rsidRPr="00AE507F">
        <w:rPr>
          <w:rFonts w:ascii="Arial" w:hAnsi="Arial" w:cs="Arial"/>
          <w:sz w:val="24"/>
          <w:szCs w:val="24"/>
          <w:lang w:val="de-DE"/>
        </w:rPr>
        <w:t>Unter der Leitung des</w:t>
      </w:r>
      <w:r w:rsidR="0009334C" w:rsidRPr="00AE507F">
        <w:rPr>
          <w:rFonts w:ascii="Arial" w:hAnsi="Arial" w:cs="Arial"/>
          <w:sz w:val="24"/>
          <w:szCs w:val="24"/>
          <w:lang w:val="de-DE"/>
        </w:rPr>
        <w:t xml:space="preserve"> Nationalen Erziehungsministerium</w:t>
      </w:r>
      <w:r w:rsidRPr="00AE507F">
        <w:rPr>
          <w:rFonts w:ascii="Arial" w:hAnsi="Arial" w:cs="Arial"/>
          <w:sz w:val="24"/>
          <w:szCs w:val="24"/>
          <w:lang w:val="de-DE"/>
        </w:rPr>
        <w:t>s</w:t>
      </w:r>
      <w:r w:rsidR="0009334C" w:rsidRPr="00AE507F">
        <w:rPr>
          <w:rFonts w:ascii="Arial" w:hAnsi="Arial" w:cs="Arial"/>
          <w:sz w:val="24"/>
          <w:szCs w:val="24"/>
          <w:lang w:val="de-DE"/>
        </w:rPr>
        <w:t xml:space="preserve"> gibt es außerdem </w:t>
      </w:r>
      <w:r w:rsidR="0009334C" w:rsidRPr="00AE507F">
        <w:rPr>
          <w:rFonts w:ascii="Tahoma-Bold" w:hAnsi="Tahoma-Bold" w:cs="Tahoma-Bold"/>
          <w:bCs/>
          <w:sz w:val="24"/>
          <w:szCs w:val="24"/>
        </w:rPr>
        <w:t>261</w:t>
      </w:r>
      <w:r w:rsidR="0009334C" w:rsidRPr="00AE507F">
        <w:rPr>
          <w:rFonts w:ascii="Tahoma-Bold" w:hAnsi="Tahoma-Bold" w:cs="Tahoma-Bold"/>
          <w:b/>
          <w:bCs/>
          <w:sz w:val="24"/>
          <w:szCs w:val="24"/>
        </w:rPr>
        <w:t xml:space="preserve"> </w:t>
      </w:r>
      <w:r w:rsidR="0009334C" w:rsidRPr="00AE507F">
        <w:rPr>
          <w:rFonts w:ascii="Arial" w:hAnsi="Arial" w:cs="Arial"/>
          <w:sz w:val="24"/>
          <w:szCs w:val="24"/>
          <w:lang w:val="de-DE"/>
        </w:rPr>
        <w:t xml:space="preserve">kommerzielle (private) Sondererziehungs- und Rehabilitationszentren, in denen LehrerInnen, Psychologinnen, Kinderpädagoginnen und </w:t>
      </w:r>
      <w:r w:rsidRPr="00AE507F">
        <w:rPr>
          <w:rFonts w:ascii="Arial" w:hAnsi="Arial" w:cs="Arial"/>
          <w:sz w:val="24"/>
          <w:szCs w:val="24"/>
          <w:lang w:val="de-DE"/>
        </w:rPr>
        <w:t>wenig</w:t>
      </w:r>
      <w:r w:rsidR="0009334C" w:rsidRPr="00AE507F">
        <w:rPr>
          <w:rFonts w:ascii="Arial" w:hAnsi="Arial" w:cs="Arial"/>
          <w:sz w:val="24"/>
          <w:szCs w:val="24"/>
          <w:lang w:val="de-DE"/>
        </w:rPr>
        <w:t xml:space="preserve">e SozialarbeiterInnen </w:t>
      </w:r>
      <w:r w:rsidRPr="00AE507F">
        <w:rPr>
          <w:rFonts w:ascii="Arial" w:hAnsi="Arial" w:cs="Arial"/>
          <w:sz w:val="24"/>
          <w:szCs w:val="24"/>
          <w:lang w:val="de-DE"/>
        </w:rPr>
        <w:t>tätig sind. Hierbei handelt es sich um Tageseinrichtungen. Die Krankenkasse bezahlt einen bestimmten Betrag der Kosten für b</w:t>
      </w:r>
      <w:r w:rsidR="0009334C" w:rsidRPr="00AE507F">
        <w:rPr>
          <w:rFonts w:ascii="Arial" w:hAnsi="Arial" w:cs="Arial"/>
          <w:sz w:val="24"/>
          <w:szCs w:val="24"/>
          <w:lang w:val="de-DE"/>
        </w:rPr>
        <w:t xml:space="preserve">ehinderte Kinder und Jugendliche. </w:t>
      </w:r>
      <w:r w:rsidRPr="00AE507F">
        <w:rPr>
          <w:rFonts w:ascii="Arial" w:hAnsi="Arial" w:cs="Arial"/>
          <w:sz w:val="24"/>
          <w:szCs w:val="24"/>
          <w:lang w:val="de-DE"/>
        </w:rPr>
        <w:t>In den genannten Institutionen</w:t>
      </w:r>
      <w:r w:rsidR="0009334C" w:rsidRPr="00AE507F">
        <w:rPr>
          <w:rFonts w:ascii="Arial" w:hAnsi="Arial" w:cs="Arial"/>
          <w:sz w:val="24"/>
          <w:szCs w:val="24"/>
          <w:lang w:val="de-DE"/>
        </w:rPr>
        <w:t xml:space="preserve"> werden z.Zt. etwa </w:t>
      </w:r>
      <w:r w:rsidR="0009334C" w:rsidRPr="00AE507F">
        <w:rPr>
          <w:rFonts w:ascii="Tahoma-Bold" w:hAnsi="Tahoma-Bold" w:cs="Tahoma-Bold"/>
          <w:bCs/>
          <w:sz w:val="24"/>
          <w:szCs w:val="24"/>
        </w:rPr>
        <w:t>16</w:t>
      </w:r>
      <w:r w:rsidR="0009334C" w:rsidRPr="00AE507F">
        <w:rPr>
          <w:rFonts w:ascii="Tahoma-Bold" w:hAnsi="Tahoma-Bold" w:cs="Tahoma-Bold"/>
          <w:bCs/>
          <w:sz w:val="14"/>
          <w:szCs w:val="14"/>
        </w:rPr>
        <w:t>.</w:t>
      </w:r>
      <w:r w:rsidR="0009334C" w:rsidRPr="00AE507F">
        <w:rPr>
          <w:rFonts w:ascii="Tahoma-Bold" w:hAnsi="Tahoma-Bold" w:cs="Tahoma-Bold"/>
          <w:bCs/>
          <w:sz w:val="24"/>
          <w:szCs w:val="24"/>
        </w:rPr>
        <w:t>000 Kinder</w:t>
      </w:r>
      <w:r w:rsidRPr="00AE507F">
        <w:rPr>
          <w:rFonts w:ascii="Tahoma-Bold" w:hAnsi="Tahoma-Bold" w:cs="Tahoma-Bold"/>
          <w:bCs/>
          <w:sz w:val="24"/>
          <w:szCs w:val="24"/>
        </w:rPr>
        <w:t xml:space="preserve"> und Jugen</w:t>
      </w:r>
      <w:r w:rsidR="0009334C" w:rsidRPr="00AE507F">
        <w:rPr>
          <w:rFonts w:ascii="Tahoma-Bold" w:hAnsi="Tahoma-Bold" w:cs="Tahoma-Bold"/>
          <w:bCs/>
          <w:sz w:val="24"/>
          <w:szCs w:val="24"/>
        </w:rPr>
        <w:t>dliche betr</w:t>
      </w:r>
      <w:r w:rsidRPr="00AE507F">
        <w:rPr>
          <w:rFonts w:ascii="Tahoma-Bold" w:hAnsi="Tahoma-Bold" w:cs="Tahoma-Bold"/>
          <w:bCs/>
          <w:sz w:val="24"/>
          <w:szCs w:val="24"/>
        </w:rPr>
        <w:t xml:space="preserve">eut </w:t>
      </w:r>
      <w:r w:rsidR="0009334C" w:rsidRPr="00AE507F">
        <w:rPr>
          <w:rFonts w:ascii="Tahoma-Bold" w:hAnsi="Tahoma-Bold" w:cs="Tahoma-Bold"/>
          <w:bCs/>
          <w:sz w:val="24"/>
          <w:szCs w:val="24"/>
        </w:rPr>
        <w:t>(MEB 2008).</w:t>
      </w:r>
    </w:p>
    <w:p w:rsidR="00B63E3A" w:rsidRPr="00AE507F" w:rsidRDefault="000A0D53" w:rsidP="00102528">
      <w:pPr>
        <w:shd w:val="clear" w:color="auto" w:fill="FFFFFF"/>
        <w:spacing w:after="120"/>
        <w:jc w:val="both"/>
        <w:rPr>
          <w:rFonts w:ascii="Arial" w:hAnsi="Arial" w:cs="Arial"/>
          <w:sz w:val="24"/>
          <w:szCs w:val="24"/>
          <w:lang w:val="de-DE"/>
        </w:rPr>
      </w:pPr>
      <w:r w:rsidRPr="00AE507F">
        <w:rPr>
          <w:rFonts w:ascii="Arial" w:hAnsi="Arial" w:cs="Arial"/>
          <w:sz w:val="24"/>
          <w:szCs w:val="24"/>
          <w:lang w:val="de-DE"/>
        </w:rPr>
        <w:t>Betrachtet man die dem</w:t>
      </w:r>
      <w:r w:rsidR="00B63E3A" w:rsidRPr="00AE507F">
        <w:rPr>
          <w:rFonts w:ascii="Arial" w:hAnsi="Arial" w:cs="Arial"/>
          <w:sz w:val="24"/>
          <w:szCs w:val="24"/>
          <w:lang w:val="de-DE"/>
        </w:rPr>
        <w:t xml:space="preserve"> Erzieh</w:t>
      </w:r>
      <w:r w:rsidRPr="00AE507F">
        <w:rPr>
          <w:rFonts w:ascii="Arial" w:hAnsi="Arial" w:cs="Arial"/>
          <w:sz w:val="24"/>
          <w:szCs w:val="24"/>
          <w:lang w:val="de-DE"/>
        </w:rPr>
        <w:t>ungsministerium unterstellten</w:t>
      </w:r>
      <w:r w:rsidR="007D00E9" w:rsidRPr="00AE507F">
        <w:rPr>
          <w:rFonts w:ascii="Arial" w:hAnsi="Arial" w:cs="Arial"/>
          <w:sz w:val="24"/>
          <w:szCs w:val="24"/>
          <w:lang w:val="de-DE"/>
        </w:rPr>
        <w:t xml:space="preserve"> Or</w:t>
      </w:r>
      <w:r w:rsidR="00B63E3A" w:rsidRPr="00AE507F">
        <w:rPr>
          <w:rFonts w:ascii="Arial" w:hAnsi="Arial" w:cs="Arial"/>
          <w:sz w:val="24"/>
          <w:szCs w:val="24"/>
          <w:lang w:val="de-DE"/>
        </w:rPr>
        <w:t xml:space="preserve">ganisationen, so sieht man, </w:t>
      </w:r>
      <w:r w:rsidR="007B2729" w:rsidRPr="00AE507F">
        <w:rPr>
          <w:rFonts w:ascii="Arial" w:hAnsi="Arial" w:cs="Arial"/>
          <w:sz w:val="24"/>
          <w:szCs w:val="24"/>
          <w:lang w:val="de-DE"/>
        </w:rPr>
        <w:t>dass</w:t>
      </w:r>
      <w:r w:rsidR="00B63E3A" w:rsidRPr="00AE507F">
        <w:rPr>
          <w:rFonts w:ascii="Arial" w:hAnsi="Arial" w:cs="Arial"/>
          <w:sz w:val="24"/>
          <w:szCs w:val="24"/>
          <w:lang w:val="de-DE"/>
        </w:rPr>
        <w:t xml:space="preserve"> diese unter professionellem Gesichtspunkt nur als Lehrinstitutionen aufgebaut sind; es sind Institut</w:t>
      </w:r>
      <w:r w:rsidRPr="00AE507F">
        <w:rPr>
          <w:rFonts w:ascii="Arial" w:hAnsi="Arial" w:cs="Arial"/>
          <w:sz w:val="24"/>
          <w:szCs w:val="24"/>
          <w:lang w:val="de-DE"/>
        </w:rPr>
        <w:t>ionen der formalen Erziehung. Gewöhnlich</w:t>
      </w:r>
      <w:r w:rsidR="00B63E3A" w:rsidRPr="00AE507F">
        <w:rPr>
          <w:rFonts w:ascii="Arial" w:hAnsi="Arial" w:cs="Arial"/>
          <w:sz w:val="24"/>
          <w:szCs w:val="24"/>
          <w:lang w:val="de-DE"/>
        </w:rPr>
        <w:t xml:space="preserve"> sind in diesen</w:t>
      </w:r>
      <w:r w:rsidRPr="00AE507F">
        <w:rPr>
          <w:rFonts w:ascii="Arial" w:hAnsi="Arial" w:cs="Arial"/>
          <w:sz w:val="24"/>
          <w:szCs w:val="24"/>
          <w:lang w:val="de-DE"/>
        </w:rPr>
        <w:t xml:space="preserve"> Organisationen Lehrkräfte </w:t>
      </w:r>
      <w:r w:rsidR="00B63E3A" w:rsidRPr="00AE507F">
        <w:rPr>
          <w:rFonts w:ascii="Arial" w:hAnsi="Arial" w:cs="Arial"/>
          <w:sz w:val="24"/>
          <w:szCs w:val="24"/>
          <w:lang w:val="de-DE"/>
        </w:rPr>
        <w:t>des Erziehungsministeriums angestellt, f</w:t>
      </w:r>
      <w:r w:rsidR="00D3613F" w:rsidRPr="00AE507F">
        <w:rPr>
          <w:rFonts w:ascii="Arial" w:hAnsi="Arial" w:cs="Arial"/>
          <w:sz w:val="24"/>
          <w:szCs w:val="24"/>
          <w:lang w:val="de-DE"/>
        </w:rPr>
        <w:t>ür</w:t>
      </w:r>
      <w:r w:rsidR="00B63E3A" w:rsidRPr="00AE507F">
        <w:rPr>
          <w:rFonts w:ascii="Arial" w:hAnsi="Arial" w:cs="Arial"/>
          <w:sz w:val="24"/>
          <w:szCs w:val="24"/>
          <w:lang w:val="de-DE"/>
        </w:rPr>
        <w:t xml:space="preserve"> </w:t>
      </w:r>
      <w:r w:rsidRPr="00AE507F">
        <w:rPr>
          <w:rFonts w:ascii="Arial" w:hAnsi="Arial" w:cs="Arial"/>
          <w:sz w:val="24"/>
          <w:szCs w:val="24"/>
          <w:lang w:val="de-DE"/>
        </w:rPr>
        <w:t>SozialarbeiterInnen sind</w:t>
      </w:r>
      <w:r w:rsidR="00B63E3A" w:rsidRPr="00AE507F">
        <w:rPr>
          <w:rFonts w:ascii="Arial" w:hAnsi="Arial" w:cs="Arial"/>
          <w:sz w:val="24"/>
          <w:szCs w:val="24"/>
          <w:lang w:val="de-DE"/>
        </w:rPr>
        <w:t xml:space="preserve"> weder Stellen noch Funktionen</w:t>
      </w:r>
      <w:r w:rsidRPr="00AE507F">
        <w:rPr>
          <w:rFonts w:ascii="Arial" w:hAnsi="Arial" w:cs="Arial"/>
          <w:sz w:val="24"/>
          <w:szCs w:val="24"/>
          <w:lang w:val="de-DE"/>
        </w:rPr>
        <w:t xml:space="preserve"> vorgesehen</w:t>
      </w:r>
      <w:r w:rsidR="00B63E3A" w:rsidRPr="00AE507F">
        <w:rPr>
          <w:rFonts w:ascii="Arial" w:hAnsi="Arial" w:cs="Arial"/>
          <w:sz w:val="24"/>
          <w:szCs w:val="24"/>
          <w:lang w:val="de-DE"/>
        </w:rPr>
        <w:t xml:space="preserve">. Dies bedeutet, </w:t>
      </w:r>
      <w:r w:rsidR="007B2729" w:rsidRPr="00AE507F">
        <w:rPr>
          <w:rFonts w:ascii="Arial" w:hAnsi="Arial" w:cs="Arial"/>
          <w:sz w:val="24"/>
          <w:szCs w:val="24"/>
          <w:lang w:val="de-DE"/>
        </w:rPr>
        <w:t>dass</w:t>
      </w:r>
      <w:r w:rsidR="00B63E3A" w:rsidRPr="00AE507F">
        <w:rPr>
          <w:rFonts w:ascii="Arial" w:hAnsi="Arial" w:cs="Arial"/>
          <w:sz w:val="24"/>
          <w:szCs w:val="24"/>
          <w:lang w:val="de-DE"/>
        </w:rPr>
        <w:t xml:space="preserve"> die M</w:t>
      </w:r>
      <w:r w:rsidR="00D3613F" w:rsidRPr="00AE507F">
        <w:rPr>
          <w:rFonts w:ascii="Arial" w:hAnsi="Arial" w:cs="Arial"/>
          <w:sz w:val="24"/>
          <w:szCs w:val="24"/>
          <w:lang w:val="de-DE"/>
        </w:rPr>
        <w:t>öglichkeit</w:t>
      </w:r>
      <w:r w:rsidR="00B63E3A" w:rsidRPr="00AE507F">
        <w:rPr>
          <w:rFonts w:ascii="Arial" w:hAnsi="Arial" w:cs="Arial"/>
          <w:sz w:val="24"/>
          <w:szCs w:val="24"/>
          <w:lang w:val="de-DE"/>
        </w:rPr>
        <w:t>en sozial</w:t>
      </w:r>
      <w:r w:rsidR="00A7640B" w:rsidRPr="00AE507F">
        <w:rPr>
          <w:rFonts w:ascii="Arial" w:hAnsi="Arial" w:cs="Arial"/>
          <w:sz w:val="24"/>
          <w:szCs w:val="24"/>
          <w:lang w:val="de-DE"/>
        </w:rPr>
        <w:t>pädag</w:t>
      </w:r>
      <w:r w:rsidR="00B63E3A" w:rsidRPr="00AE507F">
        <w:rPr>
          <w:rFonts w:ascii="Arial" w:hAnsi="Arial" w:cs="Arial"/>
          <w:sz w:val="24"/>
          <w:szCs w:val="24"/>
          <w:lang w:val="de-DE"/>
        </w:rPr>
        <w:t>ogischer b</w:t>
      </w:r>
      <w:r w:rsidRPr="00AE507F">
        <w:rPr>
          <w:rFonts w:ascii="Arial" w:hAnsi="Arial" w:cs="Arial"/>
          <w:sz w:val="24"/>
          <w:szCs w:val="24"/>
          <w:lang w:val="de-DE"/>
        </w:rPr>
        <w:t>zw. sozialarbeiterischer Beiträge</w:t>
      </w:r>
      <w:r w:rsidR="00B63E3A" w:rsidRPr="00AE507F">
        <w:rPr>
          <w:rFonts w:ascii="Arial" w:hAnsi="Arial" w:cs="Arial"/>
          <w:sz w:val="24"/>
          <w:szCs w:val="24"/>
          <w:lang w:val="de-DE"/>
        </w:rPr>
        <w:t xml:space="preserve"> bisher nicht gen</w:t>
      </w:r>
      <w:r w:rsidR="000578D4" w:rsidRPr="00AE507F">
        <w:rPr>
          <w:rFonts w:ascii="Arial" w:hAnsi="Arial" w:cs="Arial"/>
          <w:sz w:val="24"/>
          <w:szCs w:val="24"/>
          <w:lang w:val="de-DE"/>
        </w:rPr>
        <w:t>ü</w:t>
      </w:r>
      <w:r w:rsidRPr="00AE507F">
        <w:rPr>
          <w:rFonts w:ascii="Arial" w:hAnsi="Arial" w:cs="Arial"/>
          <w:sz w:val="24"/>
          <w:szCs w:val="24"/>
          <w:lang w:val="de-DE"/>
        </w:rPr>
        <w:t>tzt wu</w:t>
      </w:r>
      <w:r w:rsidR="00B63E3A" w:rsidRPr="00AE507F">
        <w:rPr>
          <w:rFonts w:ascii="Arial" w:hAnsi="Arial" w:cs="Arial"/>
          <w:sz w:val="24"/>
          <w:szCs w:val="24"/>
          <w:lang w:val="de-DE"/>
        </w:rPr>
        <w:t xml:space="preserve">rden. Das gleiche gilt </w:t>
      </w:r>
      <w:r w:rsidR="002D2717" w:rsidRPr="00AE507F">
        <w:rPr>
          <w:rFonts w:ascii="Arial" w:hAnsi="Arial" w:cs="Arial"/>
          <w:sz w:val="24"/>
          <w:szCs w:val="24"/>
          <w:lang w:val="de-DE"/>
        </w:rPr>
        <w:t>für</w:t>
      </w:r>
      <w:r w:rsidR="00B63E3A" w:rsidRPr="00AE507F">
        <w:rPr>
          <w:rFonts w:ascii="Arial" w:hAnsi="Arial" w:cs="Arial"/>
          <w:sz w:val="24"/>
          <w:szCs w:val="24"/>
          <w:lang w:val="de-DE"/>
        </w:rPr>
        <w:t xml:space="preserve"> die privaten </w:t>
      </w:r>
      <w:r w:rsidR="002D2717" w:rsidRPr="00AE507F">
        <w:rPr>
          <w:rFonts w:ascii="Arial" w:hAnsi="Arial" w:cs="Arial"/>
          <w:sz w:val="24"/>
          <w:szCs w:val="24"/>
          <w:lang w:val="de-DE"/>
        </w:rPr>
        <w:t>Ein</w:t>
      </w:r>
      <w:r w:rsidR="00B63E3A" w:rsidRPr="00AE507F">
        <w:rPr>
          <w:rFonts w:ascii="Arial" w:hAnsi="Arial" w:cs="Arial"/>
          <w:sz w:val="24"/>
          <w:szCs w:val="24"/>
          <w:lang w:val="de-DE"/>
        </w:rPr>
        <w:t xml:space="preserve">richtungen. Nur in den Rehabilitationszentren des SHCEK sind Sozialarbeiterlnnen </w:t>
      </w:r>
      <w:r w:rsidR="0044255D" w:rsidRPr="00AE507F">
        <w:rPr>
          <w:rFonts w:ascii="Arial" w:hAnsi="Arial" w:cs="Arial"/>
          <w:sz w:val="24"/>
          <w:szCs w:val="24"/>
          <w:lang w:val="de-DE"/>
        </w:rPr>
        <w:t>tät</w:t>
      </w:r>
      <w:r w:rsidR="00B63E3A" w:rsidRPr="00AE507F">
        <w:rPr>
          <w:rFonts w:ascii="Arial" w:hAnsi="Arial" w:cs="Arial"/>
          <w:sz w:val="24"/>
          <w:szCs w:val="24"/>
          <w:lang w:val="de-DE"/>
        </w:rPr>
        <w:t xml:space="preserve">ig. </w:t>
      </w:r>
      <w:r w:rsidR="00C8298D" w:rsidRPr="00AE507F">
        <w:rPr>
          <w:rFonts w:ascii="Arial" w:hAnsi="Arial" w:cs="Arial"/>
          <w:sz w:val="24"/>
          <w:szCs w:val="24"/>
          <w:lang w:val="de-DE"/>
        </w:rPr>
        <w:t>Über</w:t>
      </w:r>
      <w:r w:rsidR="00B63E3A" w:rsidRPr="00AE507F">
        <w:rPr>
          <w:rFonts w:ascii="Arial" w:hAnsi="Arial" w:cs="Arial"/>
          <w:sz w:val="24"/>
          <w:szCs w:val="24"/>
          <w:lang w:val="de-DE"/>
        </w:rPr>
        <w:t xml:space="preserve"> </w:t>
      </w:r>
      <w:r w:rsidRPr="00AE507F">
        <w:rPr>
          <w:rFonts w:ascii="Arial" w:hAnsi="Arial" w:cs="Arial"/>
          <w:sz w:val="24"/>
          <w:szCs w:val="24"/>
          <w:lang w:val="de-DE"/>
        </w:rPr>
        <w:t>eine berufliche Rehabilitation kann</w:t>
      </w:r>
      <w:r w:rsidR="00B63E3A" w:rsidRPr="00AE507F">
        <w:rPr>
          <w:rFonts w:ascii="Arial" w:hAnsi="Arial" w:cs="Arial"/>
          <w:sz w:val="24"/>
          <w:szCs w:val="24"/>
          <w:lang w:val="de-DE"/>
        </w:rPr>
        <w:t xml:space="preserve"> nach gegebener Quellenlage </w:t>
      </w:r>
      <w:r w:rsidRPr="00AE507F">
        <w:rPr>
          <w:rFonts w:ascii="Arial" w:hAnsi="Arial" w:cs="Arial"/>
          <w:sz w:val="24"/>
          <w:szCs w:val="24"/>
          <w:lang w:val="de-DE"/>
        </w:rPr>
        <w:t>jedoch keine Aussage gemacht werden</w:t>
      </w:r>
      <w:r w:rsidR="00B63E3A" w:rsidRPr="00AE507F">
        <w:rPr>
          <w:rFonts w:ascii="Arial" w:hAnsi="Arial" w:cs="Arial"/>
          <w:sz w:val="24"/>
          <w:szCs w:val="24"/>
          <w:lang w:val="de-DE"/>
        </w:rPr>
        <w:t>.</w:t>
      </w:r>
    </w:p>
    <w:p w:rsidR="004C1063" w:rsidRPr="00102528" w:rsidRDefault="004C1063" w:rsidP="00102528">
      <w:pPr>
        <w:shd w:val="clear" w:color="auto" w:fill="FFFFFF"/>
        <w:spacing w:after="120"/>
        <w:jc w:val="both"/>
        <w:rPr>
          <w:rFonts w:ascii="Arial" w:hAnsi="Arial" w:cs="Arial"/>
          <w:sz w:val="24"/>
          <w:szCs w:val="24"/>
        </w:rPr>
      </w:pPr>
    </w:p>
    <w:p w:rsidR="00B63E3A" w:rsidRPr="00F711ED" w:rsidRDefault="00B63E3A" w:rsidP="00102528">
      <w:pPr>
        <w:shd w:val="clear" w:color="auto" w:fill="FFFFFF"/>
        <w:spacing w:after="120"/>
        <w:jc w:val="both"/>
        <w:rPr>
          <w:rFonts w:ascii="Arial" w:hAnsi="Arial" w:cs="Arial"/>
          <w:b/>
          <w:sz w:val="24"/>
          <w:szCs w:val="24"/>
        </w:rPr>
      </w:pPr>
      <w:r w:rsidRPr="00F864D6">
        <w:rPr>
          <w:rFonts w:ascii="Arial" w:hAnsi="Arial" w:cs="Arial"/>
          <w:b/>
          <w:sz w:val="24"/>
          <w:szCs w:val="24"/>
          <w:lang w:val="de-DE"/>
        </w:rPr>
        <w:t>Lebenslagebedingte, sozialarbeiterische Angebote</w:t>
      </w:r>
    </w:p>
    <w:p w:rsidR="00B63E3A" w:rsidRPr="00102528" w:rsidRDefault="00B63E3A" w:rsidP="00102528">
      <w:pPr>
        <w:shd w:val="clear" w:color="auto" w:fill="FFFFFF"/>
        <w:spacing w:after="120"/>
        <w:jc w:val="both"/>
        <w:rPr>
          <w:rFonts w:ascii="Arial" w:hAnsi="Arial" w:cs="Arial"/>
          <w:sz w:val="24"/>
          <w:szCs w:val="24"/>
        </w:rPr>
      </w:pPr>
      <w:r w:rsidRPr="00F864D6">
        <w:rPr>
          <w:rFonts w:ascii="Arial" w:hAnsi="Arial" w:cs="Arial"/>
          <w:sz w:val="24"/>
          <w:szCs w:val="24"/>
          <w:lang w:val="de-DE"/>
        </w:rPr>
        <w:t xml:space="preserve">Im nachfolgenden wollen wir uns den Initiativen und Einrichtungen zuwenden, die </w:t>
      </w:r>
      <w:r w:rsidR="00F711ED" w:rsidRPr="00F864D6">
        <w:rPr>
          <w:rFonts w:ascii="Arial" w:hAnsi="Arial" w:cs="Arial"/>
          <w:sz w:val="24"/>
          <w:szCs w:val="24"/>
          <w:lang w:val="de-DE"/>
        </w:rPr>
        <w:t>ähn</w:t>
      </w:r>
      <w:r w:rsidRPr="00F864D6">
        <w:rPr>
          <w:rFonts w:ascii="Arial" w:hAnsi="Arial" w:cs="Arial"/>
          <w:sz w:val="24"/>
          <w:szCs w:val="24"/>
          <w:lang w:val="de-DE"/>
        </w:rPr>
        <w:t>lich wie die der vorhergehenden Abschnitte lebenslagebedingt sind, in denen jedoch der sozial</w:t>
      </w:r>
      <w:r w:rsidR="00A7640B" w:rsidRPr="00F864D6">
        <w:rPr>
          <w:rFonts w:ascii="Arial" w:hAnsi="Arial" w:cs="Arial"/>
          <w:sz w:val="24"/>
          <w:szCs w:val="24"/>
          <w:lang w:val="de-DE"/>
        </w:rPr>
        <w:t>pädag</w:t>
      </w:r>
      <w:r w:rsidRPr="00F864D6">
        <w:rPr>
          <w:rFonts w:ascii="Arial" w:hAnsi="Arial" w:cs="Arial"/>
          <w:sz w:val="24"/>
          <w:szCs w:val="24"/>
          <w:lang w:val="de-DE"/>
        </w:rPr>
        <w:t>ogische Aspekt im e</w:t>
      </w:r>
      <w:r w:rsidR="003C2859" w:rsidRPr="00F864D6">
        <w:rPr>
          <w:rFonts w:ascii="Arial" w:hAnsi="Arial" w:cs="Arial"/>
          <w:sz w:val="24"/>
          <w:szCs w:val="24"/>
          <w:lang w:val="de-DE"/>
        </w:rPr>
        <w:t>ng</w:t>
      </w:r>
      <w:r w:rsidRPr="00F864D6">
        <w:rPr>
          <w:rFonts w:ascii="Arial" w:hAnsi="Arial" w:cs="Arial"/>
          <w:sz w:val="24"/>
          <w:szCs w:val="24"/>
          <w:lang w:val="de-DE"/>
        </w:rPr>
        <w:t>eren Sinne zur</w:t>
      </w:r>
      <w:r w:rsidR="000578D4" w:rsidRPr="00F864D6">
        <w:rPr>
          <w:rFonts w:ascii="Arial" w:hAnsi="Arial" w:cs="Arial"/>
          <w:sz w:val="24"/>
          <w:szCs w:val="24"/>
          <w:lang w:val="de-DE"/>
        </w:rPr>
        <w:t>ü</w:t>
      </w:r>
      <w:r w:rsidRPr="00F864D6">
        <w:rPr>
          <w:rFonts w:ascii="Arial" w:hAnsi="Arial" w:cs="Arial"/>
          <w:sz w:val="24"/>
          <w:szCs w:val="24"/>
          <w:lang w:val="de-DE"/>
        </w:rPr>
        <w:t>cktritt und dem sozialarbeiterischen Handeln der subsidi</w:t>
      </w:r>
      <w:r w:rsidR="006A5576" w:rsidRPr="00F864D6">
        <w:rPr>
          <w:rFonts w:ascii="Arial" w:hAnsi="Arial" w:cs="Arial"/>
          <w:sz w:val="24"/>
          <w:szCs w:val="24"/>
          <w:lang w:val="de-DE"/>
        </w:rPr>
        <w:t>är</w:t>
      </w:r>
      <w:r w:rsidRPr="00F864D6">
        <w:rPr>
          <w:rFonts w:ascii="Arial" w:hAnsi="Arial" w:cs="Arial"/>
          <w:sz w:val="24"/>
          <w:szCs w:val="24"/>
          <w:lang w:val="de-DE"/>
        </w:rPr>
        <w:t xml:space="preserve">en Intervention Vorrang gibt. </w:t>
      </w:r>
      <w:r w:rsidRPr="00102528">
        <w:rPr>
          <w:rFonts w:ascii="Arial" w:hAnsi="Arial" w:cs="Arial"/>
          <w:sz w:val="24"/>
          <w:szCs w:val="24"/>
          <w:lang w:val="en-US"/>
        </w:rPr>
        <w:t>Im einzelnen handelt es sich um</w:t>
      </w:r>
    </w:p>
    <w:p w:rsidR="00B63E3A" w:rsidRPr="00102528" w:rsidRDefault="00B63E3A" w:rsidP="00102528">
      <w:pPr>
        <w:numPr>
          <w:ilvl w:val="0"/>
          <w:numId w:val="2"/>
        </w:numPr>
        <w:shd w:val="clear" w:color="auto" w:fill="FFFFFF"/>
        <w:tabs>
          <w:tab w:val="left" w:pos="288"/>
        </w:tabs>
        <w:spacing w:after="120"/>
        <w:jc w:val="both"/>
        <w:rPr>
          <w:rFonts w:ascii="Arial" w:hAnsi="Arial" w:cs="Arial"/>
          <w:sz w:val="24"/>
          <w:szCs w:val="24"/>
          <w:lang w:val="en-US"/>
        </w:rPr>
      </w:pPr>
      <w:r w:rsidRPr="00102528">
        <w:rPr>
          <w:rFonts w:ascii="Arial" w:hAnsi="Arial" w:cs="Arial"/>
          <w:sz w:val="24"/>
          <w:szCs w:val="24"/>
          <w:lang w:val="en-US"/>
        </w:rPr>
        <w:t>Familienunterst</w:t>
      </w:r>
      <w:r w:rsidR="000578D4">
        <w:rPr>
          <w:rFonts w:ascii="Arial" w:hAnsi="Arial" w:cs="Arial"/>
          <w:sz w:val="24"/>
          <w:szCs w:val="24"/>
          <w:lang w:val="en-US"/>
        </w:rPr>
        <w:t>ü</w:t>
      </w:r>
      <w:r w:rsidRPr="00102528">
        <w:rPr>
          <w:rFonts w:ascii="Arial" w:hAnsi="Arial" w:cs="Arial"/>
          <w:sz w:val="24"/>
          <w:szCs w:val="24"/>
          <w:lang w:val="en-US"/>
        </w:rPr>
        <w:t>tzende Ma</w:t>
      </w:r>
      <w:r w:rsidR="0039265D">
        <w:rPr>
          <w:rFonts w:ascii="Arial" w:hAnsi="Arial" w:cs="Arial"/>
          <w:sz w:val="24"/>
          <w:szCs w:val="24"/>
          <w:lang w:val="en-US"/>
        </w:rPr>
        <w:t>ßn</w:t>
      </w:r>
      <w:r w:rsidRPr="00102528">
        <w:rPr>
          <w:rFonts w:ascii="Arial" w:hAnsi="Arial" w:cs="Arial"/>
          <w:sz w:val="24"/>
          <w:szCs w:val="24"/>
          <w:lang w:val="en-US"/>
        </w:rPr>
        <w:t>ahmen,</w:t>
      </w:r>
    </w:p>
    <w:p w:rsidR="00B63E3A" w:rsidRPr="00102528" w:rsidRDefault="00B63E3A" w:rsidP="00102528">
      <w:pPr>
        <w:numPr>
          <w:ilvl w:val="0"/>
          <w:numId w:val="2"/>
        </w:numPr>
        <w:shd w:val="clear" w:color="auto" w:fill="FFFFFF"/>
        <w:tabs>
          <w:tab w:val="left" w:pos="288"/>
        </w:tabs>
        <w:spacing w:after="120"/>
        <w:jc w:val="both"/>
        <w:rPr>
          <w:rFonts w:ascii="Arial" w:hAnsi="Arial" w:cs="Arial"/>
          <w:sz w:val="24"/>
          <w:szCs w:val="24"/>
          <w:lang w:val="en-US"/>
        </w:rPr>
      </w:pPr>
      <w:r w:rsidRPr="00102528">
        <w:rPr>
          <w:rFonts w:ascii="Arial" w:hAnsi="Arial" w:cs="Arial"/>
          <w:sz w:val="24"/>
          <w:szCs w:val="24"/>
          <w:lang w:val="en-US"/>
        </w:rPr>
        <w:t>Frauen</w:t>
      </w:r>
      <w:r w:rsidR="001C11E5">
        <w:rPr>
          <w:rFonts w:ascii="Arial" w:hAnsi="Arial" w:cs="Arial"/>
          <w:sz w:val="24"/>
          <w:szCs w:val="24"/>
          <w:lang w:val="en-US"/>
        </w:rPr>
        <w:t>häu</w:t>
      </w:r>
      <w:r w:rsidRPr="00102528">
        <w:rPr>
          <w:rFonts w:ascii="Arial" w:hAnsi="Arial" w:cs="Arial"/>
          <w:sz w:val="24"/>
          <w:szCs w:val="24"/>
          <w:lang w:val="en-US"/>
        </w:rPr>
        <w:t>ser und</w:t>
      </w:r>
    </w:p>
    <w:p w:rsidR="00B63E3A" w:rsidRDefault="000A2F58" w:rsidP="00102528">
      <w:pPr>
        <w:numPr>
          <w:ilvl w:val="0"/>
          <w:numId w:val="2"/>
        </w:numPr>
        <w:shd w:val="clear" w:color="auto" w:fill="FFFFFF"/>
        <w:tabs>
          <w:tab w:val="left" w:pos="288"/>
        </w:tabs>
        <w:spacing w:after="120"/>
        <w:jc w:val="both"/>
        <w:rPr>
          <w:rFonts w:ascii="Arial" w:hAnsi="Arial" w:cs="Arial"/>
          <w:sz w:val="24"/>
          <w:szCs w:val="24"/>
          <w:lang w:val="en-US"/>
        </w:rPr>
      </w:pPr>
      <w:r>
        <w:rPr>
          <w:rFonts w:ascii="Arial" w:hAnsi="Arial" w:cs="Arial"/>
          <w:sz w:val="24"/>
          <w:szCs w:val="24"/>
          <w:lang w:val="en-US"/>
        </w:rPr>
        <w:t>Psychiatrie.</w:t>
      </w:r>
    </w:p>
    <w:p w:rsidR="000A2F58" w:rsidRPr="00102528" w:rsidRDefault="000A2F58" w:rsidP="000A2F58">
      <w:pPr>
        <w:shd w:val="clear" w:color="auto" w:fill="FFFFFF"/>
        <w:tabs>
          <w:tab w:val="left" w:pos="288"/>
        </w:tabs>
        <w:spacing w:after="120"/>
        <w:jc w:val="both"/>
        <w:rPr>
          <w:rFonts w:ascii="Arial" w:hAnsi="Arial" w:cs="Arial"/>
          <w:sz w:val="24"/>
          <w:szCs w:val="24"/>
          <w:lang w:val="en-US"/>
        </w:rPr>
      </w:pPr>
    </w:p>
    <w:p w:rsidR="00B63E3A" w:rsidRPr="008273FF" w:rsidRDefault="00B63E3A" w:rsidP="00102528">
      <w:pPr>
        <w:shd w:val="clear" w:color="auto" w:fill="FFFFFF"/>
        <w:spacing w:after="120"/>
        <w:jc w:val="both"/>
        <w:rPr>
          <w:rFonts w:ascii="Arial" w:hAnsi="Arial" w:cs="Arial"/>
          <w:b/>
          <w:sz w:val="24"/>
          <w:szCs w:val="24"/>
        </w:rPr>
      </w:pPr>
      <w:r w:rsidRPr="008273FF">
        <w:rPr>
          <w:rFonts w:ascii="Arial" w:hAnsi="Arial" w:cs="Arial"/>
          <w:b/>
          <w:sz w:val="24"/>
          <w:szCs w:val="24"/>
          <w:lang w:val="en-US"/>
        </w:rPr>
        <w:t>Familienunterst</w:t>
      </w:r>
      <w:r w:rsidR="000578D4" w:rsidRPr="008273FF">
        <w:rPr>
          <w:rFonts w:ascii="Arial" w:hAnsi="Arial" w:cs="Arial"/>
          <w:b/>
          <w:sz w:val="24"/>
          <w:szCs w:val="24"/>
          <w:lang w:val="en-US"/>
        </w:rPr>
        <w:t>ü</w:t>
      </w:r>
      <w:r w:rsidRPr="008273FF">
        <w:rPr>
          <w:rFonts w:ascii="Arial" w:hAnsi="Arial" w:cs="Arial"/>
          <w:b/>
          <w:sz w:val="24"/>
          <w:szCs w:val="24"/>
          <w:lang w:val="en-US"/>
        </w:rPr>
        <w:t>tzende Ma</w:t>
      </w:r>
      <w:r w:rsidR="0039265D" w:rsidRPr="008273FF">
        <w:rPr>
          <w:rFonts w:ascii="Arial" w:hAnsi="Arial" w:cs="Arial"/>
          <w:b/>
          <w:sz w:val="24"/>
          <w:szCs w:val="24"/>
          <w:lang w:val="en-US"/>
        </w:rPr>
        <w:t>ßn</w:t>
      </w:r>
      <w:r w:rsidRPr="008273FF">
        <w:rPr>
          <w:rFonts w:ascii="Arial" w:hAnsi="Arial" w:cs="Arial"/>
          <w:b/>
          <w:sz w:val="24"/>
          <w:szCs w:val="24"/>
          <w:lang w:val="en-US"/>
        </w:rPr>
        <w:t>ahmen</w:t>
      </w:r>
    </w:p>
    <w:p w:rsidR="00B63E3A" w:rsidRPr="00102528" w:rsidRDefault="00B63E3A" w:rsidP="00102528">
      <w:pPr>
        <w:shd w:val="clear" w:color="auto" w:fill="FFFFFF"/>
        <w:spacing w:after="120"/>
        <w:jc w:val="both"/>
        <w:rPr>
          <w:rFonts w:ascii="Arial" w:hAnsi="Arial" w:cs="Arial"/>
          <w:sz w:val="24"/>
          <w:szCs w:val="24"/>
        </w:rPr>
      </w:pPr>
      <w:r w:rsidRPr="00F864D6">
        <w:rPr>
          <w:rFonts w:ascii="Arial" w:hAnsi="Arial" w:cs="Arial"/>
          <w:sz w:val="24"/>
          <w:szCs w:val="24"/>
          <w:lang w:val="de-DE"/>
        </w:rPr>
        <w:t>Die Familien</w:t>
      </w:r>
      <w:r w:rsidR="00A7640B" w:rsidRPr="00F864D6">
        <w:rPr>
          <w:rFonts w:ascii="Arial" w:hAnsi="Arial" w:cs="Arial"/>
          <w:sz w:val="24"/>
          <w:szCs w:val="24"/>
          <w:lang w:val="de-DE"/>
        </w:rPr>
        <w:t>pädag</w:t>
      </w:r>
      <w:r w:rsidRPr="00F864D6">
        <w:rPr>
          <w:rFonts w:ascii="Arial" w:hAnsi="Arial" w:cs="Arial"/>
          <w:sz w:val="24"/>
          <w:szCs w:val="24"/>
          <w:lang w:val="de-DE"/>
        </w:rPr>
        <w:t xml:space="preserve">ogik </w:t>
      </w:r>
      <w:r w:rsidR="000A2F58" w:rsidRPr="00F864D6">
        <w:rPr>
          <w:rFonts w:ascii="Arial" w:hAnsi="Arial" w:cs="Arial"/>
          <w:sz w:val="24"/>
          <w:szCs w:val="24"/>
          <w:lang w:val="de-DE"/>
        </w:rPr>
        <w:t>muß</w:t>
      </w:r>
      <w:r w:rsidRPr="00F864D6">
        <w:rPr>
          <w:rFonts w:ascii="Arial" w:hAnsi="Arial" w:cs="Arial"/>
          <w:sz w:val="24"/>
          <w:szCs w:val="24"/>
          <w:lang w:val="de-DE"/>
        </w:rPr>
        <w:t xml:space="preserve"> in ihrer Dimension als Beteiligung der Familie an der Erziehung des Kindes behandelt werden. Sie steht in hoher Relation zur kulturellen Struktur der Familie. Eine Familie mit feudalen Werten kann, da sie mit den Worten </w:t>
      </w:r>
      <w:r w:rsidR="006A2603" w:rsidRPr="00F864D6">
        <w:rPr>
          <w:rFonts w:ascii="Arial" w:hAnsi="Arial" w:cs="Arial"/>
          <w:sz w:val="24"/>
          <w:szCs w:val="24"/>
          <w:lang w:val="de-DE"/>
        </w:rPr>
        <w:t>“</w:t>
      </w:r>
      <w:r w:rsidRPr="00F864D6">
        <w:rPr>
          <w:rFonts w:ascii="Arial" w:hAnsi="Arial" w:cs="Arial"/>
          <w:sz w:val="24"/>
          <w:szCs w:val="24"/>
          <w:lang w:val="de-DE"/>
        </w:rPr>
        <w:t xml:space="preserve">Das Fleisch ist Dein, die Knochen mein!" ihr Kind dem Lehrer </w:t>
      </w:r>
      <w:r w:rsidR="005403C8" w:rsidRPr="00F864D6">
        <w:rPr>
          <w:rFonts w:ascii="Arial" w:hAnsi="Arial" w:cs="Arial"/>
          <w:sz w:val="24"/>
          <w:szCs w:val="24"/>
          <w:lang w:val="de-DE"/>
        </w:rPr>
        <w:t>üb</w:t>
      </w:r>
      <w:r w:rsidRPr="00F864D6">
        <w:rPr>
          <w:rFonts w:ascii="Arial" w:hAnsi="Arial" w:cs="Arial"/>
          <w:sz w:val="24"/>
          <w:szCs w:val="24"/>
          <w:lang w:val="de-DE"/>
        </w:rPr>
        <w:t>ergibt, sich nicht bewu</w:t>
      </w:r>
      <w:r w:rsidR="006A5576" w:rsidRPr="00F864D6">
        <w:rPr>
          <w:rFonts w:ascii="Arial" w:hAnsi="Arial" w:cs="Arial"/>
          <w:sz w:val="24"/>
          <w:szCs w:val="24"/>
          <w:lang w:val="de-DE"/>
        </w:rPr>
        <w:t>ß</w:t>
      </w:r>
      <w:r w:rsidRPr="00F864D6">
        <w:rPr>
          <w:rFonts w:ascii="Arial" w:hAnsi="Arial" w:cs="Arial"/>
          <w:sz w:val="24"/>
          <w:szCs w:val="24"/>
          <w:lang w:val="de-DE"/>
        </w:rPr>
        <w:t xml:space="preserve"> </w:t>
      </w:r>
      <w:r w:rsidR="002D2717" w:rsidRPr="00F864D6">
        <w:rPr>
          <w:rFonts w:ascii="Arial" w:hAnsi="Arial" w:cs="Arial"/>
          <w:sz w:val="24"/>
          <w:szCs w:val="24"/>
          <w:lang w:val="de-DE"/>
        </w:rPr>
        <w:t>für</w:t>
      </w:r>
      <w:r w:rsidRPr="00F864D6">
        <w:rPr>
          <w:rFonts w:ascii="Arial" w:hAnsi="Arial" w:cs="Arial"/>
          <w:sz w:val="24"/>
          <w:szCs w:val="24"/>
          <w:lang w:val="de-DE"/>
        </w:rPr>
        <w:t xml:space="preserve"> die Schulerziehung des Kindes interessieren. Ein freies Familienbildungs- und beratungsangebot wird in der T</w:t>
      </w:r>
      <w:r w:rsidR="00FE73AE" w:rsidRPr="00F864D6">
        <w:rPr>
          <w:rFonts w:ascii="Arial" w:hAnsi="Arial" w:cs="Arial"/>
          <w:sz w:val="24"/>
          <w:szCs w:val="24"/>
          <w:lang w:val="de-DE"/>
        </w:rPr>
        <w:t>ürkei</w:t>
      </w:r>
      <w:r w:rsidRPr="00F864D6">
        <w:rPr>
          <w:rFonts w:ascii="Arial" w:hAnsi="Arial" w:cs="Arial"/>
          <w:sz w:val="24"/>
          <w:szCs w:val="24"/>
          <w:lang w:val="de-DE"/>
        </w:rPr>
        <w:t xml:space="preserve"> dringend b</w:t>
      </w:r>
      <w:r w:rsidR="002E21CD" w:rsidRPr="00F864D6">
        <w:rPr>
          <w:rFonts w:ascii="Arial" w:hAnsi="Arial" w:cs="Arial"/>
          <w:sz w:val="24"/>
          <w:szCs w:val="24"/>
          <w:lang w:val="de-DE"/>
        </w:rPr>
        <w:t>enö</w:t>
      </w:r>
      <w:r w:rsidRPr="00F864D6">
        <w:rPr>
          <w:rFonts w:ascii="Arial" w:hAnsi="Arial" w:cs="Arial"/>
          <w:sz w:val="24"/>
          <w:szCs w:val="24"/>
          <w:lang w:val="de-DE"/>
        </w:rPr>
        <w:t>tigt, ist jedoch nicht vorhanden, obwohl in verschiedenen Bereichen Ans</w:t>
      </w:r>
      <w:r w:rsidR="00AB53B9" w:rsidRPr="00F864D6">
        <w:rPr>
          <w:rFonts w:ascii="Arial" w:hAnsi="Arial" w:cs="Arial"/>
          <w:sz w:val="24"/>
          <w:szCs w:val="24"/>
          <w:lang w:val="de-DE"/>
        </w:rPr>
        <w:t>ätz</w:t>
      </w:r>
      <w:r w:rsidRPr="00F864D6">
        <w:rPr>
          <w:rFonts w:ascii="Arial" w:hAnsi="Arial" w:cs="Arial"/>
          <w:sz w:val="24"/>
          <w:szCs w:val="24"/>
          <w:lang w:val="de-DE"/>
        </w:rPr>
        <w:t>e zu verzeichnen sind.</w:t>
      </w:r>
    </w:p>
    <w:p w:rsidR="00B63E3A" w:rsidRPr="00AE507F" w:rsidRDefault="00B63E3A" w:rsidP="00102528">
      <w:pPr>
        <w:shd w:val="clear" w:color="auto" w:fill="FFFFFF"/>
        <w:spacing w:after="120"/>
        <w:jc w:val="both"/>
        <w:rPr>
          <w:rFonts w:ascii="Arial" w:hAnsi="Arial" w:cs="Arial"/>
          <w:sz w:val="24"/>
          <w:szCs w:val="24"/>
          <w:lang w:val="de-DE"/>
        </w:rPr>
      </w:pPr>
      <w:r w:rsidRPr="00F864D6">
        <w:rPr>
          <w:rFonts w:ascii="Arial" w:hAnsi="Arial" w:cs="Arial"/>
          <w:sz w:val="24"/>
          <w:szCs w:val="24"/>
          <w:lang w:val="de-DE"/>
        </w:rPr>
        <w:t>Inn</w:t>
      </w:r>
      <w:r w:rsidR="006E62EE">
        <w:rPr>
          <w:rFonts w:ascii="Arial" w:hAnsi="Arial" w:cs="Arial"/>
          <w:sz w:val="24"/>
          <w:szCs w:val="24"/>
          <w:lang w:val="de-DE"/>
        </w:rPr>
        <w:t>erhalb der SHCEK wurde durch eine</w:t>
      </w:r>
      <w:r w:rsidRPr="00F864D6">
        <w:rPr>
          <w:rFonts w:ascii="Arial" w:hAnsi="Arial" w:cs="Arial"/>
          <w:sz w:val="24"/>
          <w:szCs w:val="24"/>
          <w:lang w:val="de-DE"/>
        </w:rPr>
        <w:t xml:space="preserve"> gesetzliche Regelung im Jahre 1989 die </w:t>
      </w:r>
      <w:r w:rsidR="006A2603" w:rsidRPr="00F864D6">
        <w:rPr>
          <w:rFonts w:ascii="Arial" w:hAnsi="Arial" w:cs="Arial"/>
          <w:sz w:val="24"/>
          <w:szCs w:val="24"/>
          <w:lang w:val="de-DE"/>
        </w:rPr>
        <w:t>“</w:t>
      </w:r>
      <w:r w:rsidRPr="00F864D6">
        <w:rPr>
          <w:rFonts w:ascii="Arial" w:hAnsi="Arial" w:cs="Arial"/>
          <w:sz w:val="24"/>
          <w:szCs w:val="24"/>
          <w:lang w:val="de-DE"/>
        </w:rPr>
        <w:t xml:space="preserve">Amtsleitung </w:t>
      </w:r>
      <w:r w:rsidR="002D2717" w:rsidRPr="00F864D6">
        <w:rPr>
          <w:rFonts w:ascii="Arial" w:hAnsi="Arial" w:cs="Arial"/>
          <w:sz w:val="24"/>
          <w:szCs w:val="24"/>
          <w:lang w:val="de-DE"/>
        </w:rPr>
        <w:t>für</w:t>
      </w:r>
      <w:r w:rsidRPr="00F864D6">
        <w:rPr>
          <w:rFonts w:ascii="Arial" w:hAnsi="Arial" w:cs="Arial"/>
          <w:sz w:val="24"/>
          <w:szCs w:val="24"/>
          <w:lang w:val="de-DE"/>
        </w:rPr>
        <w:t xml:space="preserve"> den Schutz der Familienvollst</w:t>
      </w:r>
      <w:r w:rsidR="00696CC7" w:rsidRPr="00F864D6">
        <w:rPr>
          <w:rFonts w:ascii="Arial" w:hAnsi="Arial" w:cs="Arial"/>
          <w:sz w:val="24"/>
          <w:szCs w:val="24"/>
          <w:lang w:val="de-DE"/>
        </w:rPr>
        <w:t>änd</w:t>
      </w:r>
      <w:r w:rsidRPr="00F864D6">
        <w:rPr>
          <w:rFonts w:ascii="Arial" w:hAnsi="Arial" w:cs="Arial"/>
          <w:sz w:val="24"/>
          <w:szCs w:val="24"/>
          <w:lang w:val="de-DE"/>
        </w:rPr>
        <w:t>igkeit" (Aile B</w:t>
      </w:r>
      <w:r w:rsidR="005403C8" w:rsidRPr="00F864D6">
        <w:rPr>
          <w:rFonts w:ascii="Arial" w:hAnsi="Arial" w:cs="Arial"/>
          <w:sz w:val="24"/>
          <w:szCs w:val="24"/>
          <w:lang w:val="de-DE"/>
        </w:rPr>
        <w:t>ütünlüğünün</w:t>
      </w:r>
      <w:r w:rsidRPr="00F864D6">
        <w:rPr>
          <w:rFonts w:ascii="Arial" w:hAnsi="Arial" w:cs="Arial"/>
          <w:sz w:val="24"/>
          <w:szCs w:val="24"/>
          <w:lang w:val="de-DE"/>
        </w:rPr>
        <w:t xml:space="preserve"> Korunmas</w:t>
      </w:r>
      <w:r w:rsidR="005403C8" w:rsidRPr="00F864D6">
        <w:rPr>
          <w:rFonts w:ascii="Arial" w:hAnsi="Arial" w:cs="Arial"/>
          <w:sz w:val="24"/>
          <w:szCs w:val="24"/>
          <w:lang w:val="de-DE"/>
        </w:rPr>
        <w:t>ı Daire Başkanlığı</w:t>
      </w:r>
      <w:r w:rsidR="006E62EE">
        <w:rPr>
          <w:rFonts w:ascii="Arial" w:hAnsi="Arial" w:cs="Arial"/>
          <w:sz w:val="24"/>
          <w:szCs w:val="24"/>
          <w:lang w:val="de-DE"/>
        </w:rPr>
        <w:t>) gegründet</w:t>
      </w:r>
      <w:r w:rsidRPr="00F864D6">
        <w:rPr>
          <w:rFonts w:ascii="Arial" w:hAnsi="Arial" w:cs="Arial"/>
          <w:sz w:val="24"/>
          <w:szCs w:val="24"/>
          <w:lang w:val="de-DE"/>
        </w:rPr>
        <w:t xml:space="preserve">. Die offizielle Aufgabe dieses Amts </w:t>
      </w:r>
      <w:r w:rsidR="00A45F84" w:rsidRPr="00F864D6">
        <w:rPr>
          <w:rFonts w:ascii="Arial" w:hAnsi="Arial" w:cs="Arial"/>
          <w:sz w:val="24"/>
          <w:szCs w:val="24"/>
          <w:lang w:val="de-DE"/>
        </w:rPr>
        <w:t xml:space="preserve">war </w:t>
      </w:r>
      <w:r w:rsidRPr="00F864D6">
        <w:rPr>
          <w:rFonts w:ascii="Arial" w:hAnsi="Arial" w:cs="Arial"/>
          <w:sz w:val="24"/>
          <w:szCs w:val="24"/>
          <w:lang w:val="de-DE"/>
        </w:rPr>
        <w:t xml:space="preserve">es, Probleme, die die Familie betreffen, zu dokumentieren und Vorkehrungen </w:t>
      </w:r>
      <w:r w:rsidR="002D2717" w:rsidRPr="00F864D6">
        <w:rPr>
          <w:rFonts w:ascii="Arial" w:hAnsi="Arial" w:cs="Arial"/>
          <w:sz w:val="24"/>
          <w:szCs w:val="24"/>
          <w:lang w:val="de-DE"/>
        </w:rPr>
        <w:t>für</w:t>
      </w:r>
      <w:r w:rsidRPr="00F864D6">
        <w:rPr>
          <w:rFonts w:ascii="Arial" w:hAnsi="Arial" w:cs="Arial"/>
          <w:sz w:val="24"/>
          <w:szCs w:val="24"/>
          <w:lang w:val="de-DE"/>
        </w:rPr>
        <w:t xml:space="preserve"> deren </w:t>
      </w:r>
      <w:r w:rsidR="00E341A7" w:rsidRPr="00F864D6">
        <w:rPr>
          <w:rFonts w:ascii="Arial" w:hAnsi="Arial" w:cs="Arial"/>
          <w:sz w:val="24"/>
          <w:szCs w:val="24"/>
          <w:lang w:val="de-DE"/>
        </w:rPr>
        <w:t>Lös</w:t>
      </w:r>
      <w:r w:rsidRPr="00F864D6">
        <w:rPr>
          <w:rFonts w:ascii="Arial" w:hAnsi="Arial" w:cs="Arial"/>
          <w:sz w:val="24"/>
          <w:szCs w:val="24"/>
          <w:lang w:val="de-DE"/>
        </w:rPr>
        <w:t xml:space="preserve">ung zu </w:t>
      </w:r>
      <w:r w:rsidRPr="00AE507F">
        <w:rPr>
          <w:rFonts w:ascii="Arial" w:hAnsi="Arial" w:cs="Arial"/>
          <w:sz w:val="24"/>
          <w:szCs w:val="24"/>
          <w:lang w:val="de-DE"/>
        </w:rPr>
        <w:t>treffen. In der Gr</w:t>
      </w:r>
      <w:r w:rsidR="005403C8" w:rsidRPr="00AE507F">
        <w:rPr>
          <w:rFonts w:ascii="Arial" w:hAnsi="Arial" w:cs="Arial"/>
          <w:sz w:val="24"/>
          <w:szCs w:val="24"/>
          <w:lang w:val="de-DE"/>
        </w:rPr>
        <w:t>ün</w:t>
      </w:r>
      <w:r w:rsidRPr="00AE507F">
        <w:rPr>
          <w:rFonts w:ascii="Arial" w:hAnsi="Arial" w:cs="Arial"/>
          <w:sz w:val="24"/>
          <w:szCs w:val="24"/>
          <w:lang w:val="de-DE"/>
        </w:rPr>
        <w:t xml:space="preserve">dungsphase allerdings betrachtete man die Familie nicht </w:t>
      </w:r>
      <w:r w:rsidR="006E62EE" w:rsidRPr="00AE507F">
        <w:rPr>
          <w:rFonts w:ascii="Arial" w:hAnsi="Arial" w:cs="Arial"/>
          <w:sz w:val="24"/>
          <w:szCs w:val="24"/>
          <w:lang w:val="de-DE"/>
        </w:rPr>
        <w:t xml:space="preserve">auf </w:t>
      </w:r>
      <w:r w:rsidRPr="00AE507F">
        <w:rPr>
          <w:rFonts w:ascii="Arial" w:hAnsi="Arial" w:cs="Arial"/>
          <w:sz w:val="24"/>
          <w:szCs w:val="24"/>
          <w:lang w:val="de-DE"/>
        </w:rPr>
        <w:t>wissenschaftlich</w:t>
      </w:r>
      <w:r w:rsidR="006E62EE" w:rsidRPr="00AE507F">
        <w:rPr>
          <w:rFonts w:ascii="Arial" w:hAnsi="Arial" w:cs="Arial"/>
          <w:sz w:val="24"/>
          <w:szCs w:val="24"/>
          <w:lang w:val="de-DE"/>
        </w:rPr>
        <w:t>er Basis</w:t>
      </w:r>
      <w:r w:rsidRPr="00AE507F">
        <w:rPr>
          <w:rFonts w:ascii="Arial" w:hAnsi="Arial" w:cs="Arial"/>
          <w:sz w:val="24"/>
          <w:szCs w:val="24"/>
          <w:lang w:val="de-DE"/>
        </w:rPr>
        <w:t xml:space="preserve">, sondern ging von der Auffassung aus, </w:t>
      </w:r>
      <w:r w:rsidR="007B2729" w:rsidRPr="00AE507F">
        <w:rPr>
          <w:rFonts w:ascii="Arial" w:hAnsi="Arial" w:cs="Arial"/>
          <w:sz w:val="24"/>
          <w:szCs w:val="24"/>
          <w:lang w:val="de-DE"/>
        </w:rPr>
        <w:t>dass</w:t>
      </w:r>
      <w:r w:rsidRPr="00AE507F">
        <w:rPr>
          <w:rFonts w:ascii="Arial" w:hAnsi="Arial" w:cs="Arial"/>
          <w:sz w:val="24"/>
          <w:szCs w:val="24"/>
          <w:lang w:val="de-DE"/>
        </w:rPr>
        <w:t xml:space="preserve"> die Familie in jedem Fall mittels der Autori</w:t>
      </w:r>
      <w:r w:rsidR="0044255D" w:rsidRPr="00AE507F">
        <w:rPr>
          <w:rFonts w:ascii="Arial" w:hAnsi="Arial" w:cs="Arial"/>
          <w:sz w:val="24"/>
          <w:szCs w:val="24"/>
          <w:lang w:val="de-DE"/>
        </w:rPr>
        <w:t>tät</w:t>
      </w:r>
      <w:r w:rsidRPr="00AE507F">
        <w:rPr>
          <w:rFonts w:ascii="Arial" w:hAnsi="Arial" w:cs="Arial"/>
          <w:sz w:val="24"/>
          <w:szCs w:val="24"/>
          <w:lang w:val="de-DE"/>
        </w:rPr>
        <w:t xml:space="preserve"> des Mannes und des Gehorsams der Frau </w:t>
      </w:r>
      <w:r w:rsidR="006A2603" w:rsidRPr="00AE507F">
        <w:rPr>
          <w:rFonts w:ascii="Arial" w:hAnsi="Arial" w:cs="Arial"/>
          <w:sz w:val="24"/>
          <w:szCs w:val="24"/>
          <w:lang w:val="de-DE"/>
        </w:rPr>
        <w:t>“</w:t>
      </w:r>
      <w:r w:rsidRPr="00AE507F">
        <w:rPr>
          <w:rFonts w:ascii="Arial" w:hAnsi="Arial" w:cs="Arial"/>
          <w:sz w:val="24"/>
          <w:szCs w:val="24"/>
          <w:lang w:val="de-DE"/>
        </w:rPr>
        <w:t>zusammengehalten" werden soll</w:t>
      </w:r>
      <w:r w:rsidR="006E62EE" w:rsidRPr="00AE507F">
        <w:rPr>
          <w:rFonts w:ascii="Arial" w:hAnsi="Arial" w:cs="Arial"/>
          <w:sz w:val="24"/>
          <w:szCs w:val="24"/>
          <w:lang w:val="de-DE"/>
        </w:rPr>
        <w:t>t</w:t>
      </w:r>
      <w:r w:rsidRPr="00AE507F">
        <w:rPr>
          <w:rFonts w:ascii="Arial" w:hAnsi="Arial" w:cs="Arial"/>
          <w:sz w:val="24"/>
          <w:szCs w:val="24"/>
          <w:lang w:val="de-DE"/>
        </w:rPr>
        <w:t>e. Auf diese Weise wurde die Arbeit an die konservativen Vorstellungen der damaligen politischen Machthaber a</w:t>
      </w:r>
      <w:r w:rsidR="003C2859" w:rsidRPr="00AE507F">
        <w:rPr>
          <w:rFonts w:ascii="Arial" w:hAnsi="Arial" w:cs="Arial"/>
          <w:sz w:val="24"/>
          <w:szCs w:val="24"/>
          <w:lang w:val="de-DE"/>
        </w:rPr>
        <w:t>ng</w:t>
      </w:r>
      <w:r w:rsidRPr="00AE507F">
        <w:rPr>
          <w:rFonts w:ascii="Arial" w:hAnsi="Arial" w:cs="Arial"/>
          <w:sz w:val="24"/>
          <w:szCs w:val="24"/>
          <w:lang w:val="de-DE"/>
        </w:rPr>
        <w:t>epa</w:t>
      </w:r>
      <w:r w:rsidR="007C4AA1" w:rsidRPr="00AE507F">
        <w:rPr>
          <w:rFonts w:ascii="Arial" w:hAnsi="Arial" w:cs="Arial"/>
          <w:sz w:val="24"/>
          <w:szCs w:val="24"/>
          <w:lang w:val="de-DE"/>
        </w:rPr>
        <w:t>ß</w:t>
      </w:r>
      <w:r w:rsidRPr="00AE507F">
        <w:rPr>
          <w:rFonts w:ascii="Arial" w:hAnsi="Arial" w:cs="Arial"/>
          <w:sz w:val="24"/>
          <w:szCs w:val="24"/>
          <w:lang w:val="de-DE"/>
        </w:rPr>
        <w:t>t</w:t>
      </w:r>
      <w:r w:rsidR="006E62EE" w:rsidRPr="00AE507F">
        <w:rPr>
          <w:rFonts w:ascii="Arial" w:hAnsi="Arial" w:cs="Arial"/>
          <w:sz w:val="24"/>
          <w:szCs w:val="24"/>
          <w:lang w:val="de-DE"/>
        </w:rPr>
        <w:t xml:space="preserve"> und institutionalisiert. Ein solcher</w:t>
      </w:r>
      <w:r w:rsidRPr="00AE507F">
        <w:rPr>
          <w:rFonts w:ascii="Arial" w:hAnsi="Arial" w:cs="Arial"/>
          <w:sz w:val="24"/>
          <w:szCs w:val="24"/>
          <w:lang w:val="de-DE"/>
        </w:rPr>
        <w:t xml:space="preserve"> Ansatz zeigt</w:t>
      </w:r>
      <w:r w:rsidR="00A45F84" w:rsidRPr="00AE507F">
        <w:rPr>
          <w:rFonts w:ascii="Arial" w:hAnsi="Arial" w:cs="Arial"/>
          <w:sz w:val="24"/>
          <w:szCs w:val="24"/>
          <w:lang w:val="de-DE"/>
        </w:rPr>
        <w:t>e</w:t>
      </w:r>
      <w:r w:rsidRPr="00AE507F">
        <w:rPr>
          <w:rFonts w:ascii="Arial" w:hAnsi="Arial" w:cs="Arial"/>
          <w:sz w:val="24"/>
          <w:szCs w:val="24"/>
          <w:lang w:val="de-DE"/>
        </w:rPr>
        <w:t xml:space="preserve"> sich bereits im Namen der Abteilung. </w:t>
      </w:r>
      <w:r w:rsidR="00A45F84" w:rsidRPr="00AE507F">
        <w:rPr>
          <w:rFonts w:ascii="Arial" w:hAnsi="Arial" w:cs="Arial"/>
          <w:sz w:val="24"/>
          <w:szCs w:val="24"/>
          <w:lang w:val="de-DE"/>
        </w:rPr>
        <w:t>D</w:t>
      </w:r>
      <w:r w:rsidRPr="00AE507F">
        <w:rPr>
          <w:rFonts w:ascii="Arial" w:hAnsi="Arial" w:cs="Arial"/>
          <w:sz w:val="24"/>
          <w:szCs w:val="24"/>
          <w:lang w:val="de-DE"/>
        </w:rPr>
        <w:t xml:space="preserve">ie Abteilung </w:t>
      </w:r>
      <w:r w:rsidR="006E62EE" w:rsidRPr="00AE507F">
        <w:rPr>
          <w:rFonts w:ascii="Arial" w:hAnsi="Arial" w:cs="Arial"/>
          <w:sz w:val="24"/>
          <w:szCs w:val="24"/>
          <w:lang w:val="de-DE"/>
        </w:rPr>
        <w:t>unterstand einer professionellen Leitung, wodurch</w:t>
      </w:r>
      <w:r w:rsidRPr="00AE507F">
        <w:rPr>
          <w:rFonts w:ascii="Arial" w:hAnsi="Arial" w:cs="Arial"/>
          <w:sz w:val="24"/>
          <w:szCs w:val="24"/>
          <w:lang w:val="de-DE"/>
        </w:rPr>
        <w:t xml:space="preserve"> Familienprobleme aus der Sicht beider Geschlechter interpretiert</w:t>
      </w:r>
      <w:r w:rsidR="006E62EE" w:rsidRPr="00AE507F">
        <w:rPr>
          <w:rFonts w:ascii="Arial" w:hAnsi="Arial" w:cs="Arial"/>
          <w:sz w:val="24"/>
          <w:szCs w:val="24"/>
          <w:lang w:val="de-DE"/>
        </w:rPr>
        <w:t xml:space="preserve"> werden konnten</w:t>
      </w:r>
      <w:r w:rsidRPr="00AE507F">
        <w:rPr>
          <w:rFonts w:ascii="Arial" w:hAnsi="Arial" w:cs="Arial"/>
          <w:sz w:val="24"/>
          <w:szCs w:val="24"/>
          <w:lang w:val="de-DE"/>
        </w:rPr>
        <w:t>.</w:t>
      </w:r>
    </w:p>
    <w:p w:rsidR="00B63E3A" w:rsidRPr="00AE507F" w:rsidRDefault="00B63E3A" w:rsidP="00102528">
      <w:pPr>
        <w:shd w:val="clear" w:color="auto" w:fill="FFFFFF"/>
        <w:spacing w:after="120"/>
        <w:jc w:val="both"/>
        <w:rPr>
          <w:rFonts w:ascii="Arial" w:hAnsi="Arial" w:cs="Arial"/>
          <w:sz w:val="24"/>
          <w:szCs w:val="24"/>
          <w:lang w:val="de-DE"/>
        </w:rPr>
      </w:pPr>
      <w:r w:rsidRPr="00AE507F">
        <w:rPr>
          <w:rFonts w:ascii="Arial" w:hAnsi="Arial" w:cs="Arial"/>
          <w:sz w:val="24"/>
          <w:szCs w:val="24"/>
          <w:lang w:val="de-DE"/>
        </w:rPr>
        <w:t xml:space="preserve">Die </w:t>
      </w:r>
      <w:r w:rsidR="006A2603" w:rsidRPr="00AE507F">
        <w:rPr>
          <w:rFonts w:ascii="Arial" w:hAnsi="Arial" w:cs="Arial"/>
          <w:sz w:val="24"/>
          <w:szCs w:val="24"/>
          <w:lang w:val="de-DE"/>
        </w:rPr>
        <w:t>“</w:t>
      </w:r>
      <w:r w:rsidRPr="00AE507F">
        <w:rPr>
          <w:rFonts w:ascii="Arial" w:hAnsi="Arial" w:cs="Arial"/>
          <w:sz w:val="24"/>
          <w:szCs w:val="24"/>
          <w:lang w:val="de-DE"/>
        </w:rPr>
        <w:t xml:space="preserve">Amtsleitung </w:t>
      </w:r>
      <w:r w:rsidR="002D2717" w:rsidRPr="00AE507F">
        <w:rPr>
          <w:rFonts w:ascii="Arial" w:hAnsi="Arial" w:cs="Arial"/>
          <w:sz w:val="24"/>
          <w:szCs w:val="24"/>
          <w:lang w:val="de-DE"/>
        </w:rPr>
        <w:t>für</w:t>
      </w:r>
      <w:r w:rsidRPr="00AE507F">
        <w:rPr>
          <w:rFonts w:ascii="Arial" w:hAnsi="Arial" w:cs="Arial"/>
          <w:sz w:val="24"/>
          <w:szCs w:val="24"/>
          <w:lang w:val="de-DE"/>
        </w:rPr>
        <w:t xml:space="preserve"> den Schutz der Familienvollst</w:t>
      </w:r>
      <w:r w:rsidR="00696CC7" w:rsidRPr="00AE507F">
        <w:rPr>
          <w:rFonts w:ascii="Arial" w:hAnsi="Arial" w:cs="Arial"/>
          <w:sz w:val="24"/>
          <w:szCs w:val="24"/>
          <w:lang w:val="de-DE"/>
        </w:rPr>
        <w:t>änd</w:t>
      </w:r>
      <w:r w:rsidRPr="00AE507F">
        <w:rPr>
          <w:rFonts w:ascii="Arial" w:hAnsi="Arial" w:cs="Arial"/>
          <w:sz w:val="24"/>
          <w:szCs w:val="24"/>
          <w:lang w:val="de-DE"/>
        </w:rPr>
        <w:t xml:space="preserve">igkeit" </w:t>
      </w:r>
      <w:r w:rsidR="00793460" w:rsidRPr="00AE507F">
        <w:rPr>
          <w:rFonts w:ascii="Arial" w:hAnsi="Arial" w:cs="Arial"/>
          <w:sz w:val="24"/>
          <w:szCs w:val="24"/>
          <w:lang w:val="de-DE"/>
        </w:rPr>
        <w:t xml:space="preserve">war </w:t>
      </w:r>
      <w:r w:rsidRPr="00AE507F">
        <w:rPr>
          <w:rFonts w:ascii="Arial" w:hAnsi="Arial" w:cs="Arial"/>
          <w:sz w:val="24"/>
          <w:szCs w:val="24"/>
          <w:lang w:val="de-DE"/>
        </w:rPr>
        <w:t>eine Dienstleistungsabteil</w:t>
      </w:r>
      <w:r w:rsidR="006E62EE" w:rsidRPr="00AE507F">
        <w:rPr>
          <w:rFonts w:ascii="Arial" w:hAnsi="Arial" w:cs="Arial"/>
          <w:sz w:val="24"/>
          <w:szCs w:val="24"/>
          <w:lang w:val="de-DE"/>
        </w:rPr>
        <w:t xml:space="preserve">ung. Daher wurden </w:t>
      </w:r>
      <w:r w:rsidR="00E77369" w:rsidRPr="00AE507F">
        <w:rPr>
          <w:rFonts w:ascii="Arial" w:hAnsi="Arial" w:cs="Arial"/>
          <w:sz w:val="24"/>
          <w:szCs w:val="24"/>
          <w:lang w:val="de-DE"/>
        </w:rPr>
        <w:t xml:space="preserve">im Jahre </w:t>
      </w:r>
      <w:r w:rsidR="006E62EE" w:rsidRPr="00AE507F">
        <w:rPr>
          <w:rFonts w:ascii="Arial" w:hAnsi="Arial" w:cs="Arial"/>
          <w:sz w:val="24"/>
          <w:szCs w:val="24"/>
          <w:lang w:val="de-DE"/>
        </w:rPr>
        <w:t>1990 durch eine von der Anstalt erlassene Verordnung</w:t>
      </w:r>
      <w:r w:rsidRPr="00AE507F">
        <w:rPr>
          <w:rFonts w:ascii="Arial" w:hAnsi="Arial" w:cs="Arial"/>
          <w:sz w:val="24"/>
          <w:szCs w:val="24"/>
          <w:lang w:val="de-DE"/>
        </w:rPr>
        <w:t xml:space="preserve"> </w:t>
      </w:r>
      <w:r w:rsidR="00E77369" w:rsidRPr="00AE507F">
        <w:rPr>
          <w:rFonts w:ascii="Arial" w:hAnsi="Arial" w:cs="Arial"/>
          <w:sz w:val="24"/>
          <w:szCs w:val="24"/>
          <w:lang w:val="de-DE"/>
        </w:rPr>
        <w:t xml:space="preserve">Familienberatungszentren </w:t>
      </w:r>
      <w:r w:rsidRPr="00AE507F">
        <w:rPr>
          <w:rFonts w:ascii="Arial" w:hAnsi="Arial" w:cs="Arial"/>
          <w:sz w:val="24"/>
          <w:szCs w:val="24"/>
          <w:lang w:val="de-DE"/>
        </w:rPr>
        <w:t>in den Gro</w:t>
      </w:r>
      <w:r w:rsidR="007C4AA1" w:rsidRPr="00AE507F">
        <w:rPr>
          <w:rFonts w:ascii="Arial" w:hAnsi="Arial" w:cs="Arial"/>
          <w:sz w:val="24"/>
          <w:szCs w:val="24"/>
          <w:lang w:val="de-DE"/>
        </w:rPr>
        <w:t>ß</w:t>
      </w:r>
      <w:r w:rsidRPr="00AE507F">
        <w:rPr>
          <w:rFonts w:ascii="Arial" w:hAnsi="Arial" w:cs="Arial"/>
          <w:sz w:val="24"/>
          <w:szCs w:val="24"/>
          <w:lang w:val="de-DE"/>
        </w:rPr>
        <w:t>s</w:t>
      </w:r>
      <w:r w:rsidR="00A7640B" w:rsidRPr="00AE507F">
        <w:rPr>
          <w:rFonts w:ascii="Arial" w:hAnsi="Arial" w:cs="Arial"/>
          <w:sz w:val="24"/>
          <w:szCs w:val="24"/>
          <w:lang w:val="de-DE"/>
        </w:rPr>
        <w:t>täd</w:t>
      </w:r>
      <w:r w:rsidRPr="00AE507F">
        <w:rPr>
          <w:rFonts w:ascii="Arial" w:hAnsi="Arial" w:cs="Arial"/>
          <w:sz w:val="24"/>
          <w:szCs w:val="24"/>
          <w:lang w:val="de-DE"/>
        </w:rPr>
        <w:t>ten er</w:t>
      </w:r>
      <w:r w:rsidR="00826E16" w:rsidRPr="00AE507F">
        <w:rPr>
          <w:rFonts w:ascii="Arial" w:hAnsi="Arial" w:cs="Arial"/>
          <w:sz w:val="24"/>
          <w:szCs w:val="24"/>
          <w:lang w:val="de-DE"/>
        </w:rPr>
        <w:t>öffn</w:t>
      </w:r>
      <w:r w:rsidRPr="00AE507F">
        <w:rPr>
          <w:rFonts w:ascii="Arial" w:hAnsi="Arial" w:cs="Arial"/>
          <w:sz w:val="24"/>
          <w:szCs w:val="24"/>
          <w:lang w:val="de-DE"/>
        </w:rPr>
        <w:t>et. Da die Strukturierung d</w:t>
      </w:r>
      <w:r w:rsidR="00E77369" w:rsidRPr="00AE507F">
        <w:rPr>
          <w:rFonts w:ascii="Arial" w:hAnsi="Arial" w:cs="Arial"/>
          <w:sz w:val="24"/>
          <w:szCs w:val="24"/>
          <w:lang w:val="de-DE"/>
        </w:rPr>
        <w:t>ieser Dienstleistungen nicht in ausreichendem Maße</w:t>
      </w:r>
      <w:r w:rsidRPr="00AE507F">
        <w:rPr>
          <w:rFonts w:ascii="Arial" w:hAnsi="Arial" w:cs="Arial"/>
          <w:sz w:val="24"/>
          <w:szCs w:val="24"/>
          <w:lang w:val="de-DE"/>
        </w:rPr>
        <w:t xml:space="preserve"> ge</w:t>
      </w:r>
      <w:r w:rsidR="00537DA2" w:rsidRPr="00AE507F">
        <w:rPr>
          <w:rFonts w:ascii="Arial" w:hAnsi="Arial" w:cs="Arial"/>
          <w:sz w:val="24"/>
          <w:szCs w:val="24"/>
          <w:lang w:val="de-DE"/>
        </w:rPr>
        <w:t>wä</w:t>
      </w:r>
      <w:r w:rsidRPr="00AE507F">
        <w:rPr>
          <w:rFonts w:ascii="Arial" w:hAnsi="Arial" w:cs="Arial"/>
          <w:sz w:val="24"/>
          <w:szCs w:val="24"/>
          <w:lang w:val="de-DE"/>
        </w:rPr>
        <w:t xml:space="preserve">hrleistet werden konnte, wurden </w:t>
      </w:r>
      <w:r w:rsidR="00E77369" w:rsidRPr="00AE507F">
        <w:rPr>
          <w:rFonts w:ascii="Arial" w:hAnsi="Arial" w:cs="Arial"/>
          <w:sz w:val="24"/>
          <w:szCs w:val="24"/>
          <w:lang w:val="de-DE"/>
        </w:rPr>
        <w:t>sie 1993 den Provinzdirektionen</w:t>
      </w:r>
      <w:r w:rsidRPr="00AE507F">
        <w:rPr>
          <w:rFonts w:ascii="Arial" w:hAnsi="Arial" w:cs="Arial"/>
          <w:sz w:val="24"/>
          <w:szCs w:val="24"/>
          <w:lang w:val="de-DE"/>
        </w:rPr>
        <w:t xml:space="preserve"> der SHCEK </w:t>
      </w:r>
      <w:r w:rsidR="005403C8" w:rsidRPr="00AE507F">
        <w:rPr>
          <w:rFonts w:ascii="Arial" w:hAnsi="Arial" w:cs="Arial"/>
          <w:sz w:val="24"/>
          <w:szCs w:val="24"/>
          <w:lang w:val="de-DE"/>
        </w:rPr>
        <w:t>ü</w:t>
      </w:r>
      <w:r w:rsidRPr="00AE507F">
        <w:rPr>
          <w:rFonts w:ascii="Arial" w:hAnsi="Arial" w:cs="Arial"/>
          <w:sz w:val="24"/>
          <w:szCs w:val="24"/>
          <w:lang w:val="de-DE"/>
        </w:rPr>
        <w:t xml:space="preserve">bergeben. </w:t>
      </w:r>
      <w:r w:rsidR="00E77369" w:rsidRPr="00AE507F">
        <w:rPr>
          <w:rFonts w:ascii="Arial" w:hAnsi="Arial" w:cs="Arial"/>
          <w:sz w:val="24"/>
          <w:szCs w:val="24"/>
          <w:lang w:val="de-DE"/>
        </w:rPr>
        <w:t>In der Praxis wurde jedoch ersichtlich</w:t>
      </w:r>
      <w:r w:rsidRPr="00AE507F">
        <w:rPr>
          <w:rFonts w:ascii="Arial" w:hAnsi="Arial" w:cs="Arial"/>
          <w:sz w:val="24"/>
          <w:szCs w:val="24"/>
          <w:lang w:val="de-DE"/>
        </w:rPr>
        <w:t xml:space="preserve">, </w:t>
      </w:r>
      <w:r w:rsidR="007B2729" w:rsidRPr="00AE507F">
        <w:rPr>
          <w:rFonts w:ascii="Arial" w:hAnsi="Arial" w:cs="Arial"/>
          <w:sz w:val="24"/>
          <w:szCs w:val="24"/>
          <w:lang w:val="de-DE"/>
        </w:rPr>
        <w:t>dass</w:t>
      </w:r>
      <w:r w:rsidRPr="00AE507F">
        <w:rPr>
          <w:rFonts w:ascii="Arial" w:hAnsi="Arial" w:cs="Arial"/>
          <w:sz w:val="24"/>
          <w:szCs w:val="24"/>
          <w:lang w:val="de-DE"/>
        </w:rPr>
        <w:t xml:space="preserve"> die</w:t>
      </w:r>
      <w:r w:rsidR="00E77369" w:rsidRPr="00AE507F">
        <w:rPr>
          <w:rFonts w:ascii="Arial" w:hAnsi="Arial" w:cs="Arial"/>
          <w:sz w:val="24"/>
          <w:szCs w:val="24"/>
          <w:lang w:val="de-DE"/>
        </w:rPr>
        <w:t>se</w:t>
      </w:r>
      <w:r w:rsidRPr="00AE507F">
        <w:rPr>
          <w:rFonts w:ascii="Arial" w:hAnsi="Arial" w:cs="Arial"/>
          <w:sz w:val="24"/>
          <w:szCs w:val="24"/>
          <w:lang w:val="de-DE"/>
        </w:rPr>
        <w:t xml:space="preserve"> Familienberatungsstellen, in denen nicht genug spezial</w:t>
      </w:r>
      <w:r w:rsidR="00793460" w:rsidRPr="00AE507F">
        <w:rPr>
          <w:rFonts w:ascii="Arial" w:hAnsi="Arial" w:cs="Arial"/>
          <w:sz w:val="24"/>
          <w:szCs w:val="24"/>
          <w:lang w:val="de-DE"/>
        </w:rPr>
        <w:t>isiertes Personal vorhanden war</w:t>
      </w:r>
      <w:r w:rsidR="00BA2DBD" w:rsidRPr="00AE507F">
        <w:rPr>
          <w:rFonts w:ascii="Arial" w:hAnsi="Arial" w:cs="Arial"/>
          <w:sz w:val="24"/>
          <w:szCs w:val="24"/>
          <w:lang w:val="de-DE"/>
        </w:rPr>
        <w:t>,</w:t>
      </w:r>
      <w:r w:rsidR="00E77369" w:rsidRPr="00AE507F">
        <w:rPr>
          <w:rFonts w:ascii="Arial" w:hAnsi="Arial" w:cs="Arial"/>
          <w:sz w:val="24"/>
          <w:szCs w:val="24"/>
          <w:lang w:val="de-DE"/>
        </w:rPr>
        <w:t xml:space="preserve"> un</w:t>
      </w:r>
      <w:r w:rsidRPr="00AE507F">
        <w:rPr>
          <w:rFonts w:ascii="Arial" w:hAnsi="Arial" w:cs="Arial"/>
          <w:sz w:val="24"/>
          <w:szCs w:val="24"/>
          <w:lang w:val="de-DE"/>
        </w:rPr>
        <w:t xml:space="preserve">produktiv und </w:t>
      </w:r>
      <w:r w:rsidR="00E77369" w:rsidRPr="00AE507F">
        <w:rPr>
          <w:rFonts w:ascii="Arial" w:hAnsi="Arial" w:cs="Arial"/>
          <w:sz w:val="24"/>
          <w:szCs w:val="24"/>
          <w:lang w:val="de-DE"/>
        </w:rPr>
        <w:t>unzu</w:t>
      </w:r>
      <w:r w:rsidRPr="00AE507F">
        <w:rPr>
          <w:rFonts w:ascii="Arial" w:hAnsi="Arial" w:cs="Arial"/>
          <w:sz w:val="24"/>
          <w:szCs w:val="24"/>
          <w:lang w:val="de-DE"/>
        </w:rPr>
        <w:t>reichend arbeite</w:t>
      </w:r>
      <w:r w:rsidR="00793460" w:rsidRPr="00AE507F">
        <w:rPr>
          <w:rFonts w:ascii="Arial" w:hAnsi="Arial" w:cs="Arial"/>
          <w:sz w:val="24"/>
          <w:szCs w:val="24"/>
          <w:lang w:val="de-DE"/>
        </w:rPr>
        <w:t>te</w:t>
      </w:r>
      <w:r w:rsidRPr="00AE507F">
        <w:rPr>
          <w:rFonts w:ascii="Arial" w:hAnsi="Arial" w:cs="Arial"/>
          <w:sz w:val="24"/>
          <w:szCs w:val="24"/>
          <w:lang w:val="de-DE"/>
        </w:rPr>
        <w:t>.</w:t>
      </w:r>
    </w:p>
    <w:p w:rsidR="00793460" w:rsidRPr="00102528" w:rsidRDefault="00793460" w:rsidP="00102528">
      <w:pPr>
        <w:shd w:val="clear" w:color="auto" w:fill="FFFFFF"/>
        <w:spacing w:after="120"/>
        <w:jc w:val="both"/>
        <w:rPr>
          <w:rFonts w:ascii="Arial" w:hAnsi="Arial" w:cs="Arial"/>
          <w:sz w:val="24"/>
          <w:szCs w:val="24"/>
        </w:rPr>
      </w:pPr>
      <w:r w:rsidRPr="00AE507F">
        <w:rPr>
          <w:rFonts w:ascii="Arial" w:hAnsi="Arial" w:cs="Arial"/>
          <w:sz w:val="24"/>
          <w:szCs w:val="24"/>
          <w:lang w:val="de-DE"/>
        </w:rPr>
        <w:t xml:space="preserve">Die </w:t>
      </w:r>
      <w:r w:rsidR="00E77369" w:rsidRPr="00AE507F">
        <w:rPr>
          <w:rFonts w:ascii="Arial" w:hAnsi="Arial" w:cs="Arial"/>
          <w:sz w:val="24"/>
          <w:szCs w:val="24"/>
          <w:lang w:val="de-DE"/>
        </w:rPr>
        <w:t xml:space="preserve">an sich </w:t>
      </w:r>
      <w:r w:rsidRPr="00AE507F">
        <w:rPr>
          <w:rFonts w:ascii="Arial" w:hAnsi="Arial" w:cs="Arial"/>
          <w:sz w:val="24"/>
          <w:szCs w:val="24"/>
          <w:lang w:val="de-DE"/>
        </w:rPr>
        <w:t xml:space="preserve">interessante Amtsleitung “für den Schutz der Familienvollständigkeit" ist </w:t>
      </w:r>
      <w:r w:rsidR="00E77369" w:rsidRPr="00AE507F">
        <w:rPr>
          <w:rFonts w:ascii="Arial" w:hAnsi="Arial" w:cs="Arial"/>
          <w:sz w:val="24"/>
          <w:szCs w:val="24"/>
          <w:lang w:val="de-DE"/>
        </w:rPr>
        <w:t>im Rahmen einer Umstrukturierung</w:t>
      </w:r>
      <w:r w:rsidRPr="00AE507F">
        <w:rPr>
          <w:rFonts w:ascii="Arial" w:hAnsi="Arial" w:cs="Arial"/>
          <w:sz w:val="24"/>
          <w:szCs w:val="24"/>
          <w:lang w:val="de-DE"/>
        </w:rPr>
        <w:t xml:space="preserve"> der SHCEK abgeschafft </w:t>
      </w:r>
      <w:r w:rsidR="00E77369" w:rsidRPr="00AE507F">
        <w:rPr>
          <w:rFonts w:ascii="Arial" w:hAnsi="Arial" w:cs="Arial"/>
          <w:sz w:val="24"/>
          <w:szCs w:val="24"/>
          <w:lang w:val="de-DE"/>
        </w:rPr>
        <w:t>worden, wobei</w:t>
      </w:r>
      <w:r w:rsidRPr="00AE507F">
        <w:rPr>
          <w:rFonts w:ascii="Arial" w:hAnsi="Arial" w:cs="Arial"/>
          <w:sz w:val="24"/>
          <w:szCs w:val="24"/>
          <w:lang w:val="de-DE"/>
        </w:rPr>
        <w:t xml:space="preserve"> die </w:t>
      </w:r>
      <w:r w:rsidR="00E77369" w:rsidRPr="00AE507F">
        <w:rPr>
          <w:rFonts w:ascii="Arial" w:hAnsi="Arial" w:cs="Arial"/>
          <w:sz w:val="24"/>
          <w:szCs w:val="24"/>
          <w:lang w:val="de-DE"/>
        </w:rPr>
        <w:t xml:space="preserve">der SHCEK unterstellten </w:t>
      </w:r>
      <w:r w:rsidRPr="00AE507F">
        <w:rPr>
          <w:rFonts w:ascii="Arial" w:hAnsi="Arial" w:cs="Arial"/>
          <w:sz w:val="24"/>
          <w:szCs w:val="24"/>
          <w:lang w:val="de-DE"/>
        </w:rPr>
        <w:t xml:space="preserve">Familienberatungsstellen </w:t>
      </w:r>
      <w:r w:rsidR="003776CC" w:rsidRPr="00AE507F">
        <w:rPr>
          <w:rFonts w:ascii="Arial" w:hAnsi="Arial" w:cs="Arial"/>
          <w:sz w:val="24"/>
          <w:szCs w:val="24"/>
          <w:lang w:val="de-DE"/>
        </w:rPr>
        <w:t>dem “</w:t>
      </w:r>
      <w:r w:rsidR="00E77369" w:rsidRPr="00AE507F">
        <w:rPr>
          <w:rFonts w:ascii="Arial" w:hAnsi="Arial" w:cs="Arial"/>
          <w:sz w:val="24"/>
          <w:szCs w:val="24"/>
          <w:lang w:val="de-DE"/>
        </w:rPr>
        <w:t xml:space="preserve">Amt für </w:t>
      </w:r>
      <w:r w:rsidR="009A035A" w:rsidRPr="00AE507F">
        <w:rPr>
          <w:rFonts w:ascii="Arial" w:hAnsi="Arial" w:cs="Arial"/>
          <w:sz w:val="24"/>
          <w:szCs w:val="24"/>
          <w:lang w:val="de-DE"/>
        </w:rPr>
        <w:t>Familien, Frauen und Gese</w:t>
      </w:r>
      <w:r w:rsidR="00E77369" w:rsidRPr="00AE507F">
        <w:rPr>
          <w:rFonts w:ascii="Arial" w:hAnsi="Arial" w:cs="Arial"/>
          <w:sz w:val="24"/>
          <w:szCs w:val="24"/>
          <w:lang w:val="de-DE"/>
        </w:rPr>
        <w:t>llschaft</w:t>
      </w:r>
      <w:r w:rsidR="009A035A" w:rsidRPr="00AE507F">
        <w:rPr>
          <w:rFonts w:ascii="Arial" w:hAnsi="Arial" w:cs="Arial"/>
          <w:sz w:val="24"/>
          <w:szCs w:val="24"/>
          <w:lang w:val="de-DE"/>
        </w:rPr>
        <w:t xml:space="preserve">” </w:t>
      </w:r>
      <w:r w:rsidR="003776CC" w:rsidRPr="00AE507F">
        <w:rPr>
          <w:rFonts w:ascii="Arial" w:hAnsi="Arial" w:cs="Arial"/>
          <w:sz w:val="24"/>
          <w:szCs w:val="24"/>
          <w:lang w:val="de-DE"/>
        </w:rPr>
        <w:t>angegliedert</w:t>
      </w:r>
      <w:r w:rsidR="00E77369" w:rsidRPr="00AE507F">
        <w:rPr>
          <w:rFonts w:ascii="Arial" w:hAnsi="Arial" w:cs="Arial"/>
          <w:sz w:val="24"/>
          <w:szCs w:val="24"/>
          <w:lang w:val="de-DE"/>
        </w:rPr>
        <w:t xml:space="preserve"> wurden</w:t>
      </w:r>
      <w:r w:rsidR="003776CC" w:rsidRPr="00AE507F">
        <w:rPr>
          <w:rFonts w:ascii="Arial" w:hAnsi="Arial" w:cs="Arial"/>
          <w:sz w:val="24"/>
          <w:szCs w:val="24"/>
          <w:lang w:val="de-DE"/>
        </w:rPr>
        <w:t xml:space="preserve">. </w:t>
      </w:r>
      <w:r w:rsidR="00E77369" w:rsidRPr="00AE507F">
        <w:rPr>
          <w:rFonts w:ascii="Arial" w:hAnsi="Arial" w:cs="Arial"/>
          <w:sz w:val="24"/>
          <w:szCs w:val="24"/>
          <w:lang w:val="de-DE"/>
        </w:rPr>
        <w:t>Daraus ergibt sich eine neue Perspektive für die Sozialarbeit.</w:t>
      </w:r>
    </w:p>
    <w:p w:rsidR="00B63E3A" w:rsidRPr="00102528" w:rsidRDefault="00B63E3A" w:rsidP="00102528">
      <w:pPr>
        <w:shd w:val="clear" w:color="auto" w:fill="FFFFFF"/>
        <w:spacing w:after="120"/>
        <w:jc w:val="both"/>
        <w:rPr>
          <w:rFonts w:ascii="Arial" w:hAnsi="Arial" w:cs="Arial"/>
          <w:sz w:val="24"/>
          <w:szCs w:val="24"/>
        </w:rPr>
      </w:pPr>
      <w:r w:rsidRPr="00F864D6">
        <w:rPr>
          <w:rFonts w:ascii="Arial" w:hAnsi="Arial" w:cs="Arial"/>
          <w:sz w:val="24"/>
          <w:szCs w:val="24"/>
          <w:lang w:val="de-DE"/>
        </w:rPr>
        <w:t>1993 wurden die Familienberatungszentren in den gr</w:t>
      </w:r>
      <w:r w:rsidR="00451694" w:rsidRPr="00F864D6">
        <w:rPr>
          <w:rFonts w:ascii="Arial" w:hAnsi="Arial" w:cs="Arial"/>
          <w:sz w:val="24"/>
          <w:szCs w:val="24"/>
          <w:lang w:val="de-DE"/>
        </w:rPr>
        <w:t>oß</w:t>
      </w:r>
      <w:r w:rsidRPr="00F864D6">
        <w:rPr>
          <w:rFonts w:ascii="Arial" w:hAnsi="Arial" w:cs="Arial"/>
          <w:sz w:val="24"/>
          <w:szCs w:val="24"/>
          <w:lang w:val="de-DE"/>
        </w:rPr>
        <w:t>en Provinzen per Verordnung in Gesellschaftszentren umgewandelt und so die Familiendienste erweitert. Darin wurde die weltanschauliche Einfl</w:t>
      </w:r>
      <w:r w:rsidR="00451694" w:rsidRPr="00F864D6">
        <w:rPr>
          <w:rFonts w:ascii="Arial" w:hAnsi="Arial" w:cs="Arial"/>
          <w:sz w:val="24"/>
          <w:szCs w:val="24"/>
          <w:lang w:val="de-DE"/>
        </w:rPr>
        <w:t>uß</w:t>
      </w:r>
      <w:r w:rsidRPr="00F864D6">
        <w:rPr>
          <w:rFonts w:ascii="Arial" w:hAnsi="Arial" w:cs="Arial"/>
          <w:sz w:val="24"/>
          <w:szCs w:val="24"/>
          <w:lang w:val="de-DE"/>
        </w:rPr>
        <w:t>nahme der sozialdemokratischen K</w:t>
      </w:r>
      <w:r w:rsidR="00CD7180" w:rsidRPr="00F864D6">
        <w:rPr>
          <w:rFonts w:ascii="Arial" w:hAnsi="Arial" w:cs="Arial"/>
          <w:sz w:val="24"/>
          <w:szCs w:val="24"/>
          <w:lang w:val="de-DE"/>
        </w:rPr>
        <w:t>räf</w:t>
      </w:r>
      <w:r w:rsidRPr="00F864D6">
        <w:rPr>
          <w:rFonts w:ascii="Arial" w:hAnsi="Arial" w:cs="Arial"/>
          <w:sz w:val="24"/>
          <w:szCs w:val="24"/>
          <w:lang w:val="de-DE"/>
        </w:rPr>
        <w:t>te deutlich: Die der Familie eine besondere Bedeutung zumessende Rechts-/Religios-Rechts-Regierung er</w:t>
      </w:r>
      <w:r w:rsidR="00826E16" w:rsidRPr="00F864D6">
        <w:rPr>
          <w:rFonts w:ascii="Arial" w:hAnsi="Arial" w:cs="Arial"/>
          <w:sz w:val="24"/>
          <w:szCs w:val="24"/>
          <w:lang w:val="de-DE"/>
        </w:rPr>
        <w:t>öffn</w:t>
      </w:r>
      <w:r w:rsidRPr="00F864D6">
        <w:rPr>
          <w:rFonts w:ascii="Arial" w:hAnsi="Arial" w:cs="Arial"/>
          <w:sz w:val="24"/>
          <w:szCs w:val="24"/>
          <w:lang w:val="de-DE"/>
        </w:rPr>
        <w:t>ete seinerzeit Familienberatungszentren, um die Familie zu vereinen. In den Phasen sozialdemokratischer Regierungen wurden diese in Ge</w:t>
      </w:r>
      <w:r w:rsidRPr="00F864D6">
        <w:rPr>
          <w:rFonts w:ascii="Arial" w:hAnsi="Arial" w:cs="Arial"/>
          <w:sz w:val="24"/>
          <w:szCs w:val="24"/>
          <w:lang w:val="de-DE"/>
        </w:rPr>
        <w:softHyphen/>
        <w:t>sellschaftszentren umgewandelt. Denn nach dem sozialdemokratischen Verst</w:t>
      </w:r>
      <w:r w:rsidR="00696CC7" w:rsidRPr="00F864D6">
        <w:rPr>
          <w:rFonts w:ascii="Arial" w:hAnsi="Arial" w:cs="Arial"/>
          <w:sz w:val="24"/>
          <w:szCs w:val="24"/>
          <w:lang w:val="de-DE"/>
        </w:rPr>
        <w:t>änd</w:t>
      </w:r>
      <w:r w:rsidRPr="00F864D6">
        <w:rPr>
          <w:rFonts w:ascii="Arial" w:hAnsi="Arial" w:cs="Arial"/>
          <w:sz w:val="24"/>
          <w:szCs w:val="24"/>
          <w:lang w:val="de-DE"/>
        </w:rPr>
        <w:t>nis gilt das Primat der Gesellschaft, nicht das der Familie: Die Familie ist der kleinste Organismus, der die Gesellschaft bildet und sich dem Gesellschaftsganzen ein- bzw. unterzuordnen hat.</w:t>
      </w:r>
    </w:p>
    <w:p w:rsidR="00B63E3A" w:rsidRPr="00102528" w:rsidRDefault="00B63E3A" w:rsidP="00102528">
      <w:pPr>
        <w:shd w:val="clear" w:color="auto" w:fill="FFFFFF"/>
        <w:spacing w:after="120"/>
        <w:jc w:val="both"/>
        <w:rPr>
          <w:rFonts w:ascii="Arial" w:hAnsi="Arial" w:cs="Arial"/>
          <w:sz w:val="24"/>
          <w:szCs w:val="24"/>
        </w:rPr>
      </w:pPr>
      <w:r w:rsidRPr="00F864D6">
        <w:rPr>
          <w:rFonts w:ascii="Arial" w:hAnsi="Arial" w:cs="Arial"/>
          <w:sz w:val="24"/>
          <w:szCs w:val="24"/>
          <w:lang w:val="de-DE"/>
        </w:rPr>
        <w:t xml:space="preserve">Es wurde erwartet, </w:t>
      </w:r>
      <w:r w:rsidR="007B2729">
        <w:rPr>
          <w:rFonts w:ascii="Arial" w:hAnsi="Arial" w:cs="Arial"/>
          <w:sz w:val="24"/>
          <w:szCs w:val="24"/>
          <w:lang w:val="de-DE"/>
        </w:rPr>
        <w:t>dass</w:t>
      </w:r>
      <w:r w:rsidRPr="00F864D6">
        <w:rPr>
          <w:rFonts w:ascii="Arial" w:hAnsi="Arial" w:cs="Arial"/>
          <w:sz w:val="24"/>
          <w:szCs w:val="24"/>
          <w:lang w:val="de-DE"/>
        </w:rPr>
        <w:t xml:space="preserve"> in den Gesellschaftsze</w:t>
      </w:r>
      <w:r w:rsidR="00FA329D" w:rsidRPr="00F864D6">
        <w:rPr>
          <w:rFonts w:ascii="Arial" w:hAnsi="Arial" w:cs="Arial"/>
          <w:sz w:val="24"/>
          <w:szCs w:val="24"/>
          <w:lang w:val="de-DE"/>
        </w:rPr>
        <w:t>ntren, die insbesondere in den G</w:t>
      </w:r>
      <w:r w:rsidRPr="00F864D6">
        <w:rPr>
          <w:rFonts w:ascii="Arial" w:hAnsi="Arial" w:cs="Arial"/>
          <w:sz w:val="24"/>
          <w:szCs w:val="24"/>
          <w:lang w:val="de-DE"/>
        </w:rPr>
        <w:t>ecekondu-Gebieten in gro</w:t>
      </w:r>
      <w:r w:rsidR="007C4AA1" w:rsidRPr="00F864D6">
        <w:rPr>
          <w:rFonts w:ascii="Arial" w:hAnsi="Arial" w:cs="Arial"/>
          <w:sz w:val="24"/>
          <w:szCs w:val="24"/>
          <w:lang w:val="de-DE"/>
        </w:rPr>
        <w:t>ß</w:t>
      </w:r>
      <w:r w:rsidRPr="00F864D6">
        <w:rPr>
          <w:rFonts w:ascii="Arial" w:hAnsi="Arial" w:cs="Arial"/>
          <w:sz w:val="24"/>
          <w:szCs w:val="24"/>
          <w:lang w:val="de-DE"/>
        </w:rPr>
        <w:t>er Zahl angesie</w:t>
      </w:r>
      <w:r w:rsidR="00B830A5">
        <w:rPr>
          <w:rFonts w:ascii="Arial" w:hAnsi="Arial" w:cs="Arial"/>
          <w:sz w:val="24"/>
          <w:szCs w:val="24"/>
          <w:lang w:val="de-DE"/>
        </w:rPr>
        <w:t>delt werden sollten, beschü</w:t>
      </w:r>
      <w:r w:rsidRPr="00F864D6">
        <w:rPr>
          <w:rFonts w:ascii="Arial" w:hAnsi="Arial" w:cs="Arial"/>
          <w:sz w:val="24"/>
          <w:szCs w:val="24"/>
          <w:lang w:val="de-DE"/>
        </w:rPr>
        <w:t xml:space="preserve">tzende und vorbeugende, erzieherische und entwickelnde, therapeutische und rehabilitierende </w:t>
      </w:r>
      <w:r w:rsidRPr="00F864D6">
        <w:rPr>
          <w:rFonts w:ascii="Arial" w:hAnsi="Arial" w:cs="Arial"/>
          <w:sz w:val="24"/>
          <w:szCs w:val="24"/>
          <w:lang w:val="de-DE"/>
        </w:rPr>
        <w:lastRenderedPageBreak/>
        <w:t>Dienste angeboten werden</w:t>
      </w:r>
      <w:r w:rsidRPr="00AE507F">
        <w:rPr>
          <w:rFonts w:ascii="Arial" w:hAnsi="Arial" w:cs="Arial"/>
          <w:sz w:val="24"/>
          <w:szCs w:val="24"/>
          <w:lang w:val="de-DE"/>
        </w:rPr>
        <w:t xml:space="preserve">. Heute existieren </w:t>
      </w:r>
      <w:r w:rsidR="00E25C19" w:rsidRPr="00AE507F">
        <w:rPr>
          <w:rFonts w:ascii="Arial" w:hAnsi="Arial" w:cs="Arial"/>
          <w:sz w:val="24"/>
          <w:szCs w:val="24"/>
          <w:lang w:val="de-DE"/>
        </w:rPr>
        <w:t>insgesamt 7</w:t>
      </w:r>
      <w:r w:rsidR="008C51EF" w:rsidRPr="00AE507F">
        <w:rPr>
          <w:rFonts w:ascii="Arial" w:hAnsi="Arial" w:cs="Arial"/>
          <w:sz w:val="24"/>
          <w:szCs w:val="24"/>
          <w:lang w:val="de-DE"/>
        </w:rPr>
        <w:t>8</w:t>
      </w:r>
      <w:r w:rsidR="00E25C19" w:rsidRPr="00AE507F">
        <w:rPr>
          <w:rFonts w:ascii="Arial" w:hAnsi="Arial" w:cs="Arial"/>
          <w:sz w:val="24"/>
          <w:szCs w:val="24"/>
          <w:lang w:val="de-DE"/>
        </w:rPr>
        <w:t xml:space="preserve"> </w:t>
      </w:r>
      <w:r w:rsidRPr="00AE507F">
        <w:rPr>
          <w:rFonts w:ascii="Arial" w:hAnsi="Arial" w:cs="Arial"/>
          <w:sz w:val="24"/>
          <w:szCs w:val="24"/>
          <w:lang w:val="de-DE"/>
        </w:rPr>
        <w:t>Gesellschaftszentren</w:t>
      </w:r>
      <w:r w:rsidR="00E25C19" w:rsidRPr="00AE507F">
        <w:rPr>
          <w:rFonts w:ascii="Arial" w:hAnsi="Arial" w:cs="Arial"/>
          <w:sz w:val="24"/>
          <w:szCs w:val="24"/>
          <w:lang w:val="de-DE"/>
        </w:rPr>
        <w:t xml:space="preserve">, die der </w:t>
      </w:r>
      <w:r w:rsidR="00103C92" w:rsidRPr="00AE507F">
        <w:rPr>
          <w:rFonts w:ascii="Arial" w:hAnsi="Arial" w:cs="Arial"/>
          <w:sz w:val="24"/>
          <w:szCs w:val="24"/>
          <w:lang w:val="de-DE"/>
        </w:rPr>
        <w:t>SHCEK</w:t>
      </w:r>
      <w:r w:rsidR="00886F17" w:rsidRPr="00AE507F">
        <w:rPr>
          <w:rFonts w:ascii="Arial" w:hAnsi="Arial" w:cs="Arial"/>
          <w:sz w:val="24"/>
          <w:szCs w:val="24"/>
          <w:lang w:val="de-DE"/>
        </w:rPr>
        <w:t xml:space="preserve"> unterstehen (SHCEK 2008</w:t>
      </w:r>
      <w:r w:rsidR="00E25C19" w:rsidRPr="00AE507F">
        <w:rPr>
          <w:rFonts w:ascii="Arial" w:hAnsi="Arial" w:cs="Arial"/>
          <w:sz w:val="24"/>
          <w:szCs w:val="24"/>
          <w:lang w:val="de-DE"/>
        </w:rPr>
        <w:t>).</w:t>
      </w:r>
    </w:p>
    <w:p w:rsidR="009A1A94" w:rsidRPr="00AE507F" w:rsidRDefault="00B63E3A" w:rsidP="00102528">
      <w:pPr>
        <w:shd w:val="clear" w:color="auto" w:fill="FFFFFF"/>
        <w:spacing w:after="120"/>
        <w:jc w:val="both"/>
        <w:rPr>
          <w:rFonts w:ascii="Arial" w:hAnsi="Arial" w:cs="Arial"/>
          <w:sz w:val="24"/>
          <w:szCs w:val="24"/>
        </w:rPr>
      </w:pPr>
      <w:r w:rsidRPr="00F864D6">
        <w:rPr>
          <w:rFonts w:ascii="Arial" w:hAnsi="Arial" w:cs="Arial"/>
          <w:sz w:val="24"/>
          <w:szCs w:val="24"/>
          <w:lang w:val="de-DE"/>
        </w:rPr>
        <w:t xml:space="preserve">Relativ erfolgreich wirkt sich neuerdings der familienunterstutzende Dienst im Adoptions- und Pflegebereich aus. Zweifellos werden seit langer Zeit einige soziale Dienste </w:t>
      </w:r>
      <w:r w:rsidR="002D2717" w:rsidRPr="00F864D6">
        <w:rPr>
          <w:rFonts w:ascii="Arial" w:hAnsi="Arial" w:cs="Arial"/>
          <w:sz w:val="24"/>
          <w:szCs w:val="24"/>
          <w:lang w:val="de-DE"/>
        </w:rPr>
        <w:t>für</w:t>
      </w:r>
      <w:r w:rsidRPr="00F864D6">
        <w:rPr>
          <w:rFonts w:ascii="Arial" w:hAnsi="Arial" w:cs="Arial"/>
          <w:sz w:val="24"/>
          <w:szCs w:val="24"/>
          <w:lang w:val="de-DE"/>
        </w:rPr>
        <w:t xml:space="preserve"> die Familie und das Kind organisiert, wie z. B. Adoption (1927) und die Pflegefamilie. Ein regul</w:t>
      </w:r>
      <w:r w:rsidR="006A5576" w:rsidRPr="00F864D6">
        <w:rPr>
          <w:rFonts w:ascii="Arial" w:hAnsi="Arial" w:cs="Arial"/>
          <w:sz w:val="24"/>
          <w:szCs w:val="24"/>
          <w:lang w:val="de-DE"/>
        </w:rPr>
        <w:t>är</w:t>
      </w:r>
      <w:r w:rsidRPr="00F864D6">
        <w:rPr>
          <w:rFonts w:ascii="Arial" w:hAnsi="Arial" w:cs="Arial"/>
          <w:sz w:val="24"/>
          <w:szCs w:val="24"/>
          <w:lang w:val="de-DE"/>
        </w:rPr>
        <w:t>es Programm der Pflegefamilie wurde 1961 durch einen Vertrag zwischen UNICEF und dem Gesundheits- und Sozialhilfeministerium der T</w:t>
      </w:r>
      <w:r w:rsidR="00D3613F" w:rsidRPr="00F864D6">
        <w:rPr>
          <w:rFonts w:ascii="Arial" w:hAnsi="Arial" w:cs="Arial"/>
          <w:sz w:val="24"/>
          <w:szCs w:val="24"/>
          <w:lang w:val="de-DE"/>
        </w:rPr>
        <w:t>ür</w:t>
      </w:r>
      <w:r w:rsidRPr="00F864D6">
        <w:rPr>
          <w:rFonts w:ascii="Arial" w:hAnsi="Arial" w:cs="Arial"/>
          <w:sz w:val="24"/>
          <w:szCs w:val="24"/>
          <w:lang w:val="de-DE"/>
        </w:rPr>
        <w:t xml:space="preserve">kischen Republik begonnen. Mit dem Ausscheiden der UNICEF aus diesem Vertrag im Jahre 1975 wurde diese Dienstleistung der damaligen Anstalt </w:t>
      </w:r>
      <w:r w:rsidR="002D2717" w:rsidRPr="00F864D6">
        <w:rPr>
          <w:rFonts w:ascii="Arial" w:hAnsi="Arial" w:cs="Arial"/>
          <w:sz w:val="24"/>
          <w:szCs w:val="24"/>
          <w:lang w:val="de-DE"/>
        </w:rPr>
        <w:t>für</w:t>
      </w:r>
      <w:r w:rsidRPr="00F864D6">
        <w:rPr>
          <w:rFonts w:ascii="Arial" w:hAnsi="Arial" w:cs="Arial"/>
          <w:sz w:val="24"/>
          <w:szCs w:val="24"/>
          <w:lang w:val="de-DE"/>
        </w:rPr>
        <w:t xml:space="preserve"> Kinder</w:t>
      </w:r>
      <w:r w:rsidR="00367F09" w:rsidRPr="00F864D6">
        <w:rPr>
          <w:rFonts w:ascii="Arial" w:hAnsi="Arial" w:cs="Arial"/>
          <w:sz w:val="24"/>
          <w:szCs w:val="24"/>
          <w:lang w:val="de-DE"/>
        </w:rPr>
        <w:t>behütung</w:t>
      </w:r>
      <w:r w:rsidRPr="00F864D6">
        <w:rPr>
          <w:rFonts w:ascii="Arial" w:hAnsi="Arial" w:cs="Arial"/>
          <w:sz w:val="24"/>
          <w:szCs w:val="24"/>
          <w:lang w:val="de-DE"/>
        </w:rPr>
        <w:t xml:space="preserve"> anvertraut</w:t>
      </w:r>
      <w:r w:rsidRPr="00AE507F">
        <w:rPr>
          <w:rFonts w:ascii="Arial" w:hAnsi="Arial" w:cs="Arial"/>
          <w:sz w:val="24"/>
          <w:szCs w:val="24"/>
          <w:lang w:val="de-DE"/>
        </w:rPr>
        <w:t xml:space="preserve">; 1983 wurde sie der </w:t>
      </w:r>
      <w:r w:rsidR="009B2289" w:rsidRPr="00AE507F">
        <w:rPr>
          <w:rFonts w:ascii="Arial" w:hAnsi="Arial" w:cs="Arial"/>
          <w:sz w:val="24"/>
          <w:szCs w:val="24"/>
          <w:lang w:val="de-DE"/>
        </w:rPr>
        <w:t>“</w:t>
      </w:r>
      <w:r w:rsidRPr="00AE507F">
        <w:rPr>
          <w:rFonts w:ascii="Arial" w:hAnsi="Arial" w:cs="Arial"/>
          <w:sz w:val="24"/>
          <w:szCs w:val="24"/>
          <w:lang w:val="de-DE"/>
        </w:rPr>
        <w:t xml:space="preserve">Anstalt </w:t>
      </w:r>
      <w:r w:rsidR="002D2717" w:rsidRPr="00AE507F">
        <w:rPr>
          <w:rFonts w:ascii="Arial" w:hAnsi="Arial" w:cs="Arial"/>
          <w:sz w:val="24"/>
          <w:szCs w:val="24"/>
          <w:lang w:val="de-DE"/>
        </w:rPr>
        <w:t>für</w:t>
      </w:r>
      <w:r w:rsidR="009B2289" w:rsidRPr="00AE507F">
        <w:rPr>
          <w:rFonts w:ascii="Arial" w:hAnsi="Arial" w:cs="Arial"/>
          <w:sz w:val="24"/>
          <w:szCs w:val="24"/>
          <w:lang w:val="de-DE"/>
        </w:rPr>
        <w:t xml:space="preserve"> so</w:t>
      </w:r>
      <w:r w:rsidRPr="00AE507F">
        <w:rPr>
          <w:rFonts w:ascii="Arial" w:hAnsi="Arial" w:cs="Arial"/>
          <w:sz w:val="24"/>
          <w:szCs w:val="24"/>
          <w:lang w:val="de-DE"/>
        </w:rPr>
        <w:t>ziale Dienste und Kinder</w:t>
      </w:r>
      <w:r w:rsidR="00B830A5" w:rsidRPr="00AE507F">
        <w:rPr>
          <w:rFonts w:ascii="Arial" w:hAnsi="Arial" w:cs="Arial"/>
          <w:sz w:val="24"/>
          <w:szCs w:val="24"/>
          <w:lang w:val="de-DE"/>
        </w:rPr>
        <w:t>betreu</w:t>
      </w:r>
      <w:r w:rsidR="00367F09" w:rsidRPr="00AE507F">
        <w:rPr>
          <w:rFonts w:ascii="Arial" w:hAnsi="Arial" w:cs="Arial"/>
          <w:sz w:val="24"/>
          <w:szCs w:val="24"/>
          <w:lang w:val="de-DE"/>
        </w:rPr>
        <w:t>ung</w:t>
      </w:r>
      <w:r w:rsidRPr="00AE507F">
        <w:rPr>
          <w:rFonts w:ascii="Arial" w:hAnsi="Arial" w:cs="Arial"/>
          <w:sz w:val="24"/>
          <w:szCs w:val="24"/>
          <w:lang w:val="de-DE"/>
        </w:rPr>
        <w:t xml:space="preserve">" angegliedert. </w:t>
      </w:r>
    </w:p>
    <w:p w:rsidR="009A1A94" w:rsidRPr="00AE507F" w:rsidRDefault="009A1A94" w:rsidP="00102528">
      <w:pPr>
        <w:shd w:val="clear" w:color="auto" w:fill="FFFFFF"/>
        <w:spacing w:after="120"/>
        <w:jc w:val="both"/>
        <w:rPr>
          <w:rFonts w:ascii="Arial" w:hAnsi="Arial" w:cs="Arial"/>
          <w:sz w:val="24"/>
          <w:szCs w:val="24"/>
          <w:lang w:val="de-DE"/>
        </w:rPr>
      </w:pPr>
      <w:r w:rsidRPr="00AE507F">
        <w:rPr>
          <w:rFonts w:ascii="Arial" w:hAnsi="Arial" w:cs="Arial"/>
          <w:sz w:val="24"/>
          <w:szCs w:val="24"/>
          <w:lang w:val="de-DE"/>
        </w:rPr>
        <w:t xml:space="preserve">Eine weitere familienbezogene Institution ist die </w:t>
      </w:r>
      <w:smartTag w:uri="urn:schemas-microsoft-com:office:smarttags" w:element="metricconverter">
        <w:smartTagPr>
          <w:attr w:name="ProductID" w:val="1990 in"/>
        </w:smartTagPr>
        <w:r w:rsidRPr="00AE507F">
          <w:rPr>
            <w:rFonts w:ascii="Arial" w:hAnsi="Arial" w:cs="Arial"/>
            <w:sz w:val="24"/>
            <w:szCs w:val="24"/>
            <w:lang w:val="de-DE"/>
          </w:rPr>
          <w:t>1990 in</w:t>
        </w:r>
      </w:smartTag>
      <w:r w:rsidRPr="00AE507F">
        <w:rPr>
          <w:rFonts w:ascii="Arial" w:hAnsi="Arial" w:cs="Arial"/>
          <w:sz w:val="24"/>
          <w:szCs w:val="24"/>
          <w:lang w:val="de-DE"/>
        </w:rPr>
        <w:t xml:space="preserve"> Anbindung an das Minister</w:t>
      </w:r>
      <w:r w:rsidR="00B967F8" w:rsidRPr="00AE507F">
        <w:rPr>
          <w:rFonts w:ascii="Arial" w:hAnsi="Arial" w:cs="Arial"/>
          <w:sz w:val="24"/>
          <w:szCs w:val="24"/>
          <w:lang w:val="de-DE"/>
        </w:rPr>
        <w:t>prä</w:t>
      </w:r>
      <w:r w:rsidR="00B830A5" w:rsidRPr="00AE507F">
        <w:rPr>
          <w:rFonts w:ascii="Arial" w:hAnsi="Arial" w:cs="Arial"/>
          <w:sz w:val="24"/>
          <w:szCs w:val="24"/>
          <w:lang w:val="de-DE"/>
        </w:rPr>
        <w:t>sidium</w:t>
      </w:r>
      <w:r w:rsidRPr="00AE507F">
        <w:rPr>
          <w:rFonts w:ascii="Arial" w:hAnsi="Arial" w:cs="Arial"/>
          <w:sz w:val="24"/>
          <w:szCs w:val="24"/>
          <w:lang w:val="de-DE"/>
        </w:rPr>
        <w:t xml:space="preserve"> ge</w:t>
      </w:r>
      <w:r w:rsidR="00380BF4" w:rsidRPr="00AE507F">
        <w:rPr>
          <w:rFonts w:ascii="Arial" w:hAnsi="Arial" w:cs="Arial"/>
          <w:sz w:val="24"/>
          <w:szCs w:val="24"/>
          <w:lang w:val="de-DE"/>
        </w:rPr>
        <w:t>grü</w:t>
      </w:r>
      <w:r w:rsidRPr="00AE507F">
        <w:rPr>
          <w:rFonts w:ascii="Arial" w:hAnsi="Arial" w:cs="Arial"/>
          <w:sz w:val="24"/>
          <w:szCs w:val="24"/>
          <w:lang w:val="de-DE"/>
        </w:rPr>
        <w:t xml:space="preserve">ndete Institution </w:t>
      </w:r>
      <w:r w:rsidR="002D2717" w:rsidRPr="00AE507F">
        <w:rPr>
          <w:rFonts w:ascii="Arial" w:hAnsi="Arial" w:cs="Arial"/>
          <w:sz w:val="24"/>
          <w:szCs w:val="24"/>
          <w:lang w:val="de-DE"/>
        </w:rPr>
        <w:t>für</w:t>
      </w:r>
      <w:r w:rsidRPr="00AE507F">
        <w:rPr>
          <w:rFonts w:ascii="Arial" w:hAnsi="Arial" w:cs="Arial"/>
          <w:sz w:val="24"/>
          <w:szCs w:val="24"/>
          <w:lang w:val="de-DE"/>
        </w:rPr>
        <w:t xml:space="preserve"> Familienfo</w:t>
      </w:r>
      <w:r w:rsidR="003C2859" w:rsidRPr="00AE507F">
        <w:rPr>
          <w:rFonts w:ascii="Arial" w:hAnsi="Arial" w:cs="Arial"/>
          <w:sz w:val="24"/>
          <w:szCs w:val="24"/>
          <w:lang w:val="de-DE"/>
        </w:rPr>
        <w:t>rs</w:t>
      </w:r>
      <w:r w:rsidRPr="00AE507F">
        <w:rPr>
          <w:rFonts w:ascii="Arial" w:hAnsi="Arial" w:cs="Arial"/>
          <w:sz w:val="24"/>
          <w:szCs w:val="24"/>
          <w:lang w:val="de-DE"/>
        </w:rPr>
        <w:t xml:space="preserve">chung. Ziel dieser Einrichtung ist es, die Struktur der </w:t>
      </w:r>
      <w:r w:rsidR="00D3613F" w:rsidRPr="00AE507F">
        <w:rPr>
          <w:rFonts w:ascii="Arial" w:hAnsi="Arial" w:cs="Arial"/>
          <w:sz w:val="24"/>
          <w:szCs w:val="24"/>
          <w:lang w:val="de-DE"/>
        </w:rPr>
        <w:t>türk</w:t>
      </w:r>
      <w:r w:rsidRPr="00AE507F">
        <w:rPr>
          <w:rFonts w:ascii="Arial" w:hAnsi="Arial" w:cs="Arial"/>
          <w:sz w:val="24"/>
          <w:szCs w:val="24"/>
          <w:lang w:val="de-DE"/>
        </w:rPr>
        <w:t>ischen Familie zu erforschen und zu f</w:t>
      </w:r>
      <w:r w:rsidR="00B830A5" w:rsidRPr="00AE507F">
        <w:rPr>
          <w:rFonts w:ascii="Arial" w:hAnsi="Arial" w:cs="Arial"/>
          <w:sz w:val="24"/>
          <w:szCs w:val="24"/>
          <w:lang w:val="de-DE"/>
        </w:rPr>
        <w:t>ö</w:t>
      </w:r>
      <w:r w:rsidRPr="00AE507F">
        <w:rPr>
          <w:rFonts w:ascii="Arial" w:hAnsi="Arial" w:cs="Arial"/>
          <w:sz w:val="24"/>
          <w:szCs w:val="24"/>
          <w:lang w:val="de-DE"/>
        </w:rPr>
        <w:t xml:space="preserve">rdern. Neben einer Kampagne </w:t>
      </w:r>
      <w:r w:rsidR="002D2717" w:rsidRPr="00AE507F">
        <w:rPr>
          <w:rFonts w:ascii="Arial" w:hAnsi="Arial" w:cs="Arial"/>
          <w:sz w:val="24"/>
          <w:szCs w:val="24"/>
          <w:lang w:val="de-DE"/>
        </w:rPr>
        <w:t>für</w:t>
      </w:r>
      <w:r w:rsidRPr="00AE507F">
        <w:rPr>
          <w:rFonts w:ascii="Arial" w:hAnsi="Arial" w:cs="Arial"/>
          <w:sz w:val="24"/>
          <w:szCs w:val="24"/>
          <w:lang w:val="de-DE"/>
        </w:rPr>
        <w:t xml:space="preserve"> die </w:t>
      </w:r>
      <w:r w:rsidR="002D2717" w:rsidRPr="00AE507F">
        <w:rPr>
          <w:rFonts w:ascii="Arial" w:hAnsi="Arial" w:cs="Arial"/>
          <w:sz w:val="24"/>
          <w:szCs w:val="24"/>
          <w:lang w:val="de-DE"/>
        </w:rPr>
        <w:t>Ein</w:t>
      </w:r>
      <w:r w:rsidRPr="00AE507F">
        <w:rPr>
          <w:rFonts w:ascii="Arial" w:hAnsi="Arial" w:cs="Arial"/>
          <w:sz w:val="24"/>
          <w:szCs w:val="24"/>
          <w:lang w:val="de-DE"/>
        </w:rPr>
        <w:t>hei</w:t>
      </w:r>
      <w:r w:rsidR="00B830A5" w:rsidRPr="00AE507F">
        <w:rPr>
          <w:rFonts w:ascii="Arial" w:hAnsi="Arial" w:cs="Arial"/>
          <w:sz w:val="24"/>
          <w:szCs w:val="24"/>
          <w:lang w:val="de-DE"/>
        </w:rPr>
        <w:t>t der Familie, die mit</w:t>
      </w:r>
      <w:r w:rsidRPr="00AE507F">
        <w:rPr>
          <w:rFonts w:ascii="Arial" w:hAnsi="Arial" w:cs="Arial"/>
          <w:sz w:val="24"/>
          <w:szCs w:val="24"/>
          <w:lang w:val="de-DE"/>
        </w:rPr>
        <w:t xml:space="preserve"> Plak</w:t>
      </w:r>
      <w:r w:rsidR="00B830A5" w:rsidRPr="00AE507F">
        <w:rPr>
          <w:rFonts w:ascii="Arial" w:hAnsi="Arial" w:cs="Arial"/>
          <w:sz w:val="24"/>
          <w:szCs w:val="24"/>
          <w:lang w:val="de-DE"/>
        </w:rPr>
        <w:t>at</w:t>
      </w:r>
      <w:r w:rsidR="003A6C48" w:rsidRPr="00AE507F">
        <w:rPr>
          <w:rFonts w:ascii="Arial" w:hAnsi="Arial" w:cs="Arial"/>
          <w:sz w:val="24"/>
          <w:szCs w:val="24"/>
          <w:lang w:val="de-DE"/>
        </w:rPr>
        <w:t>e</w:t>
      </w:r>
      <w:r w:rsidRPr="00AE507F">
        <w:rPr>
          <w:rFonts w:ascii="Arial" w:hAnsi="Arial" w:cs="Arial"/>
          <w:sz w:val="24"/>
          <w:szCs w:val="24"/>
          <w:lang w:val="de-DE"/>
        </w:rPr>
        <w:t>n und Fernsehspots ge</w:t>
      </w:r>
      <w:r w:rsidR="006F1E44" w:rsidRPr="00AE507F">
        <w:rPr>
          <w:rFonts w:ascii="Arial" w:hAnsi="Arial" w:cs="Arial"/>
          <w:sz w:val="24"/>
          <w:szCs w:val="24"/>
          <w:lang w:val="de-DE"/>
        </w:rPr>
        <w:t>führt</w:t>
      </w:r>
      <w:r w:rsidRPr="00AE507F">
        <w:rPr>
          <w:rFonts w:ascii="Arial" w:hAnsi="Arial" w:cs="Arial"/>
          <w:sz w:val="24"/>
          <w:szCs w:val="24"/>
          <w:lang w:val="de-DE"/>
        </w:rPr>
        <w:t xml:space="preserve"> wurde, versucht die Einrichtung von Zeit zu Zeit</w:t>
      </w:r>
      <w:r w:rsidR="00B830A5" w:rsidRPr="00AE507F">
        <w:rPr>
          <w:rFonts w:ascii="Arial" w:hAnsi="Arial" w:cs="Arial"/>
          <w:sz w:val="24"/>
          <w:szCs w:val="24"/>
          <w:lang w:val="de-DE"/>
        </w:rPr>
        <w:t>,</w:t>
      </w:r>
      <w:r w:rsidRPr="00AE507F">
        <w:rPr>
          <w:rFonts w:ascii="Arial" w:hAnsi="Arial" w:cs="Arial"/>
          <w:sz w:val="24"/>
          <w:szCs w:val="24"/>
          <w:lang w:val="de-DE"/>
        </w:rPr>
        <w:t xml:space="preserve"> </w:t>
      </w:r>
      <w:r w:rsidR="00B830A5" w:rsidRPr="00AE507F">
        <w:rPr>
          <w:rFonts w:ascii="Arial" w:hAnsi="Arial" w:cs="Arial"/>
          <w:sz w:val="24"/>
          <w:szCs w:val="24"/>
          <w:lang w:val="de-DE"/>
        </w:rPr>
        <w:t>durch die Veranstaltung von Diskussionrunden</w:t>
      </w:r>
      <w:r w:rsidRPr="00AE507F">
        <w:rPr>
          <w:rFonts w:ascii="Arial" w:hAnsi="Arial" w:cs="Arial"/>
          <w:sz w:val="24"/>
          <w:szCs w:val="24"/>
          <w:lang w:val="de-DE"/>
        </w:rPr>
        <w:t xml:space="preserve"> zur Meinungsbildung beizutragen. Weiterhin existiert eine Ver</w:t>
      </w:r>
      <w:r w:rsidR="00AA00FC" w:rsidRPr="00AE507F">
        <w:rPr>
          <w:rFonts w:ascii="Arial" w:hAnsi="Arial" w:cs="Arial"/>
          <w:sz w:val="24"/>
          <w:szCs w:val="24"/>
          <w:lang w:val="de-DE"/>
        </w:rPr>
        <w:t>öffen</w:t>
      </w:r>
      <w:r w:rsidRPr="00AE507F">
        <w:rPr>
          <w:rFonts w:ascii="Arial" w:hAnsi="Arial" w:cs="Arial"/>
          <w:sz w:val="24"/>
          <w:szCs w:val="24"/>
          <w:lang w:val="de-DE"/>
        </w:rPr>
        <w:t xml:space="preserve">tlichungsreihe der Einrichtung </w:t>
      </w:r>
      <w:r w:rsidR="005403C8" w:rsidRPr="00AE507F">
        <w:rPr>
          <w:rFonts w:ascii="Arial" w:hAnsi="Arial" w:cs="Arial"/>
          <w:sz w:val="24"/>
          <w:szCs w:val="24"/>
          <w:lang w:val="de-DE"/>
        </w:rPr>
        <w:t>üb</w:t>
      </w:r>
      <w:r w:rsidRPr="00AE507F">
        <w:rPr>
          <w:rFonts w:ascii="Arial" w:hAnsi="Arial" w:cs="Arial"/>
          <w:sz w:val="24"/>
          <w:szCs w:val="24"/>
          <w:lang w:val="de-DE"/>
        </w:rPr>
        <w:t xml:space="preserve">er familienbezogene Themen. Es gibt allerdings keinerlei Dienstleistungseinrichtungen </w:t>
      </w:r>
      <w:r w:rsidR="002D2717" w:rsidRPr="00AE507F">
        <w:rPr>
          <w:rFonts w:ascii="Arial" w:hAnsi="Arial" w:cs="Arial"/>
          <w:sz w:val="24"/>
          <w:szCs w:val="24"/>
          <w:lang w:val="de-DE"/>
        </w:rPr>
        <w:t>für</w:t>
      </w:r>
      <w:r w:rsidRPr="00AE507F">
        <w:rPr>
          <w:rFonts w:ascii="Arial" w:hAnsi="Arial" w:cs="Arial"/>
          <w:sz w:val="24"/>
          <w:szCs w:val="24"/>
          <w:lang w:val="de-DE"/>
        </w:rPr>
        <w:t xml:space="preserve"> Familien. Der Name der Institution</w:t>
      </w:r>
      <w:r w:rsidR="00B830A5" w:rsidRPr="00AE507F">
        <w:rPr>
          <w:rFonts w:ascii="Arial" w:hAnsi="Arial" w:cs="Arial"/>
          <w:sz w:val="24"/>
          <w:szCs w:val="24"/>
          <w:lang w:val="de-DE"/>
        </w:rPr>
        <w:t xml:space="preserve"> wurde </w:t>
      </w:r>
      <w:smartTag w:uri="urn:schemas-microsoft-com:office:smarttags" w:element="metricconverter">
        <w:smartTagPr>
          <w:attr w:name="ProductID" w:val="1993 in"/>
        </w:smartTagPr>
        <w:r w:rsidR="00B830A5" w:rsidRPr="00AE507F">
          <w:rPr>
            <w:rFonts w:ascii="Arial" w:hAnsi="Arial" w:cs="Arial"/>
            <w:sz w:val="24"/>
            <w:szCs w:val="24"/>
            <w:lang w:val="de-DE"/>
          </w:rPr>
          <w:t>1993 in</w:t>
        </w:r>
      </w:smartTag>
      <w:r w:rsidR="008B0E14" w:rsidRPr="00AE507F">
        <w:rPr>
          <w:rFonts w:ascii="Arial" w:hAnsi="Arial" w:cs="Arial"/>
          <w:sz w:val="24"/>
          <w:szCs w:val="24"/>
          <w:lang w:val="de-DE"/>
        </w:rPr>
        <w:t xml:space="preserve"> „I</w:t>
      </w:r>
      <w:r w:rsidR="00367F09" w:rsidRPr="00AE507F">
        <w:rPr>
          <w:rFonts w:ascii="Arial" w:hAnsi="Arial" w:cs="Arial"/>
          <w:sz w:val="24"/>
          <w:szCs w:val="24"/>
          <w:lang w:val="de-DE"/>
        </w:rPr>
        <w:t>nsti</w:t>
      </w:r>
      <w:r w:rsidRPr="00AE507F">
        <w:rPr>
          <w:rFonts w:ascii="Arial" w:hAnsi="Arial" w:cs="Arial"/>
          <w:sz w:val="24"/>
          <w:szCs w:val="24"/>
          <w:lang w:val="de-DE"/>
        </w:rPr>
        <w:t xml:space="preserve">tution </w:t>
      </w:r>
      <w:r w:rsidR="002D2717" w:rsidRPr="00AE507F">
        <w:rPr>
          <w:rFonts w:ascii="Arial" w:hAnsi="Arial" w:cs="Arial"/>
          <w:sz w:val="24"/>
          <w:szCs w:val="24"/>
          <w:lang w:val="de-DE"/>
        </w:rPr>
        <w:t>für</w:t>
      </w:r>
      <w:r w:rsidRPr="00AE507F">
        <w:rPr>
          <w:rFonts w:ascii="Arial" w:hAnsi="Arial" w:cs="Arial"/>
          <w:sz w:val="24"/>
          <w:szCs w:val="24"/>
          <w:lang w:val="de-DE"/>
        </w:rPr>
        <w:t xml:space="preserve"> Familien- und Sozialforschung"  ge</w:t>
      </w:r>
      <w:r w:rsidR="00696CC7" w:rsidRPr="00AE507F">
        <w:rPr>
          <w:rFonts w:ascii="Arial" w:hAnsi="Arial" w:cs="Arial"/>
          <w:sz w:val="24"/>
          <w:szCs w:val="24"/>
          <w:lang w:val="de-DE"/>
        </w:rPr>
        <w:t>änd</w:t>
      </w:r>
      <w:r w:rsidR="008B0E14" w:rsidRPr="00AE507F">
        <w:rPr>
          <w:rFonts w:ascii="Arial" w:hAnsi="Arial" w:cs="Arial"/>
          <w:sz w:val="24"/>
          <w:szCs w:val="24"/>
          <w:lang w:val="de-DE"/>
        </w:rPr>
        <w:t xml:space="preserve">ert und im gleichen Jahr dem </w:t>
      </w:r>
      <w:r w:rsidRPr="00AE507F">
        <w:rPr>
          <w:rFonts w:ascii="Arial" w:hAnsi="Arial" w:cs="Arial"/>
          <w:sz w:val="24"/>
          <w:szCs w:val="24"/>
          <w:lang w:val="de-DE"/>
        </w:rPr>
        <w:t>neugegr</w:t>
      </w:r>
      <w:r w:rsidR="005403C8" w:rsidRPr="00AE507F">
        <w:rPr>
          <w:rFonts w:ascii="Arial" w:hAnsi="Arial" w:cs="Arial"/>
          <w:sz w:val="24"/>
          <w:szCs w:val="24"/>
          <w:lang w:val="de-DE"/>
        </w:rPr>
        <w:t>ün</w:t>
      </w:r>
      <w:r w:rsidRPr="00AE507F">
        <w:rPr>
          <w:rFonts w:ascii="Arial" w:hAnsi="Arial" w:cs="Arial"/>
          <w:sz w:val="24"/>
          <w:szCs w:val="24"/>
          <w:lang w:val="de-DE"/>
        </w:rPr>
        <w:t>dete</w:t>
      </w:r>
      <w:r w:rsidR="008B0E14" w:rsidRPr="00AE507F">
        <w:rPr>
          <w:rFonts w:ascii="Arial" w:hAnsi="Arial" w:cs="Arial"/>
          <w:sz w:val="24"/>
          <w:szCs w:val="24"/>
          <w:lang w:val="de-DE"/>
        </w:rPr>
        <w:t>n</w:t>
      </w:r>
      <w:r w:rsidRPr="00AE507F">
        <w:rPr>
          <w:rFonts w:ascii="Arial" w:hAnsi="Arial" w:cs="Arial"/>
          <w:sz w:val="24"/>
          <w:szCs w:val="24"/>
          <w:lang w:val="de-DE"/>
        </w:rPr>
        <w:t xml:space="preserve"> Staatssekre</w:t>
      </w:r>
      <w:r w:rsidR="00622949" w:rsidRPr="00AE507F">
        <w:rPr>
          <w:rFonts w:ascii="Arial" w:hAnsi="Arial" w:cs="Arial"/>
          <w:sz w:val="24"/>
          <w:szCs w:val="24"/>
          <w:lang w:val="de-DE"/>
        </w:rPr>
        <w:t>t</w:t>
      </w:r>
      <w:r w:rsidR="008B0E14" w:rsidRPr="00AE507F">
        <w:rPr>
          <w:rFonts w:ascii="Arial" w:hAnsi="Arial" w:cs="Arial"/>
          <w:sz w:val="24"/>
          <w:szCs w:val="24"/>
          <w:lang w:val="de-DE"/>
        </w:rPr>
        <w:t>a</w:t>
      </w:r>
      <w:r w:rsidR="00622949" w:rsidRPr="00AE507F">
        <w:rPr>
          <w:rFonts w:ascii="Arial" w:hAnsi="Arial" w:cs="Arial"/>
          <w:sz w:val="24"/>
          <w:szCs w:val="24"/>
          <w:lang w:val="de-DE"/>
        </w:rPr>
        <w:t>r</w:t>
      </w:r>
      <w:r w:rsidRPr="00AE507F">
        <w:rPr>
          <w:rFonts w:ascii="Arial" w:hAnsi="Arial" w:cs="Arial"/>
          <w:sz w:val="24"/>
          <w:szCs w:val="24"/>
          <w:lang w:val="de-DE"/>
        </w:rPr>
        <w:t xml:space="preserve">iat des Ministeriums </w:t>
      </w:r>
      <w:r w:rsidR="002D2717" w:rsidRPr="00AE507F">
        <w:rPr>
          <w:rFonts w:ascii="Arial" w:hAnsi="Arial" w:cs="Arial"/>
          <w:sz w:val="24"/>
          <w:szCs w:val="24"/>
          <w:lang w:val="de-DE"/>
        </w:rPr>
        <w:t>für</w:t>
      </w:r>
      <w:r w:rsidR="008B0E14" w:rsidRPr="00AE507F">
        <w:rPr>
          <w:rFonts w:ascii="Arial" w:hAnsi="Arial" w:cs="Arial"/>
          <w:sz w:val="24"/>
          <w:szCs w:val="24"/>
          <w:lang w:val="de-DE"/>
        </w:rPr>
        <w:t xml:space="preserve"> Frauen und Soziale Dienste unterstellt. </w:t>
      </w:r>
    </w:p>
    <w:p w:rsidR="007E458B" w:rsidRPr="00AE507F" w:rsidRDefault="008B0E14" w:rsidP="00102528">
      <w:pPr>
        <w:shd w:val="clear" w:color="auto" w:fill="FFFFFF"/>
        <w:spacing w:after="120"/>
        <w:jc w:val="both"/>
        <w:rPr>
          <w:rFonts w:ascii="Arial" w:hAnsi="Arial" w:cs="Arial"/>
          <w:sz w:val="24"/>
          <w:szCs w:val="24"/>
          <w:lang w:val="de-DE"/>
        </w:rPr>
      </w:pPr>
      <w:r w:rsidRPr="00AE507F">
        <w:rPr>
          <w:rFonts w:ascii="Arial" w:hAnsi="Arial" w:cs="Arial"/>
          <w:sz w:val="24"/>
          <w:szCs w:val="24"/>
          <w:lang w:val="de-DE"/>
        </w:rPr>
        <w:t xml:space="preserve">Besonders in Ostanatolien ist ein Angebot in Bezug auf die Ausbildung und Weiterentwicklung von Frauen sehr wichtig, </w:t>
      </w:r>
      <w:r w:rsidR="007E458B" w:rsidRPr="00AE507F">
        <w:rPr>
          <w:rFonts w:ascii="Arial" w:hAnsi="Arial" w:cs="Arial"/>
          <w:sz w:val="24"/>
          <w:szCs w:val="24"/>
          <w:lang w:val="de-DE"/>
        </w:rPr>
        <w:t>da d</w:t>
      </w:r>
      <w:r w:rsidRPr="00AE507F">
        <w:rPr>
          <w:rFonts w:ascii="Arial" w:hAnsi="Arial" w:cs="Arial"/>
          <w:sz w:val="24"/>
          <w:szCs w:val="24"/>
          <w:lang w:val="de-DE"/>
        </w:rPr>
        <w:t>er</w:t>
      </w:r>
      <w:r w:rsidR="007E458B" w:rsidRPr="00AE507F">
        <w:rPr>
          <w:rFonts w:ascii="Arial" w:hAnsi="Arial" w:cs="Arial"/>
          <w:sz w:val="24"/>
          <w:szCs w:val="24"/>
          <w:lang w:val="de-DE"/>
        </w:rPr>
        <w:t xml:space="preserve"> Bildungsgrad der Fra</w:t>
      </w:r>
      <w:r w:rsidRPr="00AE507F">
        <w:rPr>
          <w:rFonts w:ascii="Arial" w:hAnsi="Arial" w:cs="Arial"/>
          <w:sz w:val="24"/>
          <w:szCs w:val="24"/>
          <w:lang w:val="de-DE"/>
        </w:rPr>
        <w:t>uen dort extrem</w:t>
      </w:r>
      <w:r w:rsidR="007E458B" w:rsidRPr="00AE507F">
        <w:rPr>
          <w:rFonts w:ascii="Arial" w:hAnsi="Arial" w:cs="Arial"/>
          <w:sz w:val="24"/>
          <w:szCs w:val="24"/>
          <w:lang w:val="de-DE"/>
        </w:rPr>
        <w:t xml:space="preserve"> niedrig </w:t>
      </w:r>
      <w:r w:rsidRPr="00AE507F">
        <w:rPr>
          <w:rFonts w:ascii="Arial" w:hAnsi="Arial" w:cs="Arial"/>
          <w:sz w:val="24"/>
          <w:szCs w:val="24"/>
          <w:lang w:val="de-DE"/>
        </w:rPr>
        <w:t>liegt</w:t>
      </w:r>
      <w:r w:rsidR="007E458B" w:rsidRPr="00AE507F">
        <w:rPr>
          <w:rFonts w:ascii="Arial" w:hAnsi="Arial" w:cs="Arial"/>
          <w:sz w:val="24"/>
          <w:szCs w:val="24"/>
          <w:lang w:val="de-DE"/>
        </w:rPr>
        <w:t>.</w:t>
      </w:r>
      <w:r w:rsidRPr="00AE507F">
        <w:rPr>
          <w:rFonts w:ascii="Arial" w:hAnsi="Arial" w:cs="Arial"/>
          <w:sz w:val="24"/>
          <w:szCs w:val="24"/>
          <w:lang w:val="de-DE"/>
        </w:rPr>
        <w:t xml:space="preserve"> Eine Institution namens</w:t>
      </w:r>
      <w:r w:rsidR="007E458B" w:rsidRPr="00AE507F">
        <w:rPr>
          <w:rFonts w:ascii="Arial" w:hAnsi="Arial" w:cs="Arial"/>
          <w:sz w:val="24"/>
          <w:szCs w:val="24"/>
          <w:lang w:val="de-DE"/>
        </w:rPr>
        <w:t xml:space="preserve"> GAP </w:t>
      </w:r>
      <w:r w:rsidRPr="00AE507F">
        <w:rPr>
          <w:rFonts w:ascii="Arial" w:hAnsi="Arial" w:cs="Arial"/>
          <w:sz w:val="24"/>
          <w:szCs w:val="24"/>
          <w:lang w:val="de-DE"/>
        </w:rPr>
        <w:t>(</w:t>
      </w:r>
      <w:r w:rsidR="007E458B" w:rsidRPr="00AE507F">
        <w:rPr>
          <w:rFonts w:ascii="Arial" w:hAnsi="Arial" w:cs="Arial"/>
          <w:sz w:val="24"/>
          <w:szCs w:val="24"/>
          <w:lang w:val="de-DE"/>
        </w:rPr>
        <w:t xml:space="preserve">Präsidium </w:t>
      </w:r>
      <w:r w:rsidRPr="00AE507F">
        <w:rPr>
          <w:rFonts w:ascii="Arial" w:hAnsi="Arial" w:cs="Arial"/>
          <w:sz w:val="24"/>
          <w:szCs w:val="24"/>
          <w:lang w:val="de-DE"/>
        </w:rPr>
        <w:t>der Regionalen Entwicklungsverwaltung des</w:t>
      </w:r>
      <w:r w:rsidR="007E458B" w:rsidRPr="00AE507F">
        <w:rPr>
          <w:rFonts w:ascii="Arial" w:hAnsi="Arial" w:cs="Arial"/>
          <w:sz w:val="24"/>
          <w:szCs w:val="24"/>
          <w:lang w:val="de-DE"/>
        </w:rPr>
        <w:t xml:space="preserve"> Südostanatolien</w:t>
      </w:r>
      <w:r w:rsidRPr="00AE507F">
        <w:rPr>
          <w:rFonts w:ascii="Arial" w:hAnsi="Arial" w:cs="Arial"/>
          <w:sz w:val="24"/>
          <w:szCs w:val="24"/>
          <w:lang w:val="de-DE"/>
        </w:rPr>
        <w:t>-</w:t>
      </w:r>
      <w:r w:rsidR="007E458B" w:rsidRPr="00AE507F">
        <w:rPr>
          <w:rFonts w:ascii="Arial" w:hAnsi="Arial" w:cs="Arial"/>
          <w:sz w:val="24"/>
          <w:szCs w:val="24"/>
          <w:lang w:val="de-DE"/>
        </w:rPr>
        <w:t>Projekt</w:t>
      </w:r>
      <w:r w:rsidRPr="00AE507F">
        <w:rPr>
          <w:rFonts w:ascii="Arial" w:hAnsi="Arial" w:cs="Arial"/>
          <w:sz w:val="24"/>
          <w:szCs w:val="24"/>
          <w:lang w:val="de-DE"/>
        </w:rPr>
        <w:t>s</w:t>
      </w:r>
      <w:r w:rsidR="007E458B" w:rsidRPr="00AE507F">
        <w:rPr>
          <w:rFonts w:ascii="Arial" w:hAnsi="Arial" w:cs="Arial"/>
          <w:sz w:val="24"/>
          <w:szCs w:val="24"/>
          <w:lang w:val="de-DE"/>
        </w:rPr>
        <w:t>)</w:t>
      </w:r>
      <w:r w:rsidR="00C4441E" w:rsidRPr="00AE507F">
        <w:rPr>
          <w:rFonts w:ascii="Arial" w:hAnsi="Arial" w:cs="Arial"/>
          <w:sz w:val="24"/>
          <w:szCs w:val="24"/>
          <w:lang w:val="de-DE"/>
        </w:rPr>
        <w:t xml:space="preserve">, hat in neun </w:t>
      </w:r>
      <w:r w:rsidRPr="00AE507F">
        <w:rPr>
          <w:rFonts w:ascii="Arial" w:hAnsi="Arial" w:cs="Arial"/>
          <w:sz w:val="24"/>
          <w:szCs w:val="24"/>
          <w:lang w:val="de-DE"/>
        </w:rPr>
        <w:t xml:space="preserve">ostanatolischen Städten insgesamt </w:t>
      </w:r>
      <w:r w:rsidR="00C4441E" w:rsidRPr="00AE507F">
        <w:rPr>
          <w:rFonts w:ascii="Arial" w:hAnsi="Arial" w:cs="Arial"/>
          <w:sz w:val="24"/>
          <w:szCs w:val="24"/>
          <w:lang w:val="de-DE"/>
        </w:rPr>
        <w:t>30 “</w:t>
      </w:r>
      <w:r w:rsidRPr="00AE507F">
        <w:rPr>
          <w:rFonts w:ascii="Arial" w:hAnsi="Arial" w:cs="Arial"/>
          <w:sz w:val="24"/>
          <w:szCs w:val="24"/>
          <w:lang w:val="de-DE"/>
        </w:rPr>
        <w:t>Mehrz</w:t>
      </w:r>
      <w:r w:rsidR="00453923" w:rsidRPr="00AE507F">
        <w:rPr>
          <w:rFonts w:ascii="Arial" w:hAnsi="Arial" w:cs="Arial"/>
          <w:sz w:val="24"/>
          <w:szCs w:val="24"/>
          <w:lang w:val="de-DE"/>
        </w:rPr>
        <w:t>weck-Gesellschaftshäuser” (ÇATOM) eröffnet</w:t>
      </w:r>
      <w:r w:rsidR="00453923" w:rsidRPr="00AE507F">
        <w:rPr>
          <w:rStyle w:val="DipnotBavurusu"/>
          <w:rFonts w:ascii="Arial" w:hAnsi="Arial" w:cs="Arial"/>
          <w:sz w:val="24"/>
          <w:szCs w:val="24"/>
          <w:lang w:val="de-DE"/>
        </w:rPr>
        <w:footnoteReference w:customMarkFollows="1" w:id="2"/>
        <w:t>*</w:t>
      </w:r>
      <w:r w:rsidRPr="00AE507F">
        <w:rPr>
          <w:rFonts w:ascii="Arial" w:hAnsi="Arial" w:cs="Arial"/>
          <w:sz w:val="24"/>
          <w:szCs w:val="24"/>
          <w:lang w:val="de-DE"/>
        </w:rPr>
        <w:t>. Sie funktionieren zentralisch in der Form</w:t>
      </w:r>
      <w:r w:rsidR="00453923" w:rsidRPr="00AE507F">
        <w:rPr>
          <w:rFonts w:ascii="Arial" w:hAnsi="Arial" w:cs="Arial"/>
          <w:sz w:val="24"/>
          <w:szCs w:val="24"/>
          <w:lang w:val="de-DE"/>
        </w:rPr>
        <w:t xml:space="preserve"> soziale</w:t>
      </w:r>
      <w:r w:rsidRPr="00AE507F">
        <w:rPr>
          <w:rFonts w:ascii="Arial" w:hAnsi="Arial" w:cs="Arial"/>
          <w:sz w:val="24"/>
          <w:szCs w:val="24"/>
          <w:lang w:val="de-DE"/>
        </w:rPr>
        <w:t>r Unterstützungsbüros, also wie Sozialämter. In diesen Büros</w:t>
      </w:r>
      <w:r w:rsidR="00453923" w:rsidRPr="00AE507F">
        <w:rPr>
          <w:rFonts w:ascii="Arial" w:hAnsi="Arial" w:cs="Arial"/>
          <w:sz w:val="24"/>
          <w:szCs w:val="24"/>
          <w:lang w:val="de-DE"/>
        </w:rPr>
        <w:t xml:space="preserve"> w</w:t>
      </w:r>
      <w:r w:rsidRPr="00AE507F">
        <w:rPr>
          <w:rFonts w:ascii="Arial" w:hAnsi="Arial" w:cs="Arial"/>
          <w:sz w:val="24"/>
          <w:szCs w:val="24"/>
          <w:lang w:val="de-DE"/>
        </w:rPr>
        <w:t>e</w:t>
      </w:r>
      <w:r w:rsidR="00453923" w:rsidRPr="00AE507F">
        <w:rPr>
          <w:rFonts w:ascii="Arial" w:hAnsi="Arial" w:cs="Arial"/>
          <w:sz w:val="24"/>
          <w:szCs w:val="24"/>
          <w:lang w:val="de-DE"/>
        </w:rPr>
        <w:t>rden verschiedene materielle Hilfe</w:t>
      </w:r>
      <w:r w:rsidRPr="00AE507F">
        <w:rPr>
          <w:rFonts w:ascii="Arial" w:hAnsi="Arial" w:cs="Arial"/>
          <w:sz w:val="24"/>
          <w:szCs w:val="24"/>
          <w:lang w:val="de-DE"/>
        </w:rPr>
        <w:t>n</w:t>
      </w:r>
      <w:r w:rsidR="00453923" w:rsidRPr="00AE507F">
        <w:rPr>
          <w:rFonts w:ascii="Arial" w:hAnsi="Arial" w:cs="Arial"/>
          <w:sz w:val="24"/>
          <w:szCs w:val="24"/>
          <w:lang w:val="de-DE"/>
        </w:rPr>
        <w:t xml:space="preserve"> </w:t>
      </w:r>
      <w:r w:rsidRPr="00AE507F">
        <w:rPr>
          <w:rFonts w:ascii="Arial" w:hAnsi="Arial" w:cs="Arial"/>
          <w:sz w:val="24"/>
          <w:szCs w:val="24"/>
          <w:lang w:val="de-DE"/>
        </w:rPr>
        <w:t>ausgegeben</w:t>
      </w:r>
      <w:r w:rsidR="00453923" w:rsidRPr="00AE507F">
        <w:rPr>
          <w:rFonts w:ascii="Arial" w:hAnsi="Arial" w:cs="Arial"/>
          <w:sz w:val="24"/>
          <w:szCs w:val="24"/>
          <w:lang w:val="de-DE"/>
        </w:rPr>
        <w:t xml:space="preserve"> und </w:t>
      </w:r>
      <w:r w:rsidRPr="00AE507F">
        <w:rPr>
          <w:rFonts w:ascii="Arial" w:hAnsi="Arial" w:cs="Arial"/>
          <w:sz w:val="24"/>
          <w:szCs w:val="24"/>
          <w:lang w:val="de-DE"/>
        </w:rPr>
        <w:t>K</w:t>
      </w:r>
      <w:r w:rsidR="00453923" w:rsidRPr="00AE507F">
        <w:rPr>
          <w:rFonts w:ascii="Arial" w:hAnsi="Arial" w:cs="Arial"/>
          <w:sz w:val="24"/>
          <w:szCs w:val="24"/>
          <w:lang w:val="de-DE"/>
        </w:rPr>
        <w:t>urse für Frauen zentral</w:t>
      </w:r>
      <w:r w:rsidRPr="00AE507F">
        <w:rPr>
          <w:rFonts w:ascii="Arial" w:hAnsi="Arial" w:cs="Arial"/>
          <w:sz w:val="24"/>
          <w:szCs w:val="24"/>
          <w:lang w:val="de-DE"/>
        </w:rPr>
        <w:t xml:space="preserve"> </w:t>
      </w:r>
      <w:r w:rsidR="00453923" w:rsidRPr="00AE507F">
        <w:rPr>
          <w:rFonts w:ascii="Arial" w:hAnsi="Arial" w:cs="Arial"/>
          <w:sz w:val="24"/>
          <w:szCs w:val="24"/>
          <w:lang w:val="de-DE"/>
        </w:rPr>
        <w:t>organis</w:t>
      </w:r>
      <w:r w:rsidRPr="00AE507F">
        <w:rPr>
          <w:rFonts w:ascii="Arial" w:hAnsi="Arial" w:cs="Arial"/>
          <w:sz w:val="24"/>
          <w:szCs w:val="24"/>
          <w:lang w:val="de-DE"/>
        </w:rPr>
        <w:t>i</w:t>
      </w:r>
      <w:r w:rsidR="00453923" w:rsidRPr="00AE507F">
        <w:rPr>
          <w:rFonts w:ascii="Arial" w:hAnsi="Arial" w:cs="Arial"/>
          <w:sz w:val="24"/>
          <w:szCs w:val="24"/>
          <w:lang w:val="de-DE"/>
        </w:rPr>
        <w:t xml:space="preserve">ert. </w:t>
      </w:r>
      <w:r w:rsidRPr="00AE507F">
        <w:rPr>
          <w:rFonts w:ascii="Arial" w:hAnsi="Arial" w:cs="Arial"/>
          <w:sz w:val="24"/>
          <w:szCs w:val="24"/>
          <w:lang w:val="de-DE"/>
        </w:rPr>
        <w:t>In diesem Sinne können sie</w:t>
      </w:r>
      <w:r w:rsidR="00453923" w:rsidRPr="00AE507F">
        <w:rPr>
          <w:rFonts w:ascii="Arial" w:hAnsi="Arial" w:cs="Arial"/>
          <w:sz w:val="24"/>
          <w:szCs w:val="24"/>
          <w:lang w:val="de-DE"/>
        </w:rPr>
        <w:t xml:space="preserve"> auch als </w:t>
      </w:r>
      <w:r w:rsidRPr="00AE507F">
        <w:rPr>
          <w:rFonts w:ascii="Arial" w:hAnsi="Arial" w:cs="Arial"/>
          <w:sz w:val="24"/>
          <w:szCs w:val="24"/>
          <w:lang w:val="de-DE"/>
        </w:rPr>
        <w:t xml:space="preserve">Zentren mit </w:t>
      </w:r>
      <w:r w:rsidR="00453923" w:rsidRPr="00AE507F">
        <w:rPr>
          <w:rFonts w:ascii="Arial" w:hAnsi="Arial" w:cs="Arial"/>
          <w:sz w:val="24"/>
          <w:szCs w:val="24"/>
          <w:lang w:val="de-DE"/>
        </w:rPr>
        <w:t>sozialpädagogische</w:t>
      </w:r>
      <w:r w:rsidRPr="00AE507F">
        <w:rPr>
          <w:rFonts w:ascii="Arial" w:hAnsi="Arial" w:cs="Arial"/>
          <w:sz w:val="24"/>
          <w:szCs w:val="24"/>
          <w:lang w:val="de-DE"/>
        </w:rPr>
        <w:t>m</w:t>
      </w:r>
      <w:r w:rsidR="00453923" w:rsidRPr="00AE507F">
        <w:rPr>
          <w:rFonts w:ascii="Arial" w:hAnsi="Arial" w:cs="Arial"/>
          <w:sz w:val="24"/>
          <w:szCs w:val="24"/>
          <w:lang w:val="de-DE"/>
        </w:rPr>
        <w:t xml:space="preserve"> und sozialarbeiterische</w:t>
      </w:r>
      <w:r w:rsidRPr="00AE507F">
        <w:rPr>
          <w:rFonts w:ascii="Arial" w:hAnsi="Arial" w:cs="Arial"/>
          <w:sz w:val="24"/>
          <w:szCs w:val="24"/>
          <w:lang w:val="de-DE"/>
        </w:rPr>
        <w:t>m Bezug angesehen werden.</w:t>
      </w:r>
      <w:r w:rsidR="00453923" w:rsidRPr="00AE507F">
        <w:rPr>
          <w:rFonts w:ascii="Arial" w:hAnsi="Arial" w:cs="Arial"/>
          <w:sz w:val="24"/>
          <w:szCs w:val="24"/>
          <w:lang w:val="de-DE"/>
        </w:rPr>
        <w:t xml:space="preserve">   </w:t>
      </w:r>
    </w:p>
    <w:p w:rsidR="004C1063" w:rsidRPr="00AE507F" w:rsidRDefault="004C1063" w:rsidP="00102528">
      <w:pPr>
        <w:shd w:val="clear" w:color="auto" w:fill="FFFFFF"/>
        <w:spacing w:after="120"/>
        <w:jc w:val="both"/>
        <w:rPr>
          <w:rFonts w:ascii="Arial" w:hAnsi="Arial" w:cs="Arial"/>
          <w:sz w:val="24"/>
          <w:szCs w:val="24"/>
          <w:lang w:val="de-DE"/>
        </w:rPr>
      </w:pPr>
    </w:p>
    <w:p w:rsidR="009A1A94" w:rsidRPr="008273FF" w:rsidRDefault="009A1A94" w:rsidP="00102528">
      <w:pPr>
        <w:shd w:val="clear" w:color="auto" w:fill="FFFFFF"/>
        <w:spacing w:after="120"/>
        <w:jc w:val="both"/>
        <w:rPr>
          <w:rFonts w:ascii="Arial" w:hAnsi="Arial" w:cs="Arial"/>
          <w:b/>
          <w:sz w:val="24"/>
          <w:szCs w:val="24"/>
        </w:rPr>
      </w:pPr>
      <w:r w:rsidRPr="008273FF">
        <w:rPr>
          <w:rFonts w:ascii="Arial" w:hAnsi="Arial" w:cs="Arial"/>
          <w:b/>
          <w:sz w:val="24"/>
          <w:szCs w:val="24"/>
          <w:lang w:val="de-DE"/>
        </w:rPr>
        <w:t>Frauenflucht</w:t>
      </w:r>
      <w:r w:rsidR="001C11E5" w:rsidRPr="008273FF">
        <w:rPr>
          <w:rFonts w:ascii="Arial" w:hAnsi="Arial" w:cs="Arial"/>
          <w:b/>
          <w:sz w:val="24"/>
          <w:szCs w:val="24"/>
          <w:lang w:val="de-DE"/>
        </w:rPr>
        <w:t>häu</w:t>
      </w:r>
      <w:r w:rsidRPr="008273FF">
        <w:rPr>
          <w:rFonts w:ascii="Arial" w:hAnsi="Arial" w:cs="Arial"/>
          <w:b/>
          <w:sz w:val="24"/>
          <w:szCs w:val="24"/>
          <w:lang w:val="de-DE"/>
        </w:rPr>
        <w:t>ser</w:t>
      </w:r>
    </w:p>
    <w:p w:rsidR="005F4B43" w:rsidRPr="00AE507F" w:rsidRDefault="008B0E14" w:rsidP="00102528">
      <w:pPr>
        <w:shd w:val="clear" w:color="auto" w:fill="FFFFFF"/>
        <w:spacing w:after="120"/>
        <w:jc w:val="both"/>
        <w:rPr>
          <w:rFonts w:ascii="Arial" w:hAnsi="Arial" w:cs="Arial"/>
          <w:sz w:val="24"/>
          <w:szCs w:val="24"/>
          <w:lang w:val="de-DE"/>
        </w:rPr>
      </w:pPr>
      <w:r w:rsidRPr="00AE507F">
        <w:rPr>
          <w:rFonts w:ascii="Arial" w:hAnsi="Arial" w:cs="Arial"/>
          <w:sz w:val="24"/>
          <w:szCs w:val="24"/>
          <w:lang w:val="de-DE"/>
        </w:rPr>
        <w:t>Die Zahl der</w:t>
      </w:r>
      <w:r w:rsidR="009A1A94" w:rsidRPr="00AE507F">
        <w:rPr>
          <w:rFonts w:ascii="Arial" w:hAnsi="Arial" w:cs="Arial"/>
          <w:sz w:val="24"/>
          <w:szCs w:val="24"/>
          <w:lang w:val="de-DE"/>
        </w:rPr>
        <w:t xml:space="preserve"> Frauenflucht</w:t>
      </w:r>
      <w:r w:rsidR="001C11E5" w:rsidRPr="00AE507F">
        <w:rPr>
          <w:rFonts w:ascii="Arial" w:hAnsi="Arial" w:cs="Arial"/>
          <w:sz w:val="24"/>
          <w:szCs w:val="24"/>
          <w:lang w:val="de-DE"/>
        </w:rPr>
        <w:t>häu</w:t>
      </w:r>
      <w:r w:rsidR="009A1A94" w:rsidRPr="00AE507F">
        <w:rPr>
          <w:rFonts w:ascii="Arial" w:hAnsi="Arial" w:cs="Arial"/>
          <w:sz w:val="24"/>
          <w:szCs w:val="24"/>
          <w:lang w:val="de-DE"/>
        </w:rPr>
        <w:t>ser und Frauengast</w:t>
      </w:r>
      <w:r w:rsidR="001C11E5" w:rsidRPr="00AE507F">
        <w:rPr>
          <w:rFonts w:ascii="Arial" w:hAnsi="Arial" w:cs="Arial"/>
          <w:sz w:val="24"/>
          <w:szCs w:val="24"/>
          <w:lang w:val="de-DE"/>
        </w:rPr>
        <w:t>häu</w:t>
      </w:r>
      <w:r w:rsidR="009A1A94" w:rsidRPr="00AE507F">
        <w:rPr>
          <w:rFonts w:ascii="Arial" w:hAnsi="Arial" w:cs="Arial"/>
          <w:sz w:val="24"/>
          <w:szCs w:val="24"/>
          <w:lang w:val="de-DE"/>
        </w:rPr>
        <w:t xml:space="preserve">ser, wie sie in der </w:t>
      </w:r>
      <w:r w:rsidR="00A7640B" w:rsidRPr="00AE507F">
        <w:rPr>
          <w:rFonts w:ascii="Arial" w:hAnsi="Arial" w:cs="Arial"/>
          <w:sz w:val="24"/>
          <w:szCs w:val="24"/>
          <w:lang w:val="de-DE"/>
        </w:rPr>
        <w:t>Türkei</w:t>
      </w:r>
      <w:r w:rsidR="009A1A94" w:rsidRPr="00AE507F">
        <w:rPr>
          <w:rFonts w:ascii="Arial" w:hAnsi="Arial" w:cs="Arial"/>
          <w:sz w:val="24"/>
          <w:szCs w:val="24"/>
          <w:lang w:val="de-DE"/>
        </w:rPr>
        <w:t xml:space="preserve"> g</w:t>
      </w:r>
      <w:r w:rsidRPr="00AE507F">
        <w:rPr>
          <w:rFonts w:ascii="Arial" w:hAnsi="Arial" w:cs="Arial"/>
          <w:sz w:val="24"/>
          <w:szCs w:val="24"/>
          <w:lang w:val="de-DE"/>
        </w:rPr>
        <w:t>enannt werden, ist ständig im Zunehmen begriffen, obwohl ihre Gründung noch nicht sehr weit zurückliegt. Hier haben</w:t>
      </w:r>
      <w:r w:rsidR="009A1A94" w:rsidRPr="00AE507F">
        <w:rPr>
          <w:rFonts w:ascii="Arial" w:hAnsi="Arial" w:cs="Arial"/>
          <w:sz w:val="24"/>
          <w:szCs w:val="24"/>
          <w:lang w:val="de-DE"/>
        </w:rPr>
        <w:t xml:space="preserve"> </w:t>
      </w:r>
      <w:r w:rsidRPr="00AE507F">
        <w:rPr>
          <w:rFonts w:ascii="Arial" w:hAnsi="Arial" w:cs="Arial"/>
          <w:sz w:val="24"/>
          <w:szCs w:val="24"/>
          <w:lang w:val="de-DE"/>
        </w:rPr>
        <w:t>NGO</w:t>
      </w:r>
      <w:r w:rsidR="00872E22" w:rsidRPr="00AE507F">
        <w:rPr>
          <w:rFonts w:ascii="Arial" w:hAnsi="Arial" w:cs="Arial"/>
          <w:sz w:val="24"/>
          <w:szCs w:val="24"/>
          <w:lang w:val="de-DE"/>
        </w:rPr>
        <w:t xml:space="preserve">s und </w:t>
      </w:r>
      <w:r w:rsidRPr="00AE507F">
        <w:rPr>
          <w:rFonts w:ascii="Arial" w:hAnsi="Arial" w:cs="Arial"/>
          <w:sz w:val="24"/>
          <w:szCs w:val="24"/>
          <w:lang w:val="de-DE"/>
        </w:rPr>
        <w:t xml:space="preserve">die </w:t>
      </w:r>
      <w:r w:rsidR="009A1A94" w:rsidRPr="00AE507F">
        <w:rPr>
          <w:rFonts w:ascii="Arial" w:hAnsi="Arial" w:cs="Arial"/>
          <w:sz w:val="24"/>
          <w:szCs w:val="24"/>
          <w:lang w:val="de-DE"/>
        </w:rPr>
        <w:t>S</w:t>
      </w:r>
      <w:r w:rsidR="00A7640B" w:rsidRPr="00AE507F">
        <w:rPr>
          <w:rFonts w:ascii="Arial" w:hAnsi="Arial" w:cs="Arial"/>
          <w:sz w:val="24"/>
          <w:szCs w:val="24"/>
          <w:lang w:val="de-DE"/>
        </w:rPr>
        <w:t>täd</w:t>
      </w:r>
      <w:r w:rsidR="009A1A94" w:rsidRPr="00AE507F">
        <w:rPr>
          <w:rFonts w:ascii="Arial" w:hAnsi="Arial" w:cs="Arial"/>
          <w:sz w:val="24"/>
          <w:szCs w:val="24"/>
          <w:lang w:val="de-DE"/>
        </w:rPr>
        <w:t xml:space="preserve">te den Anfang gemacht. </w:t>
      </w:r>
      <w:r w:rsidR="007D5047" w:rsidRPr="00AE507F">
        <w:rPr>
          <w:rFonts w:ascii="Arial" w:hAnsi="Arial" w:cs="Arial"/>
          <w:sz w:val="24"/>
          <w:szCs w:val="24"/>
          <w:lang w:val="de-DE"/>
        </w:rPr>
        <w:t>Erstma</w:t>
      </w:r>
      <w:r w:rsidR="00872E22" w:rsidRPr="00AE507F">
        <w:rPr>
          <w:rFonts w:ascii="Arial" w:hAnsi="Arial" w:cs="Arial"/>
          <w:sz w:val="24"/>
          <w:szCs w:val="24"/>
          <w:lang w:val="de-DE"/>
        </w:rPr>
        <w:t>l</w:t>
      </w:r>
      <w:r w:rsidR="007D5047" w:rsidRPr="00AE507F">
        <w:rPr>
          <w:rFonts w:ascii="Arial" w:hAnsi="Arial" w:cs="Arial"/>
          <w:sz w:val="24"/>
          <w:szCs w:val="24"/>
          <w:lang w:val="de-DE"/>
        </w:rPr>
        <w:t>ig</w:t>
      </w:r>
      <w:r w:rsidR="00872E22" w:rsidRPr="00AE507F">
        <w:rPr>
          <w:rFonts w:ascii="Arial" w:hAnsi="Arial" w:cs="Arial"/>
          <w:sz w:val="24"/>
          <w:szCs w:val="24"/>
          <w:lang w:val="de-DE"/>
        </w:rPr>
        <w:t xml:space="preserve"> wurde </w:t>
      </w:r>
      <w:r w:rsidR="007F4818" w:rsidRPr="00AE507F">
        <w:rPr>
          <w:rFonts w:ascii="Arial" w:hAnsi="Arial" w:cs="Arial"/>
          <w:sz w:val="24"/>
          <w:szCs w:val="24"/>
          <w:lang w:val="de-DE"/>
        </w:rPr>
        <w:t xml:space="preserve">im Jahre </w:t>
      </w:r>
      <w:r w:rsidR="009A1A94" w:rsidRPr="00AE507F">
        <w:rPr>
          <w:rFonts w:ascii="Arial" w:hAnsi="Arial" w:cs="Arial"/>
          <w:sz w:val="24"/>
          <w:szCs w:val="24"/>
          <w:lang w:val="de-DE"/>
        </w:rPr>
        <w:t xml:space="preserve">1990 </w:t>
      </w:r>
      <w:r w:rsidR="007F4818" w:rsidRPr="00AE507F">
        <w:rPr>
          <w:rFonts w:ascii="Arial" w:hAnsi="Arial" w:cs="Arial"/>
          <w:sz w:val="24"/>
          <w:szCs w:val="24"/>
          <w:lang w:val="de-DE"/>
        </w:rPr>
        <w:t>die Stiftung “Liladach</w:t>
      </w:r>
      <w:r w:rsidR="007D5047" w:rsidRPr="00AE507F">
        <w:rPr>
          <w:rFonts w:ascii="Arial" w:hAnsi="Arial" w:cs="Arial"/>
          <w:sz w:val="24"/>
          <w:szCs w:val="24"/>
          <w:lang w:val="de-DE"/>
        </w:rPr>
        <w:t>-Frauenhaus-</w:t>
      </w:r>
      <w:r w:rsidR="007F4818" w:rsidRPr="00AE507F">
        <w:rPr>
          <w:rFonts w:ascii="Arial" w:hAnsi="Arial" w:cs="Arial"/>
          <w:sz w:val="24"/>
          <w:szCs w:val="24"/>
          <w:lang w:val="de-DE"/>
        </w:rPr>
        <w:t>Stiftung” (M</w:t>
      </w:r>
      <w:r w:rsidR="007D5047" w:rsidRPr="00AE507F">
        <w:rPr>
          <w:rFonts w:ascii="Arial" w:hAnsi="Arial" w:cs="Arial"/>
          <w:sz w:val="24"/>
          <w:szCs w:val="24"/>
          <w:lang w:val="de-DE"/>
        </w:rPr>
        <w:t xml:space="preserve">or Catı Kadın Sığınağı Vakfı) </w:t>
      </w:r>
      <w:r w:rsidR="007F4818" w:rsidRPr="00AE507F">
        <w:rPr>
          <w:rFonts w:ascii="Arial" w:hAnsi="Arial" w:cs="Arial"/>
          <w:sz w:val="24"/>
          <w:szCs w:val="24"/>
          <w:lang w:val="de-DE"/>
        </w:rPr>
        <w:t xml:space="preserve">gegründet. Sie </w:t>
      </w:r>
      <w:r w:rsidR="007D5047" w:rsidRPr="00AE507F">
        <w:rPr>
          <w:rFonts w:ascii="Arial" w:hAnsi="Arial" w:cs="Arial"/>
          <w:sz w:val="24"/>
          <w:szCs w:val="24"/>
          <w:lang w:val="de-DE"/>
        </w:rPr>
        <w:t>war</w:t>
      </w:r>
      <w:r w:rsidR="007F4818" w:rsidRPr="00AE507F">
        <w:rPr>
          <w:rFonts w:ascii="Arial" w:hAnsi="Arial" w:cs="Arial"/>
          <w:sz w:val="24"/>
          <w:szCs w:val="24"/>
          <w:lang w:val="de-DE"/>
        </w:rPr>
        <w:t xml:space="preserve"> fünf Jahre</w:t>
      </w:r>
      <w:r w:rsidR="007D5047" w:rsidRPr="00AE507F">
        <w:rPr>
          <w:rFonts w:ascii="Arial" w:hAnsi="Arial" w:cs="Arial"/>
          <w:sz w:val="24"/>
          <w:szCs w:val="24"/>
          <w:lang w:val="de-DE"/>
        </w:rPr>
        <w:t xml:space="preserve"> </w:t>
      </w:r>
      <w:r w:rsidR="007F4818" w:rsidRPr="00AE507F">
        <w:rPr>
          <w:rFonts w:ascii="Arial" w:hAnsi="Arial" w:cs="Arial"/>
          <w:sz w:val="24"/>
          <w:szCs w:val="24"/>
          <w:lang w:val="de-DE"/>
        </w:rPr>
        <w:t xml:space="preserve">lang </w:t>
      </w:r>
      <w:r w:rsidR="007D5047" w:rsidRPr="00AE507F">
        <w:rPr>
          <w:rFonts w:ascii="Arial" w:hAnsi="Arial" w:cs="Arial"/>
          <w:sz w:val="24"/>
          <w:szCs w:val="24"/>
          <w:lang w:val="de-DE"/>
        </w:rPr>
        <w:t>damit beschäftigt,</w:t>
      </w:r>
      <w:r w:rsidR="007F4818" w:rsidRPr="00AE507F">
        <w:rPr>
          <w:rFonts w:ascii="Arial" w:hAnsi="Arial" w:cs="Arial"/>
          <w:sz w:val="24"/>
          <w:szCs w:val="24"/>
          <w:lang w:val="de-DE"/>
        </w:rPr>
        <w:t xml:space="preserve"> Beratung für Frauenprobleme und öffentliche Meinungsarbeit zu leisten. 1995 </w:t>
      </w:r>
      <w:r w:rsidR="007D5047" w:rsidRPr="00AE507F">
        <w:rPr>
          <w:rFonts w:ascii="Arial" w:hAnsi="Arial" w:cs="Arial"/>
          <w:sz w:val="24"/>
          <w:szCs w:val="24"/>
          <w:lang w:val="de-DE"/>
        </w:rPr>
        <w:t>nahm nach Abschluss eines Vertrages mit d</w:t>
      </w:r>
      <w:r w:rsidR="007F4818" w:rsidRPr="00AE507F">
        <w:rPr>
          <w:rFonts w:ascii="Arial" w:hAnsi="Arial" w:cs="Arial"/>
          <w:sz w:val="24"/>
          <w:szCs w:val="24"/>
          <w:lang w:val="de-DE"/>
        </w:rPr>
        <w:t>er Stad</w:t>
      </w:r>
      <w:r w:rsidR="007D5047" w:rsidRPr="00AE507F">
        <w:rPr>
          <w:rFonts w:ascii="Arial" w:hAnsi="Arial" w:cs="Arial"/>
          <w:sz w:val="24"/>
          <w:szCs w:val="24"/>
          <w:lang w:val="de-DE"/>
        </w:rPr>
        <w:t>t</w:t>
      </w:r>
      <w:r w:rsidR="007F4818" w:rsidRPr="00AE507F">
        <w:rPr>
          <w:rFonts w:ascii="Arial" w:hAnsi="Arial" w:cs="Arial"/>
          <w:sz w:val="24"/>
          <w:szCs w:val="24"/>
          <w:lang w:val="de-DE"/>
        </w:rPr>
        <w:t xml:space="preserve">verwaltung </w:t>
      </w:r>
      <w:r w:rsidR="007D5047" w:rsidRPr="00AE507F">
        <w:rPr>
          <w:rFonts w:ascii="Arial" w:hAnsi="Arial" w:cs="Arial"/>
          <w:sz w:val="24"/>
          <w:szCs w:val="24"/>
          <w:lang w:val="de-DE"/>
        </w:rPr>
        <w:t xml:space="preserve">in Istanbul durch </w:t>
      </w:r>
      <w:r w:rsidR="007F4818" w:rsidRPr="00AE507F">
        <w:rPr>
          <w:rFonts w:ascii="Arial" w:hAnsi="Arial" w:cs="Arial"/>
          <w:sz w:val="24"/>
          <w:szCs w:val="24"/>
          <w:lang w:val="de-DE"/>
        </w:rPr>
        <w:t xml:space="preserve">finanzielle und politische Unterstützung </w:t>
      </w:r>
      <w:r w:rsidR="007D5047" w:rsidRPr="00AE507F">
        <w:rPr>
          <w:rFonts w:ascii="Arial" w:hAnsi="Arial" w:cs="Arial"/>
          <w:sz w:val="24"/>
          <w:szCs w:val="24"/>
          <w:lang w:val="de-DE"/>
        </w:rPr>
        <w:t xml:space="preserve">einer Stiftung </w:t>
      </w:r>
      <w:r w:rsidR="007F4818" w:rsidRPr="00AE507F">
        <w:rPr>
          <w:rFonts w:ascii="Arial" w:hAnsi="Arial" w:cs="Arial"/>
          <w:sz w:val="24"/>
          <w:szCs w:val="24"/>
          <w:lang w:val="de-DE"/>
        </w:rPr>
        <w:t>d</w:t>
      </w:r>
      <w:r w:rsidR="00C65930" w:rsidRPr="00AE507F">
        <w:rPr>
          <w:rFonts w:ascii="Arial" w:hAnsi="Arial" w:cs="Arial"/>
          <w:sz w:val="24"/>
          <w:szCs w:val="24"/>
          <w:lang w:val="de-DE"/>
        </w:rPr>
        <w:t>as</w:t>
      </w:r>
      <w:r w:rsidR="007F4818" w:rsidRPr="00AE507F">
        <w:rPr>
          <w:rFonts w:ascii="Arial" w:hAnsi="Arial" w:cs="Arial"/>
          <w:sz w:val="24"/>
          <w:szCs w:val="24"/>
          <w:lang w:val="de-DE"/>
        </w:rPr>
        <w:t xml:space="preserve"> erste Frauen</w:t>
      </w:r>
      <w:r w:rsidR="00C65930" w:rsidRPr="00AE507F">
        <w:rPr>
          <w:rFonts w:ascii="Arial" w:hAnsi="Arial" w:cs="Arial"/>
          <w:sz w:val="24"/>
          <w:szCs w:val="24"/>
          <w:lang w:val="de-DE"/>
        </w:rPr>
        <w:t>beratungszentrum und Frauen</w:t>
      </w:r>
      <w:r w:rsidR="007F4818" w:rsidRPr="00AE507F">
        <w:rPr>
          <w:rFonts w:ascii="Arial" w:hAnsi="Arial" w:cs="Arial"/>
          <w:sz w:val="24"/>
          <w:szCs w:val="24"/>
          <w:lang w:val="de-DE"/>
        </w:rPr>
        <w:t>haus der Türkei</w:t>
      </w:r>
      <w:r w:rsidR="00C65930" w:rsidRPr="00AE507F">
        <w:rPr>
          <w:rFonts w:ascii="Arial" w:hAnsi="Arial" w:cs="Arial"/>
          <w:sz w:val="24"/>
          <w:szCs w:val="24"/>
          <w:lang w:val="de-DE"/>
        </w:rPr>
        <w:t>, das</w:t>
      </w:r>
      <w:r w:rsidR="007F4818" w:rsidRPr="00AE507F">
        <w:rPr>
          <w:rFonts w:ascii="Arial" w:hAnsi="Arial" w:cs="Arial"/>
          <w:sz w:val="24"/>
          <w:szCs w:val="24"/>
          <w:lang w:val="de-DE"/>
        </w:rPr>
        <w:t xml:space="preserve"> </w:t>
      </w:r>
      <w:r w:rsidR="00C65930" w:rsidRPr="00AE507F">
        <w:rPr>
          <w:rFonts w:ascii="Arial" w:hAnsi="Arial" w:cs="Arial"/>
          <w:sz w:val="24"/>
          <w:szCs w:val="24"/>
          <w:lang w:val="de-DE"/>
        </w:rPr>
        <w:t>“</w:t>
      </w:r>
      <w:r w:rsidR="007F4818" w:rsidRPr="00AE507F">
        <w:rPr>
          <w:rFonts w:ascii="Arial" w:hAnsi="Arial" w:cs="Arial"/>
          <w:sz w:val="24"/>
          <w:szCs w:val="24"/>
          <w:lang w:val="de-DE"/>
        </w:rPr>
        <w:t>Mor Çatı</w:t>
      </w:r>
      <w:r w:rsidR="00C65930" w:rsidRPr="00AE507F">
        <w:rPr>
          <w:rFonts w:ascii="Arial" w:hAnsi="Arial" w:cs="Arial"/>
          <w:sz w:val="24"/>
          <w:szCs w:val="24"/>
          <w:lang w:val="de-DE"/>
        </w:rPr>
        <w:t>” (Frauenhaus Lila Dach</w:t>
      </w:r>
      <w:r w:rsidR="007D5047" w:rsidRPr="00AE507F">
        <w:rPr>
          <w:rFonts w:ascii="Arial" w:hAnsi="Arial" w:cs="Arial"/>
          <w:sz w:val="24"/>
          <w:szCs w:val="24"/>
          <w:lang w:val="de-DE"/>
        </w:rPr>
        <w:t>),</w:t>
      </w:r>
      <w:r w:rsidR="00C65930" w:rsidRPr="00AE507F">
        <w:rPr>
          <w:rFonts w:ascii="Arial" w:hAnsi="Arial" w:cs="Arial"/>
          <w:sz w:val="24"/>
          <w:szCs w:val="24"/>
          <w:lang w:val="de-DE"/>
        </w:rPr>
        <w:t xml:space="preserve"> </w:t>
      </w:r>
      <w:r w:rsidR="007D5047" w:rsidRPr="00AE507F">
        <w:rPr>
          <w:rFonts w:ascii="Arial" w:hAnsi="Arial" w:cs="Arial"/>
          <w:sz w:val="24"/>
          <w:szCs w:val="24"/>
          <w:lang w:val="de-DE"/>
        </w:rPr>
        <w:t>im Bezirk Bakırköy seine</w:t>
      </w:r>
      <w:r w:rsidR="00C65930" w:rsidRPr="00AE507F">
        <w:rPr>
          <w:rFonts w:ascii="Arial" w:hAnsi="Arial" w:cs="Arial"/>
          <w:sz w:val="24"/>
          <w:szCs w:val="24"/>
          <w:lang w:val="de-DE"/>
        </w:rPr>
        <w:t xml:space="preserve"> Dienst</w:t>
      </w:r>
      <w:r w:rsidR="007D5047" w:rsidRPr="00AE507F">
        <w:rPr>
          <w:rFonts w:ascii="Arial" w:hAnsi="Arial" w:cs="Arial"/>
          <w:sz w:val="24"/>
          <w:szCs w:val="24"/>
          <w:lang w:val="de-DE"/>
        </w:rPr>
        <w:t>e auf; ihm</w:t>
      </w:r>
      <w:r w:rsidR="009A1A94" w:rsidRPr="00AE507F">
        <w:rPr>
          <w:rFonts w:ascii="Arial" w:hAnsi="Arial" w:cs="Arial"/>
          <w:sz w:val="24"/>
          <w:szCs w:val="24"/>
          <w:lang w:val="de-DE"/>
        </w:rPr>
        <w:t xml:space="preserve"> folgt</w:t>
      </w:r>
      <w:r w:rsidR="007D5047" w:rsidRPr="00AE507F">
        <w:rPr>
          <w:rFonts w:ascii="Arial" w:hAnsi="Arial" w:cs="Arial"/>
          <w:sz w:val="24"/>
          <w:szCs w:val="24"/>
          <w:lang w:val="de-DE"/>
        </w:rPr>
        <w:t xml:space="preserve">e das Frauenfluchthaus im Bezirk Sisli in </w:t>
      </w:r>
      <w:r w:rsidR="009A1A94" w:rsidRPr="00AE507F">
        <w:rPr>
          <w:rFonts w:ascii="Arial" w:hAnsi="Arial" w:cs="Arial"/>
          <w:sz w:val="24"/>
          <w:szCs w:val="24"/>
          <w:lang w:val="de-DE"/>
        </w:rPr>
        <w:t xml:space="preserve">Istanbul. </w:t>
      </w:r>
    </w:p>
    <w:p w:rsidR="009A1A94" w:rsidRPr="00F864D6" w:rsidRDefault="005F4B43" w:rsidP="00102528">
      <w:pPr>
        <w:shd w:val="clear" w:color="auto" w:fill="FFFFFF"/>
        <w:spacing w:after="120"/>
        <w:jc w:val="both"/>
        <w:rPr>
          <w:rFonts w:ascii="Arial" w:hAnsi="Arial" w:cs="Arial"/>
          <w:sz w:val="24"/>
          <w:szCs w:val="24"/>
          <w:lang w:val="de-DE"/>
        </w:rPr>
      </w:pPr>
      <w:r w:rsidRPr="00AE507F">
        <w:rPr>
          <w:rFonts w:ascii="Arial" w:hAnsi="Arial" w:cs="Arial"/>
          <w:sz w:val="24"/>
          <w:szCs w:val="24"/>
          <w:lang w:val="de-DE"/>
        </w:rPr>
        <w:t>Am 12</w:t>
      </w:r>
      <w:r w:rsidR="007D5047" w:rsidRPr="00AE507F">
        <w:rPr>
          <w:rFonts w:ascii="Arial" w:hAnsi="Arial" w:cs="Arial"/>
          <w:sz w:val="24"/>
          <w:szCs w:val="24"/>
          <w:lang w:val="de-DE"/>
        </w:rPr>
        <w:t>.</w:t>
      </w:r>
      <w:r w:rsidRPr="00AE507F">
        <w:rPr>
          <w:rFonts w:ascii="Arial" w:hAnsi="Arial" w:cs="Arial"/>
          <w:sz w:val="24"/>
          <w:szCs w:val="24"/>
          <w:lang w:val="de-DE"/>
        </w:rPr>
        <w:t xml:space="preserve"> Juli 1998 hat die SHÇEK, die grösste und staatliche Dachorganisation für soziale Arbeit de</w:t>
      </w:r>
      <w:r w:rsidR="007D5047" w:rsidRPr="00AE507F">
        <w:rPr>
          <w:rFonts w:ascii="Arial" w:hAnsi="Arial" w:cs="Arial"/>
          <w:sz w:val="24"/>
          <w:szCs w:val="24"/>
          <w:lang w:val="de-DE"/>
        </w:rPr>
        <w:t xml:space="preserve">r Türkei, </w:t>
      </w:r>
      <w:r w:rsidRPr="00AE507F">
        <w:rPr>
          <w:rFonts w:ascii="Arial" w:hAnsi="Arial" w:cs="Arial"/>
          <w:sz w:val="24"/>
          <w:szCs w:val="24"/>
          <w:lang w:val="de-DE"/>
        </w:rPr>
        <w:t xml:space="preserve">eine </w:t>
      </w:r>
      <w:r w:rsidR="009463E2" w:rsidRPr="00AE507F">
        <w:rPr>
          <w:rFonts w:ascii="Arial" w:hAnsi="Arial" w:cs="Arial"/>
          <w:sz w:val="24"/>
          <w:szCs w:val="24"/>
          <w:lang w:val="de-DE"/>
        </w:rPr>
        <w:t xml:space="preserve">Verordnung </w:t>
      </w:r>
      <w:r w:rsidRPr="00AE507F">
        <w:rPr>
          <w:rFonts w:ascii="Arial" w:hAnsi="Arial" w:cs="Arial"/>
          <w:sz w:val="24"/>
          <w:szCs w:val="24"/>
          <w:lang w:val="de-DE"/>
        </w:rPr>
        <w:t xml:space="preserve">für Frauenhäuser </w:t>
      </w:r>
      <w:r w:rsidR="009463E2" w:rsidRPr="00AE507F">
        <w:rPr>
          <w:rFonts w:ascii="Arial" w:hAnsi="Arial" w:cs="Arial"/>
          <w:sz w:val="24"/>
          <w:szCs w:val="24"/>
          <w:lang w:val="de-DE"/>
        </w:rPr>
        <w:t>erlassen</w:t>
      </w:r>
      <w:r w:rsidRPr="00AE507F">
        <w:rPr>
          <w:rFonts w:ascii="Arial" w:hAnsi="Arial" w:cs="Arial"/>
          <w:sz w:val="24"/>
          <w:szCs w:val="24"/>
          <w:lang w:val="de-DE"/>
        </w:rPr>
        <w:t xml:space="preserve"> und </w:t>
      </w:r>
      <w:r w:rsidR="007D5047" w:rsidRPr="00AE507F">
        <w:rPr>
          <w:rFonts w:ascii="Arial" w:hAnsi="Arial" w:cs="Arial"/>
          <w:sz w:val="24"/>
          <w:szCs w:val="24"/>
          <w:lang w:val="de-DE"/>
        </w:rPr>
        <w:t xml:space="preserve">dadurch </w:t>
      </w:r>
      <w:r w:rsidRPr="00AE507F">
        <w:rPr>
          <w:rFonts w:ascii="Arial" w:hAnsi="Arial" w:cs="Arial"/>
          <w:sz w:val="24"/>
          <w:szCs w:val="24"/>
          <w:lang w:val="de-DE"/>
        </w:rPr>
        <w:t>die</w:t>
      </w:r>
      <w:r w:rsidR="007D5047" w:rsidRPr="00AE507F">
        <w:rPr>
          <w:rFonts w:ascii="Arial" w:hAnsi="Arial" w:cs="Arial"/>
          <w:sz w:val="24"/>
          <w:szCs w:val="24"/>
          <w:lang w:val="de-DE"/>
        </w:rPr>
        <w:t xml:space="preserve"> Frauenhäuser in</w:t>
      </w:r>
      <w:r w:rsidR="009463E2" w:rsidRPr="00AE507F">
        <w:rPr>
          <w:rFonts w:ascii="Arial" w:hAnsi="Arial" w:cs="Arial"/>
          <w:sz w:val="24"/>
          <w:szCs w:val="24"/>
          <w:lang w:val="de-DE"/>
        </w:rPr>
        <w:t xml:space="preserve"> e</w:t>
      </w:r>
      <w:r w:rsidR="007D5047" w:rsidRPr="00AE507F">
        <w:rPr>
          <w:rFonts w:ascii="Arial" w:hAnsi="Arial" w:cs="Arial"/>
          <w:sz w:val="24"/>
          <w:szCs w:val="24"/>
          <w:lang w:val="de-DE"/>
        </w:rPr>
        <w:t>inen rechtlichen Rahmen plaziert</w:t>
      </w:r>
      <w:r w:rsidR="009463E2" w:rsidRPr="00AE507F">
        <w:rPr>
          <w:rFonts w:ascii="Arial" w:hAnsi="Arial" w:cs="Arial"/>
          <w:sz w:val="24"/>
          <w:szCs w:val="24"/>
          <w:lang w:val="de-DE"/>
        </w:rPr>
        <w:t xml:space="preserve">. </w:t>
      </w:r>
      <w:r w:rsidR="007D5047" w:rsidRPr="00AE507F">
        <w:rPr>
          <w:rFonts w:ascii="Arial" w:hAnsi="Arial" w:cs="Arial"/>
          <w:sz w:val="24"/>
          <w:szCs w:val="24"/>
          <w:lang w:val="de-DE"/>
        </w:rPr>
        <w:t>Heute unterstehen der</w:t>
      </w:r>
      <w:r w:rsidR="009463E2" w:rsidRPr="00AE507F">
        <w:rPr>
          <w:rFonts w:ascii="Arial" w:hAnsi="Arial" w:cs="Arial"/>
          <w:sz w:val="24"/>
          <w:szCs w:val="24"/>
          <w:lang w:val="de-DE"/>
        </w:rPr>
        <w:t xml:space="preserve"> SHCEK </w:t>
      </w:r>
      <w:r w:rsidR="009463E2" w:rsidRPr="00AE507F">
        <w:rPr>
          <w:rFonts w:ascii="Arial" w:hAnsi="Arial" w:cs="Arial"/>
          <w:sz w:val="24"/>
          <w:szCs w:val="24"/>
          <w:lang w:val="de-DE"/>
        </w:rPr>
        <w:lastRenderedPageBreak/>
        <w:t>ins</w:t>
      </w:r>
      <w:r w:rsidR="007D5047" w:rsidRPr="00AE507F">
        <w:rPr>
          <w:rFonts w:ascii="Arial" w:hAnsi="Arial" w:cs="Arial"/>
          <w:sz w:val="24"/>
          <w:szCs w:val="24"/>
          <w:lang w:val="de-DE"/>
        </w:rPr>
        <w:t>gesamt 23 Frauenhäuser mit 477 K</w:t>
      </w:r>
      <w:r w:rsidR="009463E2" w:rsidRPr="00AE507F">
        <w:rPr>
          <w:rFonts w:ascii="Arial" w:hAnsi="Arial" w:cs="Arial"/>
          <w:sz w:val="24"/>
          <w:szCs w:val="24"/>
          <w:lang w:val="de-DE"/>
        </w:rPr>
        <w:t>apazität</w:t>
      </w:r>
      <w:r w:rsidR="007D5047" w:rsidRPr="00AE507F">
        <w:rPr>
          <w:rFonts w:ascii="Arial" w:hAnsi="Arial" w:cs="Arial"/>
          <w:sz w:val="24"/>
          <w:szCs w:val="24"/>
          <w:lang w:val="de-DE"/>
        </w:rPr>
        <w:t>en</w:t>
      </w:r>
      <w:r w:rsidR="009463E2" w:rsidRPr="00AE507F">
        <w:rPr>
          <w:rFonts w:ascii="Arial" w:hAnsi="Arial" w:cs="Arial"/>
          <w:sz w:val="24"/>
          <w:szCs w:val="24"/>
          <w:lang w:val="de-DE"/>
        </w:rPr>
        <w:t xml:space="preserve">. </w:t>
      </w:r>
      <w:r w:rsidR="007D5047" w:rsidRPr="00AE507F">
        <w:rPr>
          <w:rFonts w:ascii="Arial" w:hAnsi="Arial" w:cs="Arial"/>
          <w:sz w:val="24"/>
          <w:szCs w:val="24"/>
          <w:lang w:val="de-DE"/>
        </w:rPr>
        <w:t>Im Jahre 1991 wurde in Altindag/Ankara</w:t>
      </w:r>
      <w:r w:rsidR="0030324E" w:rsidRPr="00AE507F">
        <w:rPr>
          <w:rFonts w:ascii="Arial" w:hAnsi="Arial" w:cs="Arial"/>
          <w:sz w:val="24"/>
          <w:szCs w:val="24"/>
          <w:lang w:val="de-DE"/>
        </w:rPr>
        <w:t xml:space="preserve"> </w:t>
      </w:r>
      <w:r w:rsidR="007D5047" w:rsidRPr="00AE507F">
        <w:rPr>
          <w:rFonts w:ascii="Arial" w:hAnsi="Arial" w:cs="Arial"/>
          <w:sz w:val="24"/>
          <w:szCs w:val="24"/>
          <w:lang w:val="de-DE"/>
        </w:rPr>
        <w:t>ein Frauenberatungszentrum und -gä</w:t>
      </w:r>
      <w:r w:rsidR="009A1A94" w:rsidRPr="00AE507F">
        <w:rPr>
          <w:rFonts w:ascii="Arial" w:hAnsi="Arial" w:cs="Arial"/>
          <w:sz w:val="24"/>
          <w:szCs w:val="24"/>
          <w:lang w:val="de-DE"/>
        </w:rPr>
        <w:t>stehaus er</w:t>
      </w:r>
      <w:r w:rsidR="00826E16" w:rsidRPr="00AE507F">
        <w:rPr>
          <w:rFonts w:ascii="Arial" w:hAnsi="Arial" w:cs="Arial"/>
          <w:sz w:val="24"/>
          <w:szCs w:val="24"/>
          <w:lang w:val="de-DE"/>
        </w:rPr>
        <w:t>öffn</w:t>
      </w:r>
      <w:r w:rsidR="009A1A94" w:rsidRPr="00AE507F">
        <w:rPr>
          <w:rFonts w:ascii="Arial" w:hAnsi="Arial" w:cs="Arial"/>
          <w:sz w:val="24"/>
          <w:szCs w:val="24"/>
          <w:lang w:val="de-DE"/>
        </w:rPr>
        <w:t>et</w:t>
      </w:r>
      <w:r w:rsidR="007D5047" w:rsidRPr="00AE507F">
        <w:rPr>
          <w:rFonts w:ascii="Arial" w:hAnsi="Arial" w:cs="Arial"/>
          <w:sz w:val="24"/>
          <w:szCs w:val="24"/>
          <w:lang w:val="de-DE"/>
        </w:rPr>
        <w:t>, das der Stiftung für Frauensolidärität unterstellt ist</w:t>
      </w:r>
      <w:r w:rsidR="009A1A94" w:rsidRPr="00AE507F">
        <w:rPr>
          <w:rFonts w:ascii="Arial" w:hAnsi="Arial" w:cs="Arial"/>
          <w:sz w:val="24"/>
          <w:szCs w:val="24"/>
          <w:lang w:val="de-DE"/>
        </w:rPr>
        <w:t xml:space="preserve">. Die </w:t>
      </w:r>
      <w:r w:rsidR="0030324E" w:rsidRPr="00AE507F">
        <w:rPr>
          <w:rFonts w:ascii="Arial" w:hAnsi="Arial" w:cs="Arial"/>
          <w:sz w:val="24"/>
          <w:szCs w:val="24"/>
          <w:lang w:val="de-DE"/>
        </w:rPr>
        <w:t xml:space="preserve">gleiche Stiftung hat </w:t>
      </w:r>
      <w:smartTag w:uri="urn:schemas-microsoft-com:office:smarttags" w:element="metricconverter">
        <w:smartTagPr>
          <w:attr w:name="ProductID" w:val="1993 in"/>
        </w:smartTagPr>
        <w:r w:rsidR="0030324E" w:rsidRPr="00AE507F">
          <w:rPr>
            <w:rFonts w:ascii="Arial" w:hAnsi="Arial" w:cs="Arial"/>
            <w:sz w:val="24"/>
            <w:szCs w:val="24"/>
            <w:lang w:val="de-DE"/>
          </w:rPr>
          <w:t>1993 in</w:t>
        </w:r>
      </w:smartTag>
      <w:r w:rsidR="0030324E" w:rsidRPr="00AE507F">
        <w:rPr>
          <w:rFonts w:ascii="Arial" w:hAnsi="Arial" w:cs="Arial"/>
          <w:sz w:val="24"/>
          <w:szCs w:val="24"/>
          <w:lang w:val="de-DE"/>
        </w:rPr>
        <w:t xml:space="preserve"> An</w:t>
      </w:r>
      <w:r w:rsidR="009A1A94" w:rsidRPr="00AE507F">
        <w:rPr>
          <w:rFonts w:ascii="Arial" w:hAnsi="Arial" w:cs="Arial"/>
          <w:sz w:val="24"/>
          <w:szCs w:val="24"/>
          <w:lang w:val="de-DE"/>
        </w:rPr>
        <w:t xml:space="preserve">kara </w:t>
      </w:r>
      <w:r w:rsidR="007D5047" w:rsidRPr="00AE507F">
        <w:rPr>
          <w:rFonts w:ascii="Arial" w:hAnsi="Arial" w:cs="Arial"/>
          <w:sz w:val="24"/>
          <w:szCs w:val="24"/>
          <w:lang w:val="de-DE"/>
        </w:rPr>
        <w:t xml:space="preserve">ein weiteres </w:t>
      </w:r>
      <w:r w:rsidR="009A1A94" w:rsidRPr="00AE507F">
        <w:rPr>
          <w:rFonts w:ascii="Arial" w:hAnsi="Arial" w:cs="Arial"/>
          <w:sz w:val="24"/>
          <w:szCs w:val="24"/>
          <w:lang w:val="de-DE"/>
        </w:rPr>
        <w:t>Frauenhaus er</w:t>
      </w:r>
      <w:r w:rsidR="00826E16" w:rsidRPr="00AE507F">
        <w:rPr>
          <w:rFonts w:ascii="Arial" w:hAnsi="Arial" w:cs="Arial"/>
          <w:sz w:val="24"/>
          <w:szCs w:val="24"/>
          <w:lang w:val="de-DE"/>
        </w:rPr>
        <w:t>öffn</w:t>
      </w:r>
      <w:r w:rsidR="007D5047" w:rsidRPr="00AE507F">
        <w:rPr>
          <w:rFonts w:ascii="Arial" w:hAnsi="Arial" w:cs="Arial"/>
          <w:sz w:val="24"/>
          <w:szCs w:val="24"/>
          <w:lang w:val="de-DE"/>
        </w:rPr>
        <w:t xml:space="preserve">et (Altindag, </w:t>
      </w:r>
      <w:r w:rsidR="009A1A94" w:rsidRPr="00AE507F">
        <w:rPr>
          <w:rFonts w:ascii="Arial" w:hAnsi="Arial" w:cs="Arial"/>
          <w:sz w:val="24"/>
          <w:szCs w:val="24"/>
          <w:lang w:val="de-DE"/>
        </w:rPr>
        <w:t xml:space="preserve">o.J.). </w:t>
      </w:r>
      <w:r w:rsidR="009463E2" w:rsidRPr="00AE507F">
        <w:rPr>
          <w:rFonts w:ascii="Arial" w:hAnsi="Arial" w:cs="Arial"/>
          <w:sz w:val="24"/>
          <w:szCs w:val="24"/>
          <w:lang w:val="de-DE"/>
        </w:rPr>
        <w:t>Diese</w:t>
      </w:r>
      <w:r w:rsidR="007D5047" w:rsidRPr="00AE507F">
        <w:rPr>
          <w:rFonts w:ascii="Arial" w:hAnsi="Arial" w:cs="Arial"/>
          <w:sz w:val="24"/>
          <w:szCs w:val="24"/>
          <w:lang w:val="de-DE"/>
        </w:rPr>
        <w:t>s</w:t>
      </w:r>
      <w:r w:rsidR="009463E2" w:rsidRPr="00AE507F">
        <w:rPr>
          <w:rFonts w:ascii="Arial" w:hAnsi="Arial" w:cs="Arial"/>
          <w:sz w:val="24"/>
          <w:szCs w:val="24"/>
          <w:lang w:val="de-DE"/>
        </w:rPr>
        <w:t xml:space="preserve"> Frauenhaus ist </w:t>
      </w:r>
      <w:r w:rsidR="007D5047" w:rsidRPr="00AE507F">
        <w:rPr>
          <w:rFonts w:ascii="Arial" w:hAnsi="Arial" w:cs="Arial"/>
          <w:sz w:val="24"/>
          <w:szCs w:val="24"/>
          <w:lang w:val="de-DE"/>
        </w:rPr>
        <w:t xml:space="preserve">jedoch </w:t>
      </w:r>
      <w:r w:rsidR="009463E2" w:rsidRPr="00AE507F">
        <w:rPr>
          <w:rFonts w:ascii="Arial" w:hAnsi="Arial" w:cs="Arial"/>
          <w:sz w:val="24"/>
          <w:szCs w:val="24"/>
          <w:lang w:val="de-DE"/>
        </w:rPr>
        <w:t>aus</w:t>
      </w:r>
      <w:r w:rsidR="007D5047" w:rsidRPr="00AE507F">
        <w:rPr>
          <w:rFonts w:ascii="Arial" w:hAnsi="Arial" w:cs="Arial"/>
          <w:sz w:val="24"/>
          <w:szCs w:val="24"/>
          <w:lang w:val="de-DE"/>
        </w:rPr>
        <w:t xml:space="preserve"> politischen Gründen geschlossen wor</w:t>
      </w:r>
      <w:r w:rsidR="009463E2" w:rsidRPr="00AE507F">
        <w:rPr>
          <w:rFonts w:ascii="Arial" w:hAnsi="Arial" w:cs="Arial"/>
          <w:sz w:val="24"/>
          <w:szCs w:val="24"/>
          <w:lang w:val="de-DE"/>
        </w:rPr>
        <w:t xml:space="preserve">den. </w:t>
      </w:r>
      <w:r w:rsidR="009A1A94" w:rsidRPr="00AE507F">
        <w:rPr>
          <w:rFonts w:ascii="Arial" w:hAnsi="Arial" w:cs="Arial"/>
          <w:sz w:val="24"/>
          <w:szCs w:val="24"/>
          <w:lang w:val="de-DE"/>
        </w:rPr>
        <w:t xml:space="preserve">Es gibt </w:t>
      </w:r>
      <w:r w:rsidR="007D5047" w:rsidRPr="00AE507F">
        <w:rPr>
          <w:rFonts w:ascii="Arial" w:hAnsi="Arial" w:cs="Arial"/>
          <w:sz w:val="24"/>
          <w:szCs w:val="24"/>
          <w:lang w:val="de-DE"/>
        </w:rPr>
        <w:t>aber inzwischen</w:t>
      </w:r>
      <w:r w:rsidR="009463E2" w:rsidRPr="00AE507F">
        <w:rPr>
          <w:rFonts w:ascii="Arial" w:hAnsi="Arial" w:cs="Arial"/>
          <w:sz w:val="24"/>
          <w:szCs w:val="24"/>
          <w:lang w:val="de-DE"/>
        </w:rPr>
        <w:t xml:space="preserve"> </w:t>
      </w:r>
      <w:r w:rsidR="007D5047" w:rsidRPr="00AE507F">
        <w:rPr>
          <w:rFonts w:ascii="Arial" w:hAnsi="Arial" w:cs="Arial"/>
          <w:sz w:val="24"/>
          <w:szCs w:val="24"/>
          <w:lang w:val="de-DE"/>
        </w:rPr>
        <w:t xml:space="preserve">in diesem Bereich </w:t>
      </w:r>
      <w:r w:rsidR="009A1A94" w:rsidRPr="00AE507F">
        <w:rPr>
          <w:rFonts w:ascii="Arial" w:hAnsi="Arial" w:cs="Arial"/>
          <w:sz w:val="24"/>
          <w:szCs w:val="24"/>
          <w:lang w:val="de-DE"/>
        </w:rPr>
        <w:t>neue Entwicklungen in verschiedenen S</w:t>
      </w:r>
      <w:r w:rsidR="00A7640B" w:rsidRPr="00AE507F">
        <w:rPr>
          <w:rFonts w:ascii="Arial" w:hAnsi="Arial" w:cs="Arial"/>
          <w:sz w:val="24"/>
          <w:szCs w:val="24"/>
          <w:lang w:val="de-DE"/>
        </w:rPr>
        <w:t>tädte</w:t>
      </w:r>
      <w:r w:rsidR="009A1A94" w:rsidRPr="00AE507F">
        <w:rPr>
          <w:rFonts w:ascii="Arial" w:hAnsi="Arial" w:cs="Arial"/>
          <w:sz w:val="24"/>
          <w:szCs w:val="24"/>
          <w:lang w:val="de-DE"/>
        </w:rPr>
        <w:t>n.</w:t>
      </w:r>
    </w:p>
    <w:p w:rsidR="004C1063" w:rsidRDefault="004C1063" w:rsidP="00102528">
      <w:pPr>
        <w:shd w:val="clear" w:color="auto" w:fill="FFFFFF"/>
        <w:spacing w:after="120"/>
        <w:jc w:val="both"/>
        <w:rPr>
          <w:rFonts w:ascii="Arial" w:hAnsi="Arial" w:cs="Arial"/>
          <w:sz w:val="24"/>
          <w:szCs w:val="24"/>
        </w:rPr>
      </w:pPr>
    </w:p>
    <w:p w:rsidR="009A1A94" w:rsidRPr="008273FF" w:rsidRDefault="009A1A94" w:rsidP="00102528">
      <w:pPr>
        <w:shd w:val="clear" w:color="auto" w:fill="FFFFFF"/>
        <w:spacing w:after="120"/>
        <w:jc w:val="both"/>
        <w:rPr>
          <w:rFonts w:ascii="Arial" w:hAnsi="Arial" w:cs="Arial"/>
          <w:b/>
          <w:sz w:val="24"/>
          <w:szCs w:val="24"/>
        </w:rPr>
      </w:pPr>
      <w:r w:rsidRPr="008273FF">
        <w:rPr>
          <w:rFonts w:ascii="Arial" w:hAnsi="Arial" w:cs="Arial"/>
          <w:b/>
          <w:sz w:val="24"/>
          <w:szCs w:val="24"/>
          <w:lang w:val="de-DE"/>
        </w:rPr>
        <w:t>Psychiatrie</w:t>
      </w:r>
    </w:p>
    <w:p w:rsidR="009A1A94" w:rsidRPr="00F864D6" w:rsidRDefault="009A1A94" w:rsidP="00102528">
      <w:pPr>
        <w:shd w:val="clear" w:color="auto" w:fill="FFFFFF"/>
        <w:spacing w:after="120"/>
        <w:jc w:val="both"/>
        <w:rPr>
          <w:rFonts w:ascii="Arial" w:hAnsi="Arial" w:cs="Arial"/>
          <w:sz w:val="24"/>
          <w:szCs w:val="24"/>
          <w:lang w:val="de-DE"/>
        </w:rPr>
      </w:pPr>
      <w:r w:rsidRPr="00F864D6">
        <w:rPr>
          <w:rFonts w:ascii="Arial" w:hAnsi="Arial" w:cs="Arial"/>
          <w:sz w:val="24"/>
          <w:szCs w:val="24"/>
          <w:lang w:val="de-DE"/>
        </w:rPr>
        <w:t>In einigen psychiatrischen Kliniken werden regel</w:t>
      </w:r>
      <w:r w:rsidR="00E1381D" w:rsidRPr="00F864D6">
        <w:rPr>
          <w:rFonts w:ascii="Arial" w:hAnsi="Arial" w:cs="Arial"/>
          <w:sz w:val="24"/>
          <w:szCs w:val="24"/>
          <w:lang w:val="de-DE"/>
        </w:rPr>
        <w:t>mäß</w:t>
      </w:r>
      <w:r w:rsidRPr="00F864D6">
        <w:rPr>
          <w:rFonts w:ascii="Arial" w:hAnsi="Arial" w:cs="Arial"/>
          <w:sz w:val="24"/>
          <w:szCs w:val="24"/>
          <w:lang w:val="de-DE"/>
        </w:rPr>
        <w:t>ig Sitzungen mit den Familien der Kranken durchgef</w:t>
      </w:r>
      <w:r w:rsidR="000578D4" w:rsidRPr="00F864D6">
        <w:rPr>
          <w:rFonts w:ascii="Arial" w:hAnsi="Arial" w:cs="Arial"/>
          <w:sz w:val="24"/>
          <w:szCs w:val="24"/>
          <w:lang w:val="de-DE"/>
        </w:rPr>
        <w:t>ü</w:t>
      </w:r>
      <w:r w:rsidRPr="00F864D6">
        <w:rPr>
          <w:rFonts w:ascii="Arial" w:hAnsi="Arial" w:cs="Arial"/>
          <w:sz w:val="24"/>
          <w:szCs w:val="24"/>
          <w:lang w:val="de-DE"/>
        </w:rPr>
        <w:t xml:space="preserve">hrt. Soziale Dienste, die direkt die Familie ansprechen, haben sich allerdings noch nicht durchsetzen </w:t>
      </w:r>
      <w:r w:rsidR="007C4AA1" w:rsidRPr="00F864D6">
        <w:rPr>
          <w:rFonts w:ascii="Arial" w:hAnsi="Arial" w:cs="Arial"/>
          <w:sz w:val="24"/>
          <w:szCs w:val="24"/>
          <w:lang w:val="de-DE"/>
        </w:rPr>
        <w:t>könne</w:t>
      </w:r>
      <w:r w:rsidRPr="00F864D6">
        <w:rPr>
          <w:rFonts w:ascii="Arial" w:hAnsi="Arial" w:cs="Arial"/>
          <w:sz w:val="24"/>
          <w:szCs w:val="24"/>
          <w:lang w:val="de-DE"/>
        </w:rPr>
        <w:t>n.</w:t>
      </w:r>
    </w:p>
    <w:p w:rsidR="00504D22" w:rsidRDefault="00504D22" w:rsidP="00102528">
      <w:pPr>
        <w:shd w:val="clear" w:color="auto" w:fill="FFFFFF"/>
        <w:spacing w:after="120"/>
        <w:jc w:val="both"/>
        <w:rPr>
          <w:rFonts w:ascii="Arial" w:hAnsi="Arial" w:cs="Arial"/>
          <w:sz w:val="24"/>
          <w:szCs w:val="24"/>
        </w:rPr>
      </w:pPr>
    </w:p>
    <w:p w:rsidR="00504D22" w:rsidRPr="008273FF" w:rsidRDefault="00504D22" w:rsidP="00102528">
      <w:pPr>
        <w:shd w:val="clear" w:color="auto" w:fill="FFFFFF"/>
        <w:spacing w:after="120"/>
        <w:jc w:val="both"/>
        <w:rPr>
          <w:rFonts w:ascii="Arial" w:hAnsi="Arial" w:cs="Arial"/>
          <w:b/>
          <w:sz w:val="24"/>
          <w:szCs w:val="24"/>
        </w:rPr>
      </w:pPr>
      <w:r w:rsidRPr="008273FF">
        <w:rPr>
          <w:rFonts w:ascii="Arial" w:hAnsi="Arial" w:cs="Arial"/>
          <w:b/>
          <w:sz w:val="24"/>
          <w:szCs w:val="24"/>
          <w:lang w:val="de-DE"/>
        </w:rPr>
        <w:t>Schlu</w:t>
      </w:r>
      <w:r w:rsidR="007C4AA1" w:rsidRPr="008273FF">
        <w:rPr>
          <w:rFonts w:ascii="Arial" w:hAnsi="Arial" w:cs="Arial"/>
          <w:b/>
          <w:sz w:val="24"/>
          <w:szCs w:val="24"/>
          <w:lang w:val="de-DE"/>
        </w:rPr>
        <w:t>ß</w:t>
      </w:r>
      <w:r w:rsidRPr="008273FF">
        <w:rPr>
          <w:rFonts w:ascii="Arial" w:hAnsi="Arial" w:cs="Arial"/>
          <w:b/>
          <w:sz w:val="24"/>
          <w:szCs w:val="24"/>
          <w:lang w:val="de-DE"/>
        </w:rPr>
        <w:t>betrachtungen der t</w:t>
      </w:r>
      <w:r w:rsidR="00C3052D" w:rsidRPr="008273FF">
        <w:rPr>
          <w:rFonts w:ascii="Arial" w:hAnsi="Arial" w:cs="Arial"/>
          <w:b/>
          <w:sz w:val="24"/>
          <w:szCs w:val="24"/>
          <w:lang w:val="de-DE"/>
        </w:rPr>
        <w:t>ürki</w:t>
      </w:r>
      <w:r w:rsidRPr="008273FF">
        <w:rPr>
          <w:rFonts w:ascii="Arial" w:hAnsi="Arial" w:cs="Arial"/>
          <w:b/>
          <w:sz w:val="24"/>
          <w:szCs w:val="24"/>
          <w:lang w:val="de-DE"/>
        </w:rPr>
        <w:t>schen Situation</w:t>
      </w:r>
    </w:p>
    <w:p w:rsidR="00504D22" w:rsidRPr="00102528" w:rsidRDefault="00504D22" w:rsidP="00102528">
      <w:pPr>
        <w:shd w:val="clear" w:color="auto" w:fill="FFFFFF"/>
        <w:spacing w:after="120"/>
        <w:jc w:val="both"/>
        <w:rPr>
          <w:rFonts w:ascii="Arial" w:hAnsi="Arial" w:cs="Arial"/>
          <w:sz w:val="24"/>
          <w:szCs w:val="24"/>
        </w:rPr>
      </w:pPr>
      <w:r w:rsidRPr="00F864D6">
        <w:rPr>
          <w:rFonts w:ascii="Arial" w:hAnsi="Arial" w:cs="Arial"/>
          <w:sz w:val="24"/>
          <w:szCs w:val="24"/>
          <w:lang w:val="de-DE"/>
        </w:rPr>
        <w:t>Abschlie</w:t>
      </w:r>
      <w:r w:rsidR="007C4AA1" w:rsidRPr="00F864D6">
        <w:rPr>
          <w:rFonts w:ascii="Arial" w:hAnsi="Arial" w:cs="Arial"/>
          <w:sz w:val="24"/>
          <w:szCs w:val="24"/>
          <w:lang w:val="de-DE"/>
        </w:rPr>
        <w:t>ß</w:t>
      </w:r>
      <w:r w:rsidRPr="00F864D6">
        <w:rPr>
          <w:rFonts w:ascii="Arial" w:hAnsi="Arial" w:cs="Arial"/>
          <w:sz w:val="24"/>
          <w:szCs w:val="24"/>
          <w:lang w:val="de-DE"/>
        </w:rPr>
        <w:t>end sollen einige Thesen gleichsam als Extrakt das bisher Dargestellte zusammenfassen. Andere Punkte befassen sich eher mit der Perspektive des sozial</w:t>
      </w:r>
      <w:r w:rsidR="00A7640B" w:rsidRPr="00F864D6">
        <w:rPr>
          <w:rFonts w:ascii="Arial" w:hAnsi="Arial" w:cs="Arial"/>
          <w:sz w:val="24"/>
          <w:szCs w:val="24"/>
          <w:lang w:val="de-DE"/>
        </w:rPr>
        <w:t>pädag</w:t>
      </w:r>
      <w:r w:rsidRPr="00F864D6">
        <w:rPr>
          <w:rFonts w:ascii="Arial" w:hAnsi="Arial" w:cs="Arial"/>
          <w:sz w:val="24"/>
          <w:szCs w:val="24"/>
          <w:lang w:val="de-DE"/>
        </w:rPr>
        <w:t>ogischen/sozialarbeiterischen Arbeitsfeldes in der T</w:t>
      </w:r>
      <w:r w:rsidR="00FE73AE" w:rsidRPr="00F864D6">
        <w:rPr>
          <w:rFonts w:ascii="Arial" w:hAnsi="Arial" w:cs="Arial"/>
          <w:sz w:val="24"/>
          <w:szCs w:val="24"/>
          <w:lang w:val="de-DE"/>
        </w:rPr>
        <w:t>ürkei</w:t>
      </w:r>
      <w:r w:rsidRPr="00F864D6">
        <w:rPr>
          <w:rFonts w:ascii="Arial" w:hAnsi="Arial" w:cs="Arial"/>
          <w:sz w:val="24"/>
          <w:szCs w:val="24"/>
          <w:lang w:val="de-DE"/>
        </w:rPr>
        <w:t>.</w:t>
      </w:r>
    </w:p>
    <w:p w:rsidR="00504D22" w:rsidRPr="00F864D6" w:rsidRDefault="00504D22" w:rsidP="00102528">
      <w:pPr>
        <w:numPr>
          <w:ilvl w:val="0"/>
          <w:numId w:val="4"/>
        </w:numPr>
        <w:shd w:val="clear" w:color="auto" w:fill="FFFFFF"/>
        <w:tabs>
          <w:tab w:val="left" w:pos="310"/>
        </w:tabs>
        <w:spacing w:after="120"/>
        <w:jc w:val="both"/>
        <w:rPr>
          <w:rFonts w:ascii="Arial" w:hAnsi="Arial" w:cs="Arial"/>
          <w:spacing w:val="-10"/>
          <w:sz w:val="24"/>
          <w:szCs w:val="24"/>
          <w:lang w:val="de-DE"/>
        </w:rPr>
      </w:pPr>
      <w:r w:rsidRPr="00F864D6">
        <w:rPr>
          <w:rFonts w:ascii="Arial" w:hAnsi="Arial" w:cs="Arial"/>
          <w:sz w:val="24"/>
          <w:szCs w:val="24"/>
          <w:lang w:val="de-DE"/>
        </w:rPr>
        <w:t>Das angesprochene Berufsfeld resultiert aus demVersagen prim</w:t>
      </w:r>
      <w:r w:rsidR="006A5576" w:rsidRPr="00F864D6">
        <w:rPr>
          <w:rFonts w:ascii="Arial" w:hAnsi="Arial" w:cs="Arial"/>
          <w:sz w:val="24"/>
          <w:szCs w:val="24"/>
          <w:lang w:val="de-DE"/>
        </w:rPr>
        <w:t>är</w:t>
      </w:r>
      <w:r w:rsidRPr="00F864D6">
        <w:rPr>
          <w:rFonts w:ascii="Arial" w:hAnsi="Arial" w:cs="Arial"/>
          <w:sz w:val="24"/>
          <w:szCs w:val="24"/>
          <w:lang w:val="de-DE"/>
        </w:rPr>
        <w:t>er Sozialisationsinstanzen, wie es in historischen Umbr</w:t>
      </w:r>
      <w:r w:rsidR="000578D4" w:rsidRPr="00F864D6">
        <w:rPr>
          <w:rFonts w:ascii="Arial" w:hAnsi="Arial" w:cs="Arial"/>
          <w:sz w:val="24"/>
          <w:szCs w:val="24"/>
          <w:lang w:val="de-DE"/>
        </w:rPr>
        <w:t>ü</w:t>
      </w:r>
      <w:r w:rsidRPr="00F864D6">
        <w:rPr>
          <w:rFonts w:ascii="Arial" w:hAnsi="Arial" w:cs="Arial"/>
          <w:sz w:val="24"/>
          <w:szCs w:val="24"/>
          <w:lang w:val="de-DE"/>
        </w:rPr>
        <w:t>chen unab</w:t>
      </w:r>
      <w:r w:rsidR="00C8298D" w:rsidRPr="00F864D6">
        <w:rPr>
          <w:rFonts w:ascii="Arial" w:hAnsi="Arial" w:cs="Arial"/>
          <w:sz w:val="24"/>
          <w:szCs w:val="24"/>
          <w:lang w:val="de-DE"/>
        </w:rPr>
        <w:t>häng</w:t>
      </w:r>
      <w:r w:rsidRPr="00F864D6">
        <w:rPr>
          <w:rFonts w:ascii="Arial" w:hAnsi="Arial" w:cs="Arial"/>
          <w:sz w:val="24"/>
          <w:szCs w:val="24"/>
          <w:lang w:val="de-DE"/>
        </w:rPr>
        <w:t>ig von bestimmten Gesellschaften zu verzeichnen ist.</w:t>
      </w:r>
    </w:p>
    <w:p w:rsidR="00504D22" w:rsidRPr="00F864D6" w:rsidRDefault="00504D22" w:rsidP="00102528">
      <w:pPr>
        <w:numPr>
          <w:ilvl w:val="0"/>
          <w:numId w:val="4"/>
        </w:numPr>
        <w:shd w:val="clear" w:color="auto" w:fill="FFFFFF"/>
        <w:tabs>
          <w:tab w:val="left" w:pos="310"/>
        </w:tabs>
        <w:spacing w:after="120"/>
        <w:jc w:val="both"/>
        <w:rPr>
          <w:rFonts w:ascii="Arial" w:hAnsi="Arial" w:cs="Arial"/>
          <w:spacing w:val="-3"/>
          <w:sz w:val="24"/>
          <w:szCs w:val="24"/>
          <w:lang w:val="de-DE"/>
        </w:rPr>
      </w:pPr>
      <w:r w:rsidRPr="00F864D6">
        <w:rPr>
          <w:rFonts w:ascii="Arial" w:hAnsi="Arial" w:cs="Arial"/>
          <w:sz w:val="24"/>
          <w:szCs w:val="24"/>
          <w:lang w:val="de-DE"/>
        </w:rPr>
        <w:t xml:space="preserve">In Deutschland hing das Auftreten von </w:t>
      </w:r>
      <w:r w:rsidR="002D2717" w:rsidRPr="00F864D6">
        <w:rPr>
          <w:rFonts w:ascii="Arial" w:hAnsi="Arial" w:cs="Arial"/>
          <w:sz w:val="24"/>
          <w:szCs w:val="24"/>
          <w:lang w:val="de-DE"/>
        </w:rPr>
        <w:t>Für</w:t>
      </w:r>
      <w:r w:rsidRPr="00F864D6">
        <w:rPr>
          <w:rFonts w:ascii="Arial" w:hAnsi="Arial" w:cs="Arial"/>
          <w:sz w:val="24"/>
          <w:szCs w:val="24"/>
          <w:lang w:val="de-DE"/>
        </w:rPr>
        <w:t>sorge, (Jugend-)Wohlfahrt, Sozial</w:t>
      </w:r>
      <w:r w:rsidR="00A7640B" w:rsidRPr="00F864D6">
        <w:rPr>
          <w:rFonts w:ascii="Arial" w:hAnsi="Arial" w:cs="Arial"/>
          <w:sz w:val="24"/>
          <w:szCs w:val="24"/>
          <w:lang w:val="de-DE"/>
        </w:rPr>
        <w:t>pädag</w:t>
      </w:r>
      <w:r w:rsidRPr="00F864D6">
        <w:rPr>
          <w:rFonts w:ascii="Arial" w:hAnsi="Arial" w:cs="Arial"/>
          <w:sz w:val="24"/>
          <w:szCs w:val="24"/>
          <w:lang w:val="de-DE"/>
        </w:rPr>
        <w:t xml:space="preserve">ogik, Sozialarbeit vom </w:t>
      </w:r>
      <w:r w:rsidR="00C8298D" w:rsidRPr="00F864D6">
        <w:rPr>
          <w:rFonts w:ascii="Arial" w:hAnsi="Arial" w:cs="Arial"/>
          <w:sz w:val="24"/>
          <w:szCs w:val="24"/>
          <w:lang w:val="de-DE"/>
        </w:rPr>
        <w:t>Über</w:t>
      </w:r>
      <w:r w:rsidRPr="00F864D6">
        <w:rPr>
          <w:rFonts w:ascii="Arial" w:hAnsi="Arial" w:cs="Arial"/>
          <w:sz w:val="24"/>
          <w:szCs w:val="24"/>
          <w:lang w:val="de-DE"/>
        </w:rPr>
        <w:t>gang der Standegesellschaft mit zugleich feudalen, agrarischen Komponenten zusammen.</w:t>
      </w:r>
    </w:p>
    <w:p w:rsidR="00504D22" w:rsidRPr="00F864D6" w:rsidRDefault="00504D22" w:rsidP="00102528">
      <w:pPr>
        <w:numPr>
          <w:ilvl w:val="0"/>
          <w:numId w:val="4"/>
        </w:numPr>
        <w:shd w:val="clear" w:color="auto" w:fill="FFFFFF"/>
        <w:tabs>
          <w:tab w:val="left" w:pos="310"/>
        </w:tabs>
        <w:spacing w:after="120"/>
        <w:jc w:val="both"/>
        <w:rPr>
          <w:rFonts w:ascii="Arial" w:hAnsi="Arial" w:cs="Arial"/>
          <w:spacing w:val="-6"/>
          <w:sz w:val="24"/>
          <w:szCs w:val="24"/>
          <w:lang w:val="de-DE"/>
        </w:rPr>
      </w:pPr>
      <w:r w:rsidRPr="00F864D6">
        <w:rPr>
          <w:rFonts w:ascii="Arial" w:hAnsi="Arial" w:cs="Arial"/>
          <w:sz w:val="24"/>
          <w:szCs w:val="24"/>
          <w:lang w:val="de-DE"/>
        </w:rPr>
        <w:t>In der T</w:t>
      </w:r>
      <w:r w:rsidR="00FE73AE" w:rsidRPr="00F864D6">
        <w:rPr>
          <w:rFonts w:ascii="Arial" w:hAnsi="Arial" w:cs="Arial"/>
          <w:sz w:val="24"/>
          <w:szCs w:val="24"/>
          <w:lang w:val="de-DE"/>
        </w:rPr>
        <w:t>ürkei</w:t>
      </w:r>
      <w:r w:rsidRPr="00F864D6">
        <w:rPr>
          <w:rFonts w:ascii="Arial" w:hAnsi="Arial" w:cs="Arial"/>
          <w:sz w:val="24"/>
          <w:szCs w:val="24"/>
          <w:lang w:val="de-DE"/>
        </w:rPr>
        <w:t xml:space="preserve"> stent der Umbruch unter dem Zeichen von Nationalstatt Viel</w:t>
      </w:r>
      <w:r w:rsidR="00ED4D43" w:rsidRPr="00F864D6">
        <w:rPr>
          <w:rFonts w:ascii="Arial" w:hAnsi="Arial" w:cs="Arial"/>
          <w:sz w:val="24"/>
          <w:szCs w:val="24"/>
          <w:lang w:val="de-DE"/>
        </w:rPr>
        <w:t>völk</w:t>
      </w:r>
      <w:r w:rsidRPr="00F864D6">
        <w:rPr>
          <w:rFonts w:ascii="Arial" w:hAnsi="Arial" w:cs="Arial"/>
          <w:sz w:val="24"/>
          <w:szCs w:val="24"/>
          <w:lang w:val="de-DE"/>
        </w:rPr>
        <w:t>erstaat, Laizismus statt</w:t>
      </w:r>
      <w:r w:rsidR="0044255D" w:rsidRPr="00F864D6">
        <w:rPr>
          <w:rFonts w:ascii="Arial" w:hAnsi="Arial" w:cs="Arial"/>
          <w:sz w:val="24"/>
          <w:szCs w:val="24"/>
          <w:lang w:val="de-DE"/>
        </w:rPr>
        <w:t xml:space="preserve"> </w:t>
      </w:r>
      <w:r w:rsidRPr="00F864D6">
        <w:rPr>
          <w:rFonts w:ascii="Arial" w:hAnsi="Arial" w:cs="Arial"/>
          <w:sz w:val="24"/>
          <w:szCs w:val="24"/>
          <w:lang w:val="de-DE"/>
        </w:rPr>
        <w:t>Theokratismus, Industrialisierung statt Feudalismus.</w:t>
      </w:r>
    </w:p>
    <w:p w:rsidR="00504D22" w:rsidRPr="00F864D6" w:rsidRDefault="00504D22" w:rsidP="00102528">
      <w:pPr>
        <w:numPr>
          <w:ilvl w:val="0"/>
          <w:numId w:val="4"/>
        </w:numPr>
        <w:shd w:val="clear" w:color="auto" w:fill="FFFFFF"/>
        <w:tabs>
          <w:tab w:val="left" w:pos="310"/>
        </w:tabs>
        <w:spacing w:after="120"/>
        <w:jc w:val="both"/>
        <w:rPr>
          <w:rFonts w:ascii="Arial" w:hAnsi="Arial" w:cs="Arial"/>
          <w:spacing w:val="-4"/>
          <w:sz w:val="24"/>
          <w:szCs w:val="24"/>
          <w:lang w:val="de-DE"/>
        </w:rPr>
      </w:pPr>
      <w:r w:rsidRPr="00F864D6">
        <w:rPr>
          <w:rFonts w:ascii="Arial" w:hAnsi="Arial" w:cs="Arial"/>
          <w:sz w:val="24"/>
          <w:szCs w:val="24"/>
          <w:lang w:val="de-DE"/>
        </w:rPr>
        <w:t>Viele Individuen verlieren notgedrungen ihren Halt und damit auch ihren Glauben an bisher nicht in Frage gestellte Prinzipien des Feudalismus, der Hierarchien, des Gehorsams; ihre Sozialisation nach den alten Mustern m</w:t>
      </w:r>
      <w:r w:rsidR="00451694" w:rsidRPr="00F864D6">
        <w:rPr>
          <w:rFonts w:ascii="Arial" w:hAnsi="Arial" w:cs="Arial"/>
          <w:sz w:val="24"/>
          <w:szCs w:val="24"/>
          <w:lang w:val="de-DE"/>
        </w:rPr>
        <w:t>iß</w:t>
      </w:r>
      <w:r w:rsidRPr="00F864D6">
        <w:rPr>
          <w:rFonts w:ascii="Arial" w:hAnsi="Arial" w:cs="Arial"/>
          <w:sz w:val="24"/>
          <w:szCs w:val="24"/>
          <w:lang w:val="de-DE"/>
        </w:rPr>
        <w:t>lingt.</w:t>
      </w:r>
    </w:p>
    <w:p w:rsidR="00504D22" w:rsidRPr="00F864D6" w:rsidRDefault="00504D22" w:rsidP="00102528">
      <w:pPr>
        <w:numPr>
          <w:ilvl w:val="0"/>
          <w:numId w:val="4"/>
        </w:numPr>
        <w:shd w:val="clear" w:color="auto" w:fill="FFFFFF"/>
        <w:tabs>
          <w:tab w:val="left" w:pos="310"/>
        </w:tabs>
        <w:spacing w:after="120"/>
        <w:jc w:val="both"/>
        <w:rPr>
          <w:rFonts w:ascii="Arial" w:hAnsi="Arial" w:cs="Arial"/>
          <w:spacing w:val="-3"/>
          <w:sz w:val="24"/>
          <w:szCs w:val="24"/>
          <w:lang w:val="de-DE"/>
        </w:rPr>
      </w:pPr>
      <w:r w:rsidRPr="00F864D6">
        <w:rPr>
          <w:rFonts w:ascii="Arial" w:hAnsi="Arial" w:cs="Arial"/>
          <w:sz w:val="24"/>
          <w:szCs w:val="24"/>
          <w:lang w:val="de-DE"/>
        </w:rPr>
        <w:t>Es gibt verschiedene Anstrengungen des Staates und der Gesellschaft, die teilweise im Widerspruch zueinander stehen: Restaurativ</w:t>
      </w:r>
      <w:r w:rsidR="00DE04D1">
        <w:rPr>
          <w:rFonts w:ascii="Arial" w:hAnsi="Arial" w:cs="Arial"/>
          <w:sz w:val="24"/>
          <w:szCs w:val="24"/>
          <w:lang w:val="de-DE"/>
        </w:rPr>
        <w:t>e gegenüber</w:t>
      </w:r>
      <w:r w:rsidRPr="00F864D6">
        <w:rPr>
          <w:rFonts w:ascii="Arial" w:hAnsi="Arial" w:cs="Arial"/>
          <w:sz w:val="24"/>
          <w:szCs w:val="24"/>
          <w:lang w:val="de-DE"/>
        </w:rPr>
        <w:t xml:space="preserve"> progressiven, </w:t>
      </w:r>
      <w:r w:rsidR="00AA00FC" w:rsidRPr="00F864D6">
        <w:rPr>
          <w:rFonts w:ascii="Arial" w:hAnsi="Arial" w:cs="Arial"/>
          <w:sz w:val="24"/>
          <w:szCs w:val="24"/>
          <w:lang w:val="de-DE"/>
        </w:rPr>
        <w:t>bildend-</w:t>
      </w:r>
      <w:r w:rsidRPr="00F864D6">
        <w:rPr>
          <w:rFonts w:ascii="Arial" w:hAnsi="Arial" w:cs="Arial"/>
          <w:sz w:val="24"/>
          <w:szCs w:val="24"/>
          <w:lang w:val="de-DE"/>
        </w:rPr>
        <w:t>emanzipative gegen</w:t>
      </w:r>
      <w:r w:rsidR="00C8298D" w:rsidRPr="00F864D6">
        <w:rPr>
          <w:rFonts w:ascii="Arial" w:hAnsi="Arial" w:cs="Arial"/>
          <w:sz w:val="24"/>
          <w:szCs w:val="24"/>
          <w:lang w:val="de-DE"/>
        </w:rPr>
        <w:t>über</w:t>
      </w:r>
      <w:r w:rsidRPr="00F864D6">
        <w:rPr>
          <w:rFonts w:ascii="Arial" w:hAnsi="Arial" w:cs="Arial"/>
          <w:sz w:val="24"/>
          <w:szCs w:val="24"/>
          <w:lang w:val="de-DE"/>
        </w:rPr>
        <w:t xml:space="preserve"> solchen, die auf Einordnung und Unterwerfung abzielen.</w:t>
      </w:r>
    </w:p>
    <w:p w:rsidR="00504D22" w:rsidRPr="00F864D6" w:rsidRDefault="00504D22" w:rsidP="00102528">
      <w:pPr>
        <w:numPr>
          <w:ilvl w:val="0"/>
          <w:numId w:val="4"/>
        </w:numPr>
        <w:shd w:val="clear" w:color="auto" w:fill="FFFFFF"/>
        <w:tabs>
          <w:tab w:val="left" w:pos="310"/>
        </w:tabs>
        <w:spacing w:after="120"/>
        <w:jc w:val="both"/>
        <w:rPr>
          <w:rFonts w:ascii="Arial" w:hAnsi="Arial" w:cs="Arial"/>
          <w:spacing w:val="-6"/>
          <w:sz w:val="24"/>
          <w:szCs w:val="24"/>
          <w:lang w:val="de-DE"/>
        </w:rPr>
      </w:pPr>
      <w:r w:rsidRPr="00F864D6">
        <w:rPr>
          <w:rFonts w:ascii="Arial" w:hAnsi="Arial" w:cs="Arial"/>
          <w:sz w:val="24"/>
          <w:szCs w:val="24"/>
          <w:lang w:val="de-DE"/>
        </w:rPr>
        <w:t>Sozial</w:t>
      </w:r>
      <w:r w:rsidR="00A7640B" w:rsidRPr="00F864D6">
        <w:rPr>
          <w:rFonts w:ascii="Arial" w:hAnsi="Arial" w:cs="Arial"/>
          <w:sz w:val="24"/>
          <w:szCs w:val="24"/>
          <w:lang w:val="de-DE"/>
        </w:rPr>
        <w:t>pädag</w:t>
      </w:r>
      <w:r w:rsidRPr="00F864D6">
        <w:rPr>
          <w:rFonts w:ascii="Arial" w:hAnsi="Arial" w:cs="Arial"/>
          <w:sz w:val="24"/>
          <w:szCs w:val="24"/>
          <w:lang w:val="de-DE"/>
        </w:rPr>
        <w:t>ogische und sozial</w:t>
      </w:r>
      <w:r w:rsidR="006F6C75">
        <w:rPr>
          <w:rFonts w:ascii="Arial" w:hAnsi="Arial" w:cs="Arial"/>
          <w:sz w:val="24"/>
          <w:szCs w:val="24"/>
          <w:lang w:val="de-DE"/>
        </w:rPr>
        <w:t>arbeiterische Hilfen sind unerlässl</w:t>
      </w:r>
      <w:r w:rsidRPr="00F864D6">
        <w:rPr>
          <w:rFonts w:ascii="Arial" w:hAnsi="Arial" w:cs="Arial"/>
          <w:sz w:val="24"/>
          <w:szCs w:val="24"/>
          <w:lang w:val="de-DE"/>
        </w:rPr>
        <w:t>ich, einerseits um den allgemeinen Bildungsstand des Volkes zu erh</w:t>
      </w:r>
      <w:r w:rsidR="006F6C75">
        <w:rPr>
          <w:rFonts w:ascii="Arial" w:hAnsi="Arial" w:cs="Arial"/>
          <w:sz w:val="24"/>
          <w:szCs w:val="24"/>
          <w:lang w:val="de-DE"/>
        </w:rPr>
        <w:t>ö</w:t>
      </w:r>
      <w:r w:rsidRPr="00F864D6">
        <w:rPr>
          <w:rFonts w:ascii="Arial" w:hAnsi="Arial" w:cs="Arial"/>
          <w:sz w:val="24"/>
          <w:szCs w:val="24"/>
          <w:lang w:val="de-DE"/>
        </w:rPr>
        <w:t>hen, andererseits um die an den Rand geratenen Gesellschaftsmitglieder zu integrieren, zu rehabilitieren und zu resozialisieren.</w:t>
      </w:r>
    </w:p>
    <w:p w:rsidR="00504D22" w:rsidRPr="00F864D6" w:rsidRDefault="00504D22" w:rsidP="00102528">
      <w:pPr>
        <w:numPr>
          <w:ilvl w:val="0"/>
          <w:numId w:val="4"/>
        </w:numPr>
        <w:shd w:val="clear" w:color="auto" w:fill="FFFFFF"/>
        <w:tabs>
          <w:tab w:val="left" w:pos="310"/>
        </w:tabs>
        <w:spacing w:after="120"/>
        <w:jc w:val="both"/>
        <w:rPr>
          <w:rFonts w:ascii="Arial" w:hAnsi="Arial" w:cs="Arial"/>
          <w:spacing w:val="-6"/>
          <w:sz w:val="24"/>
          <w:szCs w:val="24"/>
          <w:lang w:val="de-DE"/>
        </w:rPr>
      </w:pPr>
      <w:r w:rsidRPr="00F864D6">
        <w:rPr>
          <w:rFonts w:ascii="Arial" w:hAnsi="Arial" w:cs="Arial"/>
          <w:sz w:val="24"/>
          <w:szCs w:val="24"/>
          <w:lang w:val="de-DE"/>
        </w:rPr>
        <w:t>Der Bereich der Volkserziehung ist der am l</w:t>
      </w:r>
      <w:r w:rsidR="006F6C75">
        <w:rPr>
          <w:rFonts w:ascii="Arial" w:hAnsi="Arial" w:cs="Arial"/>
          <w:sz w:val="24"/>
          <w:szCs w:val="24"/>
          <w:lang w:val="de-DE"/>
        </w:rPr>
        <w:t>ä</w:t>
      </w:r>
      <w:r w:rsidRPr="00F864D6">
        <w:rPr>
          <w:rFonts w:ascii="Arial" w:hAnsi="Arial" w:cs="Arial"/>
          <w:sz w:val="24"/>
          <w:szCs w:val="24"/>
          <w:lang w:val="de-DE"/>
        </w:rPr>
        <w:t>ngsten und qualifiziertesten entwickelte der Sozial</w:t>
      </w:r>
      <w:r w:rsidR="00A7640B" w:rsidRPr="00F864D6">
        <w:rPr>
          <w:rFonts w:ascii="Arial" w:hAnsi="Arial" w:cs="Arial"/>
          <w:sz w:val="24"/>
          <w:szCs w:val="24"/>
          <w:lang w:val="de-DE"/>
        </w:rPr>
        <w:t>pädag</w:t>
      </w:r>
      <w:r w:rsidRPr="00F864D6">
        <w:rPr>
          <w:rFonts w:ascii="Arial" w:hAnsi="Arial" w:cs="Arial"/>
          <w:sz w:val="24"/>
          <w:szCs w:val="24"/>
          <w:lang w:val="de-DE"/>
        </w:rPr>
        <w:t>ogik.</w:t>
      </w:r>
    </w:p>
    <w:p w:rsidR="00504D22" w:rsidRPr="00F864D6" w:rsidRDefault="00504D22" w:rsidP="00102528">
      <w:pPr>
        <w:numPr>
          <w:ilvl w:val="0"/>
          <w:numId w:val="4"/>
        </w:numPr>
        <w:shd w:val="clear" w:color="auto" w:fill="FFFFFF"/>
        <w:tabs>
          <w:tab w:val="left" w:pos="310"/>
        </w:tabs>
        <w:spacing w:after="120"/>
        <w:jc w:val="both"/>
        <w:rPr>
          <w:rFonts w:ascii="Arial" w:hAnsi="Arial" w:cs="Arial"/>
          <w:spacing w:val="-10"/>
          <w:sz w:val="24"/>
          <w:szCs w:val="24"/>
          <w:lang w:val="de-DE"/>
        </w:rPr>
      </w:pPr>
      <w:r w:rsidRPr="00F864D6">
        <w:rPr>
          <w:rFonts w:ascii="Arial" w:hAnsi="Arial" w:cs="Arial"/>
          <w:sz w:val="24"/>
          <w:szCs w:val="24"/>
          <w:lang w:val="de-DE"/>
        </w:rPr>
        <w:t>Viele andere Bereiche sind ebenfalls existent. Sie sind jedoch hinsichtlich Verbreitung und berufliche</w:t>
      </w:r>
      <w:r w:rsidR="00DE04D1">
        <w:rPr>
          <w:rFonts w:ascii="Arial" w:hAnsi="Arial" w:cs="Arial"/>
          <w:sz w:val="24"/>
          <w:szCs w:val="24"/>
          <w:lang w:val="de-DE"/>
        </w:rPr>
        <w:t>r</w:t>
      </w:r>
      <w:r w:rsidRPr="00F864D6">
        <w:rPr>
          <w:rFonts w:ascii="Arial" w:hAnsi="Arial" w:cs="Arial"/>
          <w:sz w:val="24"/>
          <w:szCs w:val="24"/>
          <w:lang w:val="de-DE"/>
        </w:rPr>
        <w:t xml:space="preserve"> Qualifikation der in ihnen T</w:t>
      </w:r>
      <w:r w:rsidR="0044255D" w:rsidRPr="00F864D6">
        <w:rPr>
          <w:rFonts w:ascii="Arial" w:hAnsi="Arial" w:cs="Arial"/>
          <w:sz w:val="24"/>
          <w:szCs w:val="24"/>
          <w:lang w:val="de-DE"/>
        </w:rPr>
        <w:t>äti</w:t>
      </w:r>
      <w:r w:rsidRPr="00F864D6">
        <w:rPr>
          <w:rFonts w:ascii="Arial" w:hAnsi="Arial" w:cs="Arial"/>
          <w:sz w:val="24"/>
          <w:szCs w:val="24"/>
          <w:lang w:val="de-DE"/>
        </w:rPr>
        <w:t>gen au</w:t>
      </w:r>
      <w:r w:rsidR="007C4AA1" w:rsidRPr="00F864D6">
        <w:rPr>
          <w:rFonts w:ascii="Arial" w:hAnsi="Arial" w:cs="Arial"/>
          <w:sz w:val="24"/>
          <w:szCs w:val="24"/>
          <w:lang w:val="de-DE"/>
        </w:rPr>
        <w:t>ß</w:t>
      </w:r>
      <w:r w:rsidRPr="00F864D6">
        <w:rPr>
          <w:rFonts w:ascii="Arial" w:hAnsi="Arial" w:cs="Arial"/>
          <w:sz w:val="24"/>
          <w:szCs w:val="24"/>
          <w:lang w:val="de-DE"/>
        </w:rPr>
        <w:t>erst defizi</w:t>
      </w:r>
      <w:r w:rsidR="00622949" w:rsidRPr="00F864D6">
        <w:rPr>
          <w:rFonts w:ascii="Arial" w:hAnsi="Arial" w:cs="Arial"/>
          <w:sz w:val="24"/>
          <w:szCs w:val="24"/>
          <w:lang w:val="de-DE"/>
        </w:rPr>
        <w:t>tär</w:t>
      </w:r>
      <w:r w:rsidRPr="00F864D6">
        <w:rPr>
          <w:rFonts w:ascii="Arial" w:hAnsi="Arial" w:cs="Arial"/>
          <w:sz w:val="24"/>
          <w:szCs w:val="24"/>
          <w:lang w:val="de-DE"/>
        </w:rPr>
        <w:t>. Man kann sagen, viele Felder von Sozial</w:t>
      </w:r>
      <w:r w:rsidR="00A7640B" w:rsidRPr="00F864D6">
        <w:rPr>
          <w:rFonts w:ascii="Arial" w:hAnsi="Arial" w:cs="Arial"/>
          <w:sz w:val="24"/>
          <w:szCs w:val="24"/>
          <w:lang w:val="de-DE"/>
        </w:rPr>
        <w:t>pädag</w:t>
      </w:r>
      <w:r w:rsidRPr="00F864D6">
        <w:rPr>
          <w:rFonts w:ascii="Arial" w:hAnsi="Arial" w:cs="Arial"/>
          <w:sz w:val="24"/>
          <w:szCs w:val="24"/>
          <w:lang w:val="de-DE"/>
        </w:rPr>
        <w:t>ogik und Sozialarbeit sind in der T</w:t>
      </w:r>
      <w:r w:rsidR="00FE73AE" w:rsidRPr="00F864D6">
        <w:rPr>
          <w:rFonts w:ascii="Arial" w:hAnsi="Arial" w:cs="Arial"/>
          <w:sz w:val="24"/>
          <w:szCs w:val="24"/>
          <w:lang w:val="de-DE"/>
        </w:rPr>
        <w:t>ürkei</w:t>
      </w:r>
      <w:r w:rsidRPr="00F864D6">
        <w:rPr>
          <w:rFonts w:ascii="Arial" w:hAnsi="Arial" w:cs="Arial"/>
          <w:sz w:val="24"/>
          <w:szCs w:val="24"/>
          <w:lang w:val="de-DE"/>
        </w:rPr>
        <w:t xml:space="preserve"> nur symbolisch vorhanden und besetzt. Aber ihre symbolische Wirksamkeit darf nicht untersc</w:t>
      </w:r>
      <w:r w:rsidR="00AB53B9" w:rsidRPr="00F864D6">
        <w:rPr>
          <w:rFonts w:ascii="Arial" w:hAnsi="Arial" w:cs="Arial"/>
          <w:sz w:val="24"/>
          <w:szCs w:val="24"/>
          <w:lang w:val="de-DE"/>
        </w:rPr>
        <w:t>hät</w:t>
      </w:r>
      <w:r w:rsidRPr="00F864D6">
        <w:rPr>
          <w:rFonts w:ascii="Arial" w:hAnsi="Arial" w:cs="Arial"/>
          <w:sz w:val="24"/>
          <w:szCs w:val="24"/>
          <w:lang w:val="de-DE"/>
        </w:rPr>
        <w:t xml:space="preserve">zt werden, da sie die Ziele der Entwicklung </w:t>
      </w:r>
      <w:r w:rsidR="00B967F8" w:rsidRPr="00F864D6">
        <w:rPr>
          <w:rFonts w:ascii="Arial" w:hAnsi="Arial" w:cs="Arial"/>
          <w:sz w:val="24"/>
          <w:szCs w:val="24"/>
          <w:lang w:val="de-DE"/>
        </w:rPr>
        <w:t>prä</w:t>
      </w:r>
      <w:r w:rsidRPr="00F864D6">
        <w:rPr>
          <w:rFonts w:ascii="Arial" w:hAnsi="Arial" w:cs="Arial"/>
          <w:sz w:val="24"/>
          <w:szCs w:val="24"/>
          <w:lang w:val="de-DE"/>
        </w:rPr>
        <w:t>sentieren.</w:t>
      </w:r>
    </w:p>
    <w:p w:rsidR="00504D22" w:rsidRPr="00F864D6" w:rsidRDefault="00504D22" w:rsidP="00102528">
      <w:pPr>
        <w:numPr>
          <w:ilvl w:val="0"/>
          <w:numId w:val="4"/>
        </w:numPr>
        <w:shd w:val="clear" w:color="auto" w:fill="FFFFFF"/>
        <w:tabs>
          <w:tab w:val="left" w:pos="310"/>
        </w:tabs>
        <w:spacing w:after="120"/>
        <w:jc w:val="both"/>
        <w:rPr>
          <w:rFonts w:ascii="Arial" w:hAnsi="Arial" w:cs="Arial"/>
          <w:spacing w:val="-6"/>
          <w:sz w:val="24"/>
          <w:szCs w:val="24"/>
          <w:lang w:val="de-DE"/>
        </w:rPr>
      </w:pPr>
      <w:r w:rsidRPr="00F864D6">
        <w:rPr>
          <w:rFonts w:ascii="Arial" w:hAnsi="Arial" w:cs="Arial"/>
          <w:sz w:val="24"/>
          <w:szCs w:val="24"/>
          <w:lang w:val="de-DE"/>
        </w:rPr>
        <w:t>Die erzieherischen Aktivit</w:t>
      </w:r>
      <w:r w:rsidR="003A6C48" w:rsidRPr="00F864D6">
        <w:rPr>
          <w:rFonts w:ascii="Arial" w:hAnsi="Arial" w:cs="Arial"/>
          <w:sz w:val="24"/>
          <w:szCs w:val="24"/>
          <w:lang w:val="de-DE"/>
        </w:rPr>
        <w:t>äte</w:t>
      </w:r>
      <w:r w:rsidRPr="00F864D6">
        <w:rPr>
          <w:rFonts w:ascii="Arial" w:hAnsi="Arial" w:cs="Arial"/>
          <w:sz w:val="24"/>
          <w:szCs w:val="24"/>
          <w:lang w:val="de-DE"/>
        </w:rPr>
        <w:t xml:space="preserve">n des Lehrerberufs </w:t>
      </w:r>
      <w:r w:rsidR="00C8298D" w:rsidRPr="00F864D6">
        <w:rPr>
          <w:rFonts w:ascii="Arial" w:hAnsi="Arial" w:cs="Arial"/>
          <w:sz w:val="24"/>
          <w:szCs w:val="24"/>
          <w:lang w:val="de-DE"/>
        </w:rPr>
        <w:t>über</w:t>
      </w:r>
      <w:r w:rsidRPr="00F864D6">
        <w:rPr>
          <w:rFonts w:ascii="Arial" w:hAnsi="Arial" w:cs="Arial"/>
          <w:sz w:val="24"/>
          <w:szCs w:val="24"/>
          <w:lang w:val="de-DE"/>
        </w:rPr>
        <w:t>steigen die Dimension seiner Ausbildungsprofile. Die sozialerzieherische Qualifikation von Sozial</w:t>
      </w:r>
      <w:r w:rsidR="00A7640B" w:rsidRPr="00F864D6">
        <w:rPr>
          <w:rFonts w:ascii="Arial" w:hAnsi="Arial" w:cs="Arial"/>
          <w:sz w:val="24"/>
          <w:szCs w:val="24"/>
          <w:lang w:val="de-DE"/>
        </w:rPr>
        <w:t>pädag</w:t>
      </w:r>
      <w:r w:rsidRPr="00F864D6">
        <w:rPr>
          <w:rFonts w:ascii="Arial" w:hAnsi="Arial" w:cs="Arial"/>
          <w:sz w:val="24"/>
          <w:szCs w:val="24"/>
          <w:lang w:val="de-DE"/>
        </w:rPr>
        <w:t>ogen und Sozialarbeitern mu</w:t>
      </w:r>
      <w:r w:rsidR="007C4AA1" w:rsidRPr="00F864D6">
        <w:rPr>
          <w:rFonts w:ascii="Arial" w:hAnsi="Arial" w:cs="Arial"/>
          <w:sz w:val="24"/>
          <w:szCs w:val="24"/>
          <w:lang w:val="de-DE"/>
        </w:rPr>
        <w:t>ß</w:t>
      </w:r>
      <w:r w:rsidRPr="00F864D6">
        <w:rPr>
          <w:rFonts w:ascii="Arial" w:hAnsi="Arial" w:cs="Arial"/>
          <w:sz w:val="24"/>
          <w:szCs w:val="24"/>
          <w:lang w:val="de-DE"/>
        </w:rPr>
        <w:t xml:space="preserve"> umfangreich zur Ausf</w:t>
      </w:r>
      <w:r w:rsidR="000578D4" w:rsidRPr="00F864D6">
        <w:rPr>
          <w:rFonts w:ascii="Arial" w:hAnsi="Arial" w:cs="Arial"/>
          <w:sz w:val="24"/>
          <w:szCs w:val="24"/>
          <w:lang w:val="de-DE"/>
        </w:rPr>
        <w:t>ü</w:t>
      </w:r>
      <w:r w:rsidRPr="00F864D6">
        <w:rPr>
          <w:rFonts w:ascii="Arial" w:hAnsi="Arial" w:cs="Arial"/>
          <w:sz w:val="24"/>
          <w:szCs w:val="24"/>
          <w:lang w:val="de-DE"/>
        </w:rPr>
        <w:t xml:space="preserve">llung des Erziehungsfeldes </w:t>
      </w:r>
      <w:r w:rsidRPr="00F864D6">
        <w:rPr>
          <w:rFonts w:ascii="Arial" w:hAnsi="Arial" w:cs="Arial"/>
          <w:sz w:val="24"/>
          <w:szCs w:val="24"/>
          <w:lang w:val="de-DE"/>
        </w:rPr>
        <w:lastRenderedPageBreak/>
        <w:t>hinzugewonnen werden.</w:t>
      </w:r>
    </w:p>
    <w:p w:rsidR="00693A05" w:rsidRPr="00102528" w:rsidRDefault="00504D22" w:rsidP="00102528">
      <w:pPr>
        <w:shd w:val="clear" w:color="auto" w:fill="FFFFFF"/>
        <w:spacing w:after="120"/>
        <w:jc w:val="both"/>
        <w:rPr>
          <w:rFonts w:ascii="Arial" w:hAnsi="Arial" w:cs="Arial"/>
          <w:sz w:val="24"/>
          <w:szCs w:val="24"/>
        </w:rPr>
      </w:pPr>
      <w:r w:rsidRPr="00F864D6">
        <w:rPr>
          <w:rFonts w:ascii="Arial" w:hAnsi="Arial" w:cs="Arial"/>
          <w:sz w:val="24"/>
          <w:szCs w:val="24"/>
          <w:lang w:val="de-DE"/>
        </w:rPr>
        <w:t>10. Im Abschnitt 4.2.1 haben wir verschiedene Fragen zum Begriff un</w:t>
      </w:r>
      <w:r w:rsidR="001F0B27" w:rsidRPr="00F864D6">
        <w:rPr>
          <w:rFonts w:ascii="Arial" w:hAnsi="Arial" w:cs="Arial"/>
          <w:sz w:val="24"/>
          <w:szCs w:val="24"/>
          <w:lang w:val="de-DE"/>
        </w:rPr>
        <w:t xml:space="preserve">d </w:t>
      </w:r>
      <w:r w:rsidR="00693A05" w:rsidRPr="00F864D6">
        <w:rPr>
          <w:rFonts w:ascii="Arial" w:hAnsi="Arial" w:cs="Arial"/>
          <w:sz w:val="24"/>
          <w:szCs w:val="24"/>
          <w:lang w:val="de-DE"/>
        </w:rPr>
        <w:t>zur Funktion von Sozial</w:t>
      </w:r>
      <w:r w:rsidR="00A7640B" w:rsidRPr="00F864D6">
        <w:rPr>
          <w:rFonts w:ascii="Arial" w:hAnsi="Arial" w:cs="Arial"/>
          <w:sz w:val="24"/>
          <w:szCs w:val="24"/>
          <w:lang w:val="de-DE"/>
        </w:rPr>
        <w:t>pädag</w:t>
      </w:r>
      <w:r w:rsidR="00693A05" w:rsidRPr="00F864D6">
        <w:rPr>
          <w:rFonts w:ascii="Arial" w:hAnsi="Arial" w:cs="Arial"/>
          <w:sz w:val="24"/>
          <w:szCs w:val="24"/>
          <w:lang w:val="de-DE"/>
        </w:rPr>
        <w:t>ogik/Sozialarbeit aufgeworfen. An dieser Stelle und zu diesem Zeitpunkt lassen sich die Fragen nicht abschlie</w:t>
      </w:r>
      <w:r w:rsidR="007C4AA1" w:rsidRPr="00F864D6">
        <w:rPr>
          <w:rFonts w:ascii="Arial" w:hAnsi="Arial" w:cs="Arial"/>
          <w:sz w:val="24"/>
          <w:szCs w:val="24"/>
          <w:lang w:val="de-DE"/>
        </w:rPr>
        <w:t>ß</w:t>
      </w:r>
      <w:r w:rsidR="00693A05" w:rsidRPr="00F864D6">
        <w:rPr>
          <w:rFonts w:ascii="Arial" w:hAnsi="Arial" w:cs="Arial"/>
          <w:sz w:val="24"/>
          <w:szCs w:val="24"/>
          <w:lang w:val="de-DE"/>
        </w:rPr>
        <w:t xml:space="preserve">end beantworten. Doch </w:t>
      </w:r>
      <w:r w:rsidR="0024364F" w:rsidRPr="00F864D6">
        <w:rPr>
          <w:rFonts w:ascii="Arial" w:hAnsi="Arial" w:cs="Arial"/>
          <w:sz w:val="24"/>
          <w:szCs w:val="24"/>
          <w:lang w:val="de-DE"/>
        </w:rPr>
        <w:t>läßt</w:t>
      </w:r>
      <w:r w:rsidR="00693A05" w:rsidRPr="00F864D6">
        <w:rPr>
          <w:rFonts w:ascii="Arial" w:hAnsi="Arial" w:cs="Arial"/>
          <w:sz w:val="24"/>
          <w:szCs w:val="24"/>
          <w:lang w:val="de-DE"/>
        </w:rPr>
        <w:t xml:space="preserve"> sich eines skizzieren: Im Ergebnis </w:t>
      </w:r>
      <w:r w:rsidR="007C4AA1" w:rsidRPr="00F864D6">
        <w:rPr>
          <w:rFonts w:ascii="Arial" w:hAnsi="Arial" w:cs="Arial"/>
          <w:sz w:val="24"/>
          <w:szCs w:val="24"/>
          <w:lang w:val="de-DE"/>
        </w:rPr>
        <w:t>könne</w:t>
      </w:r>
      <w:r w:rsidR="00693A05" w:rsidRPr="00F864D6">
        <w:rPr>
          <w:rFonts w:ascii="Arial" w:hAnsi="Arial" w:cs="Arial"/>
          <w:sz w:val="24"/>
          <w:szCs w:val="24"/>
          <w:lang w:val="de-DE"/>
        </w:rPr>
        <w:t xml:space="preserve">n die Modelle, die in der </w:t>
      </w:r>
      <w:r w:rsidR="00D3613F" w:rsidRPr="00F864D6">
        <w:rPr>
          <w:rFonts w:ascii="Arial" w:hAnsi="Arial" w:cs="Arial"/>
          <w:sz w:val="24"/>
          <w:szCs w:val="24"/>
          <w:lang w:val="de-DE"/>
        </w:rPr>
        <w:t>türk</w:t>
      </w:r>
      <w:r w:rsidR="00693A05" w:rsidRPr="00F864D6">
        <w:rPr>
          <w:rFonts w:ascii="Arial" w:hAnsi="Arial" w:cs="Arial"/>
          <w:sz w:val="24"/>
          <w:szCs w:val="24"/>
          <w:lang w:val="de-DE"/>
        </w:rPr>
        <w:t>ischen Gesellsch</w:t>
      </w:r>
      <w:r w:rsidR="00695B45" w:rsidRPr="00F864D6">
        <w:rPr>
          <w:rFonts w:ascii="Arial" w:hAnsi="Arial" w:cs="Arial"/>
          <w:sz w:val="24"/>
          <w:szCs w:val="24"/>
          <w:lang w:val="de-DE"/>
        </w:rPr>
        <w:t xml:space="preserve">aft </w:t>
      </w:r>
      <w:r w:rsidR="00693A05" w:rsidRPr="00F864D6">
        <w:rPr>
          <w:rFonts w:ascii="Arial" w:hAnsi="Arial" w:cs="Arial"/>
          <w:sz w:val="24"/>
          <w:szCs w:val="24"/>
          <w:lang w:val="de-DE"/>
        </w:rPr>
        <w:t>zur Anwendung kommen konnten, unter folgenden Alternativen konkretisiert werden:</w:t>
      </w:r>
    </w:p>
    <w:p w:rsidR="00693A05" w:rsidRPr="00102528" w:rsidRDefault="00693A05" w:rsidP="00EF0EB2">
      <w:pPr>
        <w:numPr>
          <w:ilvl w:val="0"/>
          <w:numId w:val="2"/>
        </w:numPr>
        <w:shd w:val="clear" w:color="auto" w:fill="FFFFFF"/>
        <w:spacing w:after="120"/>
        <w:jc w:val="both"/>
        <w:rPr>
          <w:rFonts w:ascii="Arial" w:hAnsi="Arial" w:cs="Arial"/>
          <w:sz w:val="24"/>
          <w:szCs w:val="24"/>
          <w:lang w:val="en-US"/>
        </w:rPr>
      </w:pPr>
      <w:r w:rsidRPr="00102528">
        <w:rPr>
          <w:rFonts w:ascii="Arial" w:hAnsi="Arial" w:cs="Arial"/>
          <w:sz w:val="24"/>
          <w:szCs w:val="24"/>
          <w:lang w:val="en-US"/>
        </w:rPr>
        <w:t xml:space="preserve">Sozialarbeit </w:t>
      </w:r>
      <w:r w:rsidRPr="00102528">
        <w:rPr>
          <w:rFonts w:ascii="Arial" w:hAnsi="Arial" w:cs="Arial"/>
          <w:i/>
          <w:iCs/>
          <w:sz w:val="24"/>
          <w:szCs w:val="24"/>
          <w:lang w:val="en-US"/>
        </w:rPr>
        <w:t xml:space="preserve">~ </w:t>
      </w:r>
      <w:r w:rsidRPr="00102528">
        <w:rPr>
          <w:rFonts w:ascii="Arial" w:hAnsi="Arial" w:cs="Arial"/>
          <w:sz w:val="24"/>
          <w:szCs w:val="24"/>
          <w:lang w:val="en-US"/>
        </w:rPr>
        <w:t>Sozialarbeit und Sozial</w:t>
      </w:r>
      <w:r w:rsidR="00A7640B">
        <w:rPr>
          <w:rFonts w:ascii="Arial" w:hAnsi="Arial" w:cs="Arial"/>
          <w:sz w:val="24"/>
          <w:szCs w:val="24"/>
          <w:lang w:val="en-US"/>
        </w:rPr>
        <w:t>pädag</w:t>
      </w:r>
      <w:r w:rsidRPr="00102528">
        <w:rPr>
          <w:rFonts w:ascii="Arial" w:hAnsi="Arial" w:cs="Arial"/>
          <w:sz w:val="24"/>
          <w:szCs w:val="24"/>
          <w:lang w:val="en-US"/>
        </w:rPr>
        <w:t>ogik;</w:t>
      </w:r>
    </w:p>
    <w:p w:rsidR="00693A05" w:rsidRPr="00102528" w:rsidRDefault="00693A05" w:rsidP="00102528">
      <w:pPr>
        <w:numPr>
          <w:ilvl w:val="0"/>
          <w:numId w:val="2"/>
        </w:numPr>
        <w:shd w:val="clear" w:color="auto" w:fill="FFFFFF"/>
        <w:tabs>
          <w:tab w:val="left" w:pos="288"/>
        </w:tabs>
        <w:spacing w:after="120"/>
        <w:jc w:val="both"/>
        <w:rPr>
          <w:rFonts w:ascii="Arial" w:hAnsi="Arial" w:cs="Arial"/>
          <w:sz w:val="24"/>
          <w:szCs w:val="24"/>
          <w:lang w:val="en-US"/>
        </w:rPr>
      </w:pPr>
      <w:r w:rsidRPr="00102528">
        <w:rPr>
          <w:rFonts w:ascii="Arial" w:hAnsi="Arial" w:cs="Arial"/>
          <w:sz w:val="24"/>
          <w:szCs w:val="24"/>
          <w:lang w:val="en-US"/>
        </w:rPr>
        <w:t>Sozialarbeit - Sozial</w:t>
      </w:r>
      <w:r w:rsidR="00A7640B">
        <w:rPr>
          <w:rFonts w:ascii="Arial" w:hAnsi="Arial" w:cs="Arial"/>
          <w:sz w:val="24"/>
          <w:szCs w:val="24"/>
          <w:lang w:val="en-US"/>
        </w:rPr>
        <w:t>pädag</w:t>
      </w:r>
      <w:r w:rsidRPr="00102528">
        <w:rPr>
          <w:rFonts w:ascii="Arial" w:hAnsi="Arial" w:cs="Arial"/>
          <w:sz w:val="24"/>
          <w:szCs w:val="24"/>
          <w:lang w:val="en-US"/>
        </w:rPr>
        <w:t>ogik;</w:t>
      </w:r>
    </w:p>
    <w:p w:rsidR="00693A05" w:rsidRPr="00102528" w:rsidRDefault="00693A05" w:rsidP="00102528">
      <w:pPr>
        <w:numPr>
          <w:ilvl w:val="0"/>
          <w:numId w:val="2"/>
        </w:numPr>
        <w:shd w:val="clear" w:color="auto" w:fill="FFFFFF"/>
        <w:tabs>
          <w:tab w:val="left" w:pos="288"/>
        </w:tabs>
        <w:spacing w:after="120"/>
        <w:jc w:val="both"/>
        <w:rPr>
          <w:rFonts w:ascii="Arial" w:hAnsi="Arial" w:cs="Arial"/>
          <w:sz w:val="24"/>
          <w:szCs w:val="24"/>
          <w:lang w:val="en-US"/>
        </w:rPr>
      </w:pPr>
      <w:r w:rsidRPr="00102528">
        <w:rPr>
          <w:rFonts w:ascii="Arial" w:hAnsi="Arial" w:cs="Arial"/>
          <w:sz w:val="24"/>
          <w:szCs w:val="24"/>
          <w:lang w:val="en-US"/>
        </w:rPr>
        <w:t>Volkserziehung = Sozial</w:t>
      </w:r>
      <w:r w:rsidR="00A7640B">
        <w:rPr>
          <w:rFonts w:ascii="Arial" w:hAnsi="Arial" w:cs="Arial"/>
          <w:sz w:val="24"/>
          <w:szCs w:val="24"/>
          <w:lang w:val="en-US"/>
        </w:rPr>
        <w:t>pädag</w:t>
      </w:r>
      <w:r w:rsidRPr="00102528">
        <w:rPr>
          <w:rFonts w:ascii="Arial" w:hAnsi="Arial" w:cs="Arial"/>
          <w:sz w:val="24"/>
          <w:szCs w:val="24"/>
          <w:lang w:val="en-US"/>
        </w:rPr>
        <w:t>ogik;</w:t>
      </w:r>
    </w:p>
    <w:p w:rsidR="00693A05" w:rsidRPr="00102528" w:rsidRDefault="00693A05" w:rsidP="00102528">
      <w:pPr>
        <w:numPr>
          <w:ilvl w:val="0"/>
          <w:numId w:val="2"/>
        </w:numPr>
        <w:shd w:val="clear" w:color="auto" w:fill="FFFFFF"/>
        <w:tabs>
          <w:tab w:val="left" w:pos="288"/>
        </w:tabs>
        <w:spacing w:after="120"/>
        <w:jc w:val="both"/>
        <w:rPr>
          <w:rFonts w:ascii="Arial" w:hAnsi="Arial" w:cs="Arial"/>
          <w:sz w:val="24"/>
          <w:szCs w:val="24"/>
          <w:lang w:val="en-US"/>
        </w:rPr>
      </w:pPr>
      <w:r w:rsidRPr="00102528">
        <w:rPr>
          <w:rFonts w:ascii="Arial" w:hAnsi="Arial" w:cs="Arial"/>
          <w:sz w:val="24"/>
          <w:szCs w:val="24"/>
          <w:lang w:val="en-US"/>
        </w:rPr>
        <w:t>Lehrerberuf = Sozial</w:t>
      </w:r>
      <w:r w:rsidR="00A7640B">
        <w:rPr>
          <w:rFonts w:ascii="Arial" w:hAnsi="Arial" w:cs="Arial"/>
          <w:sz w:val="24"/>
          <w:szCs w:val="24"/>
          <w:lang w:val="en-US"/>
        </w:rPr>
        <w:t>pädag</w:t>
      </w:r>
      <w:r w:rsidRPr="00102528">
        <w:rPr>
          <w:rFonts w:ascii="Arial" w:hAnsi="Arial" w:cs="Arial"/>
          <w:sz w:val="24"/>
          <w:szCs w:val="24"/>
          <w:lang w:val="en-US"/>
        </w:rPr>
        <w:t>ogik;</w:t>
      </w:r>
    </w:p>
    <w:p w:rsidR="00693A05" w:rsidRPr="009B2289" w:rsidRDefault="00693A05" w:rsidP="00102528">
      <w:pPr>
        <w:numPr>
          <w:ilvl w:val="0"/>
          <w:numId w:val="2"/>
        </w:numPr>
        <w:shd w:val="clear" w:color="auto" w:fill="FFFFFF"/>
        <w:tabs>
          <w:tab w:val="left" w:pos="288"/>
        </w:tabs>
        <w:spacing w:after="120"/>
        <w:jc w:val="both"/>
        <w:rPr>
          <w:rFonts w:ascii="Arial" w:hAnsi="Arial" w:cs="Arial"/>
          <w:sz w:val="24"/>
          <w:szCs w:val="24"/>
        </w:rPr>
      </w:pPr>
      <w:r w:rsidRPr="00F864D6">
        <w:rPr>
          <w:rFonts w:ascii="Arial" w:hAnsi="Arial" w:cs="Arial"/>
          <w:sz w:val="24"/>
          <w:szCs w:val="24"/>
          <w:lang w:val="de-DE"/>
        </w:rPr>
        <w:t>Sozial</w:t>
      </w:r>
      <w:r w:rsidR="00A7640B" w:rsidRPr="00F864D6">
        <w:rPr>
          <w:rFonts w:ascii="Arial" w:hAnsi="Arial" w:cs="Arial"/>
          <w:sz w:val="24"/>
          <w:szCs w:val="24"/>
          <w:lang w:val="de-DE"/>
        </w:rPr>
        <w:t>pädag</w:t>
      </w:r>
      <w:r w:rsidRPr="00F864D6">
        <w:rPr>
          <w:rFonts w:ascii="Arial" w:hAnsi="Arial" w:cs="Arial"/>
          <w:sz w:val="24"/>
          <w:szCs w:val="24"/>
          <w:lang w:val="de-DE"/>
        </w:rPr>
        <w:t>ogik = Sozialarbeit/Volkserziehung/Lehrerberuf. Eines dieser Modelle wird sich in der Gesellschaft durchsetzen, wenn</w:t>
      </w:r>
      <w:r w:rsidR="009B2289" w:rsidRPr="00F864D6">
        <w:rPr>
          <w:rFonts w:ascii="Arial" w:hAnsi="Arial" w:cs="Arial"/>
          <w:sz w:val="24"/>
          <w:szCs w:val="24"/>
          <w:lang w:val="de-DE"/>
        </w:rPr>
        <w:t xml:space="preserve"> </w:t>
      </w:r>
      <w:r w:rsidRPr="00F864D6">
        <w:rPr>
          <w:rFonts w:ascii="Arial" w:hAnsi="Arial" w:cs="Arial"/>
          <w:sz w:val="24"/>
          <w:szCs w:val="24"/>
          <w:lang w:val="de-DE"/>
        </w:rPr>
        <w:t>die kulturellen Ergebnisse des Industrialisierungsprozesses alle Teile der Gesellschaft er</w:t>
      </w:r>
      <w:r w:rsidR="00DE04D1">
        <w:rPr>
          <w:rFonts w:ascii="Arial" w:hAnsi="Arial" w:cs="Arial"/>
          <w:sz w:val="24"/>
          <w:szCs w:val="24"/>
          <w:lang w:val="de-DE"/>
        </w:rPr>
        <w:t>fass</w:t>
      </w:r>
      <w:r w:rsidR="006F1E44" w:rsidRPr="00F864D6">
        <w:rPr>
          <w:rFonts w:ascii="Arial" w:hAnsi="Arial" w:cs="Arial"/>
          <w:sz w:val="24"/>
          <w:szCs w:val="24"/>
          <w:lang w:val="de-DE"/>
        </w:rPr>
        <w:t>t</w:t>
      </w:r>
      <w:r w:rsidRPr="00F864D6">
        <w:rPr>
          <w:rFonts w:ascii="Arial" w:hAnsi="Arial" w:cs="Arial"/>
          <w:sz w:val="24"/>
          <w:szCs w:val="24"/>
          <w:lang w:val="de-DE"/>
        </w:rPr>
        <w:t xml:space="preserve"> haben. Welches es sein wird, wird die Zeit zeigen. Denkbar ist aber auch, </w:t>
      </w:r>
      <w:r w:rsidR="007B2729" w:rsidRPr="00DE04D1">
        <w:rPr>
          <w:rFonts w:ascii="Arial" w:hAnsi="Arial" w:cs="Arial"/>
          <w:sz w:val="24"/>
          <w:szCs w:val="24"/>
          <w:lang w:val="de-DE"/>
        </w:rPr>
        <w:t>dass</w:t>
      </w:r>
      <w:r w:rsidRPr="00F864D6">
        <w:rPr>
          <w:rFonts w:ascii="Arial" w:hAnsi="Arial" w:cs="Arial"/>
          <w:color w:val="FF0000"/>
          <w:sz w:val="24"/>
          <w:szCs w:val="24"/>
          <w:lang w:val="de-DE"/>
        </w:rPr>
        <w:t xml:space="preserve"> </w:t>
      </w:r>
      <w:r w:rsidRPr="00F864D6">
        <w:rPr>
          <w:rFonts w:ascii="Arial" w:hAnsi="Arial" w:cs="Arial"/>
          <w:sz w:val="24"/>
          <w:szCs w:val="24"/>
          <w:lang w:val="de-DE"/>
        </w:rPr>
        <w:t xml:space="preserve">sich alle </w:t>
      </w:r>
      <w:r w:rsidR="00DE04D1">
        <w:rPr>
          <w:rFonts w:ascii="Arial" w:hAnsi="Arial" w:cs="Arial"/>
          <w:sz w:val="24"/>
          <w:szCs w:val="24"/>
          <w:lang w:val="de-DE"/>
        </w:rPr>
        <w:t>v</w:t>
      </w:r>
      <w:r w:rsidRPr="00F864D6">
        <w:rPr>
          <w:rFonts w:ascii="Arial" w:hAnsi="Arial" w:cs="Arial"/>
          <w:sz w:val="24"/>
          <w:szCs w:val="24"/>
          <w:lang w:val="de-DE"/>
        </w:rPr>
        <w:t>olks</w:t>
      </w:r>
      <w:r w:rsidR="00DE04D1">
        <w:rPr>
          <w:rFonts w:ascii="Arial" w:hAnsi="Arial" w:cs="Arial"/>
          <w:sz w:val="24"/>
          <w:szCs w:val="24"/>
          <w:lang w:val="de-DE"/>
        </w:rPr>
        <w:t>- und</w:t>
      </w:r>
      <w:r w:rsidRPr="00F864D6">
        <w:rPr>
          <w:rFonts w:ascii="Arial" w:hAnsi="Arial" w:cs="Arial"/>
          <w:sz w:val="24"/>
          <w:szCs w:val="24"/>
          <w:lang w:val="de-DE"/>
        </w:rPr>
        <w:t xml:space="preserve"> gesellschafts</w:t>
      </w:r>
      <w:r w:rsidR="00DE04D1">
        <w:rPr>
          <w:rFonts w:ascii="Arial" w:hAnsi="Arial" w:cs="Arial"/>
          <w:sz w:val="24"/>
          <w:szCs w:val="24"/>
          <w:lang w:val="de-DE"/>
        </w:rPr>
        <w:t>bezogenen</w:t>
      </w:r>
      <w:r w:rsidRPr="00F864D6">
        <w:rPr>
          <w:rFonts w:ascii="Arial" w:hAnsi="Arial" w:cs="Arial"/>
          <w:sz w:val="24"/>
          <w:szCs w:val="24"/>
          <w:lang w:val="de-DE"/>
        </w:rPr>
        <w:t>, sozialerzieherischen und abst</w:t>
      </w:r>
      <w:r w:rsidR="000578D4" w:rsidRPr="00F864D6">
        <w:rPr>
          <w:rFonts w:ascii="Arial" w:hAnsi="Arial" w:cs="Arial"/>
          <w:sz w:val="24"/>
          <w:szCs w:val="24"/>
          <w:lang w:val="de-DE"/>
        </w:rPr>
        <w:t>ü</w:t>
      </w:r>
      <w:r w:rsidRPr="00F864D6">
        <w:rPr>
          <w:rFonts w:ascii="Arial" w:hAnsi="Arial" w:cs="Arial"/>
          <w:sz w:val="24"/>
          <w:szCs w:val="24"/>
          <w:lang w:val="de-DE"/>
        </w:rPr>
        <w:t xml:space="preserve">tzenden </w:t>
      </w:r>
      <w:r w:rsidR="001C11E5" w:rsidRPr="00F864D6">
        <w:rPr>
          <w:rFonts w:ascii="Arial" w:hAnsi="Arial" w:cs="Arial"/>
          <w:sz w:val="24"/>
          <w:szCs w:val="24"/>
          <w:lang w:val="de-DE"/>
        </w:rPr>
        <w:t>Maß</w:t>
      </w:r>
      <w:r w:rsidRPr="00F864D6">
        <w:rPr>
          <w:rFonts w:ascii="Arial" w:hAnsi="Arial" w:cs="Arial"/>
          <w:sz w:val="24"/>
          <w:szCs w:val="24"/>
          <w:lang w:val="de-DE"/>
        </w:rPr>
        <w:t xml:space="preserve">nahmen unter einem neuen Objektbegriff </w:t>
      </w:r>
      <w:r w:rsidR="006A2603" w:rsidRPr="00F864D6">
        <w:rPr>
          <w:rFonts w:ascii="Arial" w:hAnsi="Arial" w:cs="Arial"/>
          <w:sz w:val="24"/>
          <w:szCs w:val="24"/>
          <w:lang w:val="de-DE"/>
        </w:rPr>
        <w:t>“</w:t>
      </w:r>
      <w:r w:rsidRPr="00F864D6">
        <w:rPr>
          <w:rFonts w:ascii="Arial" w:hAnsi="Arial" w:cs="Arial"/>
          <w:sz w:val="24"/>
          <w:szCs w:val="24"/>
          <w:lang w:val="de-DE"/>
        </w:rPr>
        <w:t>Sozial</w:t>
      </w:r>
      <w:r w:rsidR="00A7640B" w:rsidRPr="00F864D6">
        <w:rPr>
          <w:rFonts w:ascii="Arial" w:hAnsi="Arial" w:cs="Arial"/>
          <w:sz w:val="24"/>
          <w:szCs w:val="24"/>
          <w:lang w:val="de-DE"/>
        </w:rPr>
        <w:t>pädag</w:t>
      </w:r>
      <w:r w:rsidRPr="00F864D6">
        <w:rPr>
          <w:rFonts w:ascii="Arial" w:hAnsi="Arial" w:cs="Arial"/>
          <w:sz w:val="24"/>
          <w:szCs w:val="24"/>
          <w:lang w:val="de-DE"/>
        </w:rPr>
        <w:t xml:space="preserve">ogik" formieren. Es </w:t>
      </w:r>
      <w:r w:rsidR="00A25633" w:rsidRPr="00F864D6">
        <w:rPr>
          <w:rFonts w:ascii="Arial" w:hAnsi="Arial" w:cs="Arial"/>
          <w:sz w:val="24"/>
          <w:szCs w:val="24"/>
          <w:lang w:val="de-DE"/>
        </w:rPr>
        <w:t>dür</w:t>
      </w:r>
      <w:r w:rsidRPr="00F864D6">
        <w:rPr>
          <w:rFonts w:ascii="Arial" w:hAnsi="Arial" w:cs="Arial"/>
          <w:sz w:val="24"/>
          <w:szCs w:val="24"/>
          <w:lang w:val="de-DE"/>
        </w:rPr>
        <w:t>fte al</w:t>
      </w:r>
      <w:r w:rsidR="00DE04D1">
        <w:rPr>
          <w:rFonts w:ascii="Arial" w:hAnsi="Arial" w:cs="Arial"/>
          <w:sz w:val="24"/>
          <w:szCs w:val="24"/>
          <w:lang w:val="de-DE"/>
        </w:rPr>
        <w:t>lerdings historisch unabwendbar</w:t>
      </w:r>
      <w:r w:rsidRPr="00F864D6">
        <w:rPr>
          <w:rFonts w:ascii="Arial" w:hAnsi="Arial" w:cs="Arial"/>
          <w:sz w:val="24"/>
          <w:szCs w:val="24"/>
          <w:lang w:val="de-DE"/>
        </w:rPr>
        <w:t xml:space="preserve"> sein, </w:t>
      </w:r>
      <w:r w:rsidR="007B2729">
        <w:rPr>
          <w:rFonts w:ascii="Arial" w:hAnsi="Arial" w:cs="Arial"/>
          <w:sz w:val="24"/>
          <w:szCs w:val="24"/>
          <w:lang w:val="de-DE"/>
        </w:rPr>
        <w:t>dass</w:t>
      </w:r>
      <w:r w:rsidRPr="00F864D6">
        <w:rPr>
          <w:rFonts w:ascii="Arial" w:hAnsi="Arial" w:cs="Arial"/>
          <w:sz w:val="24"/>
          <w:szCs w:val="24"/>
          <w:lang w:val="de-DE"/>
        </w:rPr>
        <w:t xml:space="preserve"> ein Wandel, der der Struktur der </w:t>
      </w:r>
      <w:r w:rsidR="00D3613F" w:rsidRPr="00F864D6">
        <w:rPr>
          <w:rFonts w:ascii="Arial" w:hAnsi="Arial" w:cs="Arial"/>
          <w:sz w:val="24"/>
          <w:szCs w:val="24"/>
          <w:lang w:val="de-DE"/>
        </w:rPr>
        <w:t>türk</w:t>
      </w:r>
      <w:r w:rsidRPr="00F864D6">
        <w:rPr>
          <w:rFonts w:ascii="Arial" w:hAnsi="Arial" w:cs="Arial"/>
          <w:sz w:val="24"/>
          <w:szCs w:val="24"/>
          <w:lang w:val="de-DE"/>
        </w:rPr>
        <w:t>i</w:t>
      </w:r>
      <w:r w:rsidRPr="00F864D6">
        <w:rPr>
          <w:rFonts w:ascii="Arial" w:hAnsi="Arial" w:cs="Arial"/>
          <w:sz w:val="24"/>
          <w:szCs w:val="24"/>
          <w:lang w:val="de-DE"/>
        </w:rPr>
        <w:softHyphen/>
        <w:t>schen Gesellschaft angemessen ist, Vorzug vor einem importierten Modell genie</w:t>
      </w:r>
      <w:r w:rsidR="007C4AA1" w:rsidRPr="00F864D6">
        <w:rPr>
          <w:rFonts w:ascii="Arial" w:hAnsi="Arial" w:cs="Arial"/>
          <w:sz w:val="24"/>
          <w:szCs w:val="24"/>
          <w:lang w:val="de-DE"/>
        </w:rPr>
        <w:t>ß</w:t>
      </w:r>
      <w:r w:rsidRPr="00F864D6">
        <w:rPr>
          <w:rFonts w:ascii="Arial" w:hAnsi="Arial" w:cs="Arial"/>
          <w:sz w:val="24"/>
          <w:szCs w:val="24"/>
          <w:lang w:val="de-DE"/>
        </w:rPr>
        <w:t>t.</w:t>
      </w:r>
    </w:p>
    <w:p w:rsidR="00693A05" w:rsidRPr="00102528" w:rsidRDefault="00693A05" w:rsidP="00BB249F">
      <w:pPr>
        <w:shd w:val="clear" w:color="auto" w:fill="FFFFFF"/>
        <w:spacing w:after="120"/>
        <w:jc w:val="both"/>
        <w:rPr>
          <w:rFonts w:ascii="Arial" w:hAnsi="Arial" w:cs="Arial"/>
          <w:sz w:val="24"/>
          <w:szCs w:val="24"/>
        </w:rPr>
      </w:pPr>
      <w:r w:rsidRPr="00F864D6">
        <w:rPr>
          <w:rFonts w:ascii="Arial" w:hAnsi="Arial" w:cs="Arial"/>
          <w:sz w:val="24"/>
          <w:szCs w:val="24"/>
          <w:lang w:val="de-DE"/>
        </w:rPr>
        <w:t>Histor</w:t>
      </w:r>
      <w:r w:rsidR="00DE04D1">
        <w:rPr>
          <w:rFonts w:ascii="Arial" w:hAnsi="Arial" w:cs="Arial"/>
          <w:sz w:val="24"/>
          <w:szCs w:val="24"/>
          <w:lang w:val="de-DE"/>
        </w:rPr>
        <w:t>isch gesehen wird in Bä</w:t>
      </w:r>
      <w:r w:rsidRPr="00F864D6">
        <w:rPr>
          <w:rFonts w:ascii="Arial" w:hAnsi="Arial" w:cs="Arial"/>
          <w:sz w:val="24"/>
          <w:szCs w:val="24"/>
          <w:lang w:val="de-DE"/>
        </w:rPr>
        <w:t>lde auch die Sozial</w:t>
      </w:r>
      <w:r w:rsidR="00A7640B" w:rsidRPr="00F864D6">
        <w:rPr>
          <w:rFonts w:ascii="Arial" w:hAnsi="Arial" w:cs="Arial"/>
          <w:sz w:val="24"/>
          <w:szCs w:val="24"/>
          <w:lang w:val="de-DE"/>
        </w:rPr>
        <w:t>pädag</w:t>
      </w:r>
      <w:r w:rsidRPr="00F864D6">
        <w:rPr>
          <w:rFonts w:ascii="Arial" w:hAnsi="Arial" w:cs="Arial"/>
          <w:sz w:val="24"/>
          <w:szCs w:val="24"/>
          <w:lang w:val="de-DE"/>
        </w:rPr>
        <w:t xml:space="preserve">ogik anfangen, sich mit einer der </w:t>
      </w:r>
      <w:r w:rsidR="00D3613F" w:rsidRPr="00F864D6">
        <w:rPr>
          <w:rFonts w:ascii="Arial" w:hAnsi="Arial" w:cs="Arial"/>
          <w:sz w:val="24"/>
          <w:szCs w:val="24"/>
          <w:lang w:val="de-DE"/>
        </w:rPr>
        <w:t>türk</w:t>
      </w:r>
      <w:r w:rsidRPr="00F864D6">
        <w:rPr>
          <w:rFonts w:ascii="Arial" w:hAnsi="Arial" w:cs="Arial"/>
          <w:sz w:val="24"/>
          <w:szCs w:val="24"/>
          <w:lang w:val="de-DE"/>
        </w:rPr>
        <w:t xml:space="preserve">ischen Gesellschaft spezifischen Theorie und Praxis herauszukristallisieren; wenn es </w:t>
      </w:r>
      <w:r w:rsidR="00DE04D1" w:rsidRPr="00F864D6">
        <w:rPr>
          <w:rFonts w:ascii="Arial" w:hAnsi="Arial" w:cs="Arial"/>
          <w:sz w:val="24"/>
          <w:szCs w:val="24"/>
          <w:lang w:val="de-DE"/>
        </w:rPr>
        <w:t xml:space="preserve">nämlich </w:t>
      </w:r>
      <w:r w:rsidRPr="00F864D6">
        <w:rPr>
          <w:rFonts w:ascii="Arial" w:hAnsi="Arial" w:cs="Arial"/>
          <w:sz w:val="24"/>
          <w:szCs w:val="24"/>
          <w:lang w:val="de-DE"/>
        </w:rPr>
        <w:t xml:space="preserve">zwingend wird, </w:t>
      </w:r>
      <w:r w:rsidR="007B2729">
        <w:rPr>
          <w:rFonts w:ascii="Arial" w:hAnsi="Arial" w:cs="Arial"/>
          <w:sz w:val="24"/>
          <w:szCs w:val="24"/>
          <w:lang w:val="de-DE"/>
        </w:rPr>
        <w:t>dass</w:t>
      </w:r>
      <w:r w:rsidRPr="00F864D6">
        <w:rPr>
          <w:rFonts w:ascii="Arial" w:hAnsi="Arial" w:cs="Arial"/>
          <w:sz w:val="24"/>
          <w:szCs w:val="24"/>
          <w:lang w:val="de-DE"/>
        </w:rPr>
        <w:t xml:space="preserve"> ein neues Menschenbild gem</w:t>
      </w:r>
      <w:r w:rsidR="00DE04D1">
        <w:rPr>
          <w:rFonts w:ascii="Arial" w:hAnsi="Arial" w:cs="Arial"/>
          <w:sz w:val="24"/>
          <w:szCs w:val="24"/>
          <w:lang w:val="de-DE"/>
        </w:rPr>
        <w:t>ä</w:t>
      </w:r>
      <w:r w:rsidR="007C4AA1" w:rsidRPr="00F864D6">
        <w:rPr>
          <w:rFonts w:ascii="Arial" w:hAnsi="Arial" w:cs="Arial"/>
          <w:sz w:val="24"/>
          <w:szCs w:val="24"/>
          <w:lang w:val="de-DE"/>
        </w:rPr>
        <w:t>ß</w:t>
      </w:r>
      <w:r w:rsidRPr="00F864D6">
        <w:rPr>
          <w:rFonts w:ascii="Arial" w:hAnsi="Arial" w:cs="Arial"/>
          <w:sz w:val="24"/>
          <w:szCs w:val="24"/>
          <w:lang w:val="de-DE"/>
        </w:rPr>
        <w:t xml:space="preserve"> den B</w:t>
      </w:r>
      <w:r w:rsidR="00C8298D" w:rsidRPr="00F864D6">
        <w:rPr>
          <w:rFonts w:ascii="Arial" w:hAnsi="Arial" w:cs="Arial"/>
          <w:sz w:val="24"/>
          <w:szCs w:val="24"/>
          <w:lang w:val="de-DE"/>
        </w:rPr>
        <w:t>edürfnis</w:t>
      </w:r>
      <w:r w:rsidRPr="00F864D6">
        <w:rPr>
          <w:rFonts w:ascii="Arial" w:hAnsi="Arial" w:cs="Arial"/>
          <w:sz w:val="24"/>
          <w:szCs w:val="24"/>
          <w:lang w:val="de-DE"/>
        </w:rPr>
        <w:t>sen der Technologiegesellschaft neue Erziehungs- und Sozialisationsformen verlangt und die Ge</w:t>
      </w:r>
      <w:r w:rsidRPr="00F864D6">
        <w:rPr>
          <w:rFonts w:ascii="Arial" w:hAnsi="Arial" w:cs="Arial"/>
          <w:sz w:val="24"/>
          <w:szCs w:val="24"/>
          <w:lang w:val="de-DE"/>
        </w:rPr>
        <w:softHyphen/>
        <w:t>sellschaft kulturell auf diese Struktur vorbereitet wird. Dies wird par</w:t>
      </w:r>
      <w:r w:rsidRPr="00F864D6">
        <w:rPr>
          <w:rFonts w:ascii="Arial" w:hAnsi="Arial" w:cs="Arial"/>
          <w:sz w:val="24"/>
          <w:szCs w:val="24"/>
          <w:lang w:val="de-DE"/>
        </w:rPr>
        <w:softHyphen/>
        <w:t xml:space="preserve">allel dazu verlaufen, </w:t>
      </w:r>
      <w:r w:rsidR="007B2729">
        <w:rPr>
          <w:rFonts w:ascii="Arial" w:hAnsi="Arial" w:cs="Arial"/>
          <w:sz w:val="24"/>
          <w:szCs w:val="24"/>
          <w:lang w:val="de-DE"/>
        </w:rPr>
        <w:t>dass</w:t>
      </w:r>
      <w:r w:rsidRPr="00F864D6">
        <w:rPr>
          <w:rFonts w:ascii="Arial" w:hAnsi="Arial" w:cs="Arial"/>
          <w:sz w:val="24"/>
          <w:szCs w:val="24"/>
          <w:lang w:val="de-DE"/>
        </w:rPr>
        <w:t xml:space="preserve"> die technologische Entwicklung in der </w:t>
      </w:r>
      <w:r w:rsidR="00A7640B" w:rsidRPr="00F864D6">
        <w:rPr>
          <w:rFonts w:ascii="Arial" w:hAnsi="Arial" w:cs="Arial"/>
          <w:sz w:val="24"/>
          <w:szCs w:val="24"/>
          <w:lang w:val="de-DE"/>
        </w:rPr>
        <w:t>Türkei</w:t>
      </w:r>
      <w:r w:rsidRPr="00F864D6">
        <w:rPr>
          <w:rFonts w:ascii="Arial" w:hAnsi="Arial" w:cs="Arial"/>
          <w:sz w:val="24"/>
          <w:szCs w:val="24"/>
          <w:lang w:val="de-DE"/>
        </w:rPr>
        <w:t xml:space="preserve"> eine Dimension erreicht, die die feudalen Verhaltens- und Wertmuster funktionslos macht. Die industriellen Wert</w:t>
      </w:r>
      <w:r w:rsidR="00DE04D1">
        <w:rPr>
          <w:rFonts w:ascii="Arial" w:hAnsi="Arial" w:cs="Arial"/>
          <w:sz w:val="24"/>
          <w:szCs w:val="24"/>
          <w:lang w:val="de-DE"/>
        </w:rPr>
        <w:t>e</w:t>
      </w:r>
      <w:r w:rsidRPr="00F864D6">
        <w:rPr>
          <w:rFonts w:ascii="Arial" w:hAnsi="Arial" w:cs="Arial"/>
          <w:sz w:val="24"/>
          <w:szCs w:val="24"/>
          <w:lang w:val="de-DE"/>
        </w:rPr>
        <w:t xml:space="preserve">- und Verhaltensmuster, die bisher als ein Exportartikel aus Amerika und dem westlichen Europa in die </w:t>
      </w:r>
      <w:r w:rsidR="00D3613F" w:rsidRPr="00F864D6">
        <w:rPr>
          <w:rFonts w:ascii="Arial" w:hAnsi="Arial" w:cs="Arial"/>
          <w:sz w:val="24"/>
          <w:szCs w:val="24"/>
          <w:lang w:val="de-DE"/>
        </w:rPr>
        <w:t>türk</w:t>
      </w:r>
      <w:r w:rsidR="00DE04D1">
        <w:rPr>
          <w:rFonts w:ascii="Arial" w:hAnsi="Arial" w:cs="Arial"/>
          <w:sz w:val="24"/>
          <w:szCs w:val="24"/>
          <w:lang w:val="de-DE"/>
        </w:rPr>
        <w:t>ische Gesellschaft importiert wu</w:t>
      </w:r>
      <w:r w:rsidRPr="00F864D6">
        <w:rPr>
          <w:rFonts w:ascii="Arial" w:hAnsi="Arial" w:cs="Arial"/>
          <w:sz w:val="24"/>
          <w:szCs w:val="24"/>
          <w:lang w:val="de-DE"/>
        </w:rPr>
        <w:t>rden und sich hier nur begrenzt ausbreiten</w:t>
      </w:r>
      <w:r w:rsidR="00DE04D1">
        <w:rPr>
          <w:rFonts w:ascii="Arial" w:hAnsi="Arial" w:cs="Arial"/>
          <w:sz w:val="24"/>
          <w:szCs w:val="24"/>
          <w:lang w:val="de-DE"/>
        </w:rPr>
        <w:t xml:space="preserve"> konnten</w:t>
      </w:r>
      <w:r w:rsidRPr="00F864D6">
        <w:rPr>
          <w:rFonts w:ascii="Arial" w:hAnsi="Arial" w:cs="Arial"/>
          <w:sz w:val="24"/>
          <w:szCs w:val="24"/>
          <w:lang w:val="de-DE"/>
        </w:rPr>
        <w:t>, werden dann auf</w:t>
      </w:r>
      <w:r w:rsidR="00103C92" w:rsidRPr="00F864D6">
        <w:rPr>
          <w:rFonts w:ascii="Arial" w:hAnsi="Arial" w:cs="Arial"/>
          <w:sz w:val="24"/>
          <w:szCs w:val="24"/>
          <w:lang w:val="de-DE"/>
        </w:rPr>
        <w:t>hör</w:t>
      </w:r>
      <w:r w:rsidRPr="00F864D6">
        <w:rPr>
          <w:rFonts w:ascii="Arial" w:hAnsi="Arial" w:cs="Arial"/>
          <w:sz w:val="24"/>
          <w:szCs w:val="24"/>
          <w:lang w:val="de-DE"/>
        </w:rPr>
        <w:t xml:space="preserve">en, </w:t>
      </w:r>
      <w:r w:rsidR="006A2603" w:rsidRPr="00F864D6">
        <w:rPr>
          <w:rFonts w:ascii="Arial" w:hAnsi="Arial" w:cs="Arial"/>
          <w:sz w:val="24"/>
          <w:szCs w:val="24"/>
          <w:lang w:val="de-DE"/>
        </w:rPr>
        <w:t>“</w:t>
      </w:r>
      <w:r w:rsidRPr="00F864D6">
        <w:rPr>
          <w:rFonts w:ascii="Arial" w:hAnsi="Arial" w:cs="Arial"/>
          <w:sz w:val="24"/>
          <w:szCs w:val="24"/>
          <w:lang w:val="de-DE"/>
        </w:rPr>
        <w:t xml:space="preserve">Pseudo-" und exotische Muster zu sein, sondern sich als eigene </w:t>
      </w:r>
      <w:r w:rsidR="00D3613F" w:rsidRPr="00F864D6">
        <w:rPr>
          <w:rFonts w:ascii="Arial" w:hAnsi="Arial" w:cs="Arial"/>
          <w:sz w:val="24"/>
          <w:szCs w:val="24"/>
          <w:lang w:val="de-DE"/>
        </w:rPr>
        <w:t>türk</w:t>
      </w:r>
      <w:r w:rsidRPr="00F864D6">
        <w:rPr>
          <w:rFonts w:ascii="Arial" w:hAnsi="Arial" w:cs="Arial"/>
          <w:sz w:val="24"/>
          <w:szCs w:val="24"/>
          <w:lang w:val="de-DE"/>
        </w:rPr>
        <w:t>ische Produktion ausbreiten und die Gesellschaft neu formen.</w:t>
      </w:r>
    </w:p>
    <w:p w:rsidR="006C4288" w:rsidRDefault="006C4288" w:rsidP="00BB249F">
      <w:pPr>
        <w:shd w:val="clear" w:color="auto" w:fill="FFFFFF"/>
        <w:tabs>
          <w:tab w:val="left" w:pos="5387"/>
        </w:tabs>
        <w:spacing w:after="120"/>
        <w:jc w:val="both"/>
        <w:rPr>
          <w:rFonts w:ascii="Arial" w:hAnsi="Arial" w:cs="Arial"/>
          <w:sz w:val="24"/>
          <w:szCs w:val="24"/>
        </w:rPr>
      </w:pPr>
    </w:p>
    <w:p w:rsidR="006C4288" w:rsidRPr="00AE507F" w:rsidRDefault="004C1063" w:rsidP="00BB249F">
      <w:pPr>
        <w:shd w:val="clear" w:color="auto" w:fill="FFFFFF"/>
        <w:tabs>
          <w:tab w:val="left" w:pos="5387"/>
        </w:tabs>
        <w:spacing w:after="120"/>
        <w:jc w:val="both"/>
        <w:rPr>
          <w:rFonts w:ascii="Arial" w:hAnsi="Arial" w:cs="Arial"/>
          <w:b/>
          <w:sz w:val="24"/>
          <w:szCs w:val="24"/>
        </w:rPr>
      </w:pPr>
      <w:r w:rsidRPr="00AE507F">
        <w:rPr>
          <w:rFonts w:ascii="Arial" w:hAnsi="Arial" w:cs="Arial"/>
          <w:b/>
          <w:sz w:val="24"/>
          <w:szCs w:val="24"/>
        </w:rPr>
        <w:t>Allgemeine Bewertung</w:t>
      </w:r>
    </w:p>
    <w:p w:rsidR="006C4288" w:rsidRPr="00AE507F" w:rsidRDefault="006C4288" w:rsidP="00BB249F">
      <w:pPr>
        <w:shd w:val="clear" w:color="auto" w:fill="FFFFFF"/>
        <w:tabs>
          <w:tab w:val="left" w:pos="5387"/>
        </w:tabs>
        <w:spacing w:after="120"/>
        <w:jc w:val="both"/>
        <w:rPr>
          <w:rFonts w:ascii="Arial" w:hAnsi="Arial" w:cs="Arial"/>
          <w:sz w:val="24"/>
          <w:szCs w:val="24"/>
        </w:rPr>
      </w:pPr>
      <w:r w:rsidRPr="00AE507F">
        <w:rPr>
          <w:rFonts w:ascii="Arial" w:hAnsi="Arial" w:cs="Arial"/>
          <w:sz w:val="24"/>
          <w:szCs w:val="24"/>
        </w:rPr>
        <w:t xml:space="preserve">Nach dem </w:t>
      </w:r>
      <w:r w:rsidR="001844DA" w:rsidRPr="00AE507F">
        <w:rPr>
          <w:rFonts w:ascii="Arial" w:hAnsi="Arial" w:cs="Arial"/>
          <w:sz w:val="24"/>
          <w:szCs w:val="24"/>
        </w:rPr>
        <w:t xml:space="preserve">Ende des </w:t>
      </w:r>
      <w:r w:rsidRPr="00AE507F">
        <w:rPr>
          <w:rFonts w:ascii="Arial" w:hAnsi="Arial" w:cs="Arial"/>
          <w:sz w:val="24"/>
          <w:szCs w:val="24"/>
        </w:rPr>
        <w:t>Osmanischen Reich</w:t>
      </w:r>
      <w:r w:rsidR="001844DA" w:rsidRPr="00AE507F">
        <w:rPr>
          <w:rFonts w:ascii="Arial" w:hAnsi="Arial" w:cs="Arial"/>
          <w:sz w:val="24"/>
          <w:szCs w:val="24"/>
        </w:rPr>
        <w:t>es</w:t>
      </w:r>
      <w:r w:rsidRPr="00AE507F">
        <w:rPr>
          <w:rFonts w:ascii="Arial" w:hAnsi="Arial" w:cs="Arial"/>
          <w:sz w:val="24"/>
          <w:szCs w:val="24"/>
        </w:rPr>
        <w:t xml:space="preserve"> wurde die türkische Gesellschaft </w:t>
      </w:r>
      <w:r w:rsidR="001844DA" w:rsidRPr="00AE507F">
        <w:rPr>
          <w:rFonts w:ascii="Arial" w:hAnsi="Arial" w:cs="Arial"/>
          <w:sz w:val="24"/>
          <w:szCs w:val="24"/>
        </w:rPr>
        <w:t xml:space="preserve">(ceteris paribus) durch </w:t>
      </w:r>
      <w:r w:rsidRPr="00AE507F">
        <w:rPr>
          <w:rFonts w:ascii="Arial" w:hAnsi="Arial" w:cs="Arial"/>
          <w:sz w:val="24"/>
          <w:szCs w:val="24"/>
        </w:rPr>
        <w:t xml:space="preserve">von Atatürk </w:t>
      </w:r>
      <w:r w:rsidR="001844DA" w:rsidRPr="00AE507F">
        <w:rPr>
          <w:rFonts w:ascii="Arial" w:hAnsi="Arial" w:cs="Arial"/>
          <w:sz w:val="24"/>
          <w:szCs w:val="24"/>
        </w:rPr>
        <w:t xml:space="preserve">vorgegebene laizistische </w:t>
      </w:r>
      <w:r w:rsidRPr="00AE507F">
        <w:rPr>
          <w:rFonts w:ascii="Arial" w:hAnsi="Arial" w:cs="Arial"/>
          <w:sz w:val="24"/>
          <w:szCs w:val="24"/>
        </w:rPr>
        <w:t xml:space="preserve">und westlich </w:t>
      </w:r>
      <w:r w:rsidR="001844DA" w:rsidRPr="00AE507F">
        <w:rPr>
          <w:rFonts w:ascii="Arial" w:hAnsi="Arial" w:cs="Arial"/>
          <w:sz w:val="24"/>
          <w:szCs w:val="24"/>
        </w:rPr>
        <w:t>orientierte Modelle in Richtung Westeuropa gelenkt</w:t>
      </w:r>
      <w:r w:rsidRPr="00AE507F">
        <w:rPr>
          <w:rFonts w:ascii="Arial" w:hAnsi="Arial" w:cs="Arial"/>
          <w:sz w:val="24"/>
          <w:szCs w:val="24"/>
        </w:rPr>
        <w:t>. Auch das Bildungssystem</w:t>
      </w:r>
      <w:r w:rsidR="001844DA" w:rsidRPr="00AE507F">
        <w:rPr>
          <w:rFonts w:ascii="Arial" w:hAnsi="Arial" w:cs="Arial"/>
          <w:sz w:val="24"/>
          <w:szCs w:val="24"/>
        </w:rPr>
        <w:t xml:space="preserve"> musste sich diesem Vorgang anpassen</w:t>
      </w:r>
      <w:r w:rsidRPr="00AE507F">
        <w:rPr>
          <w:rFonts w:ascii="Arial" w:hAnsi="Arial" w:cs="Arial"/>
          <w:sz w:val="24"/>
          <w:szCs w:val="24"/>
        </w:rPr>
        <w:t xml:space="preserve">. Nach der zweiten demokratischen Wahl im Jahre 1950 </w:t>
      </w:r>
      <w:r w:rsidR="00DB163B" w:rsidRPr="00AE507F">
        <w:rPr>
          <w:rStyle w:val="DipnotBavurusu"/>
          <w:rFonts w:ascii="Arial" w:hAnsi="Arial" w:cs="Arial"/>
          <w:sz w:val="24"/>
          <w:szCs w:val="24"/>
        </w:rPr>
        <w:footnoteReference w:id="3"/>
      </w:r>
      <w:r w:rsidR="001844DA" w:rsidRPr="00AE507F">
        <w:rPr>
          <w:rFonts w:ascii="Arial" w:hAnsi="Arial" w:cs="Arial"/>
          <w:sz w:val="24"/>
          <w:szCs w:val="24"/>
        </w:rPr>
        <w:t xml:space="preserve"> kam die </w:t>
      </w:r>
      <w:r w:rsidR="00DB163B" w:rsidRPr="00AE507F">
        <w:rPr>
          <w:rFonts w:ascii="Arial" w:hAnsi="Arial" w:cs="Arial"/>
          <w:sz w:val="24"/>
          <w:szCs w:val="24"/>
        </w:rPr>
        <w:t>Demokrat</w:t>
      </w:r>
      <w:r w:rsidR="001844DA" w:rsidRPr="00AE507F">
        <w:rPr>
          <w:rFonts w:ascii="Arial" w:hAnsi="Arial" w:cs="Arial"/>
          <w:sz w:val="24"/>
          <w:szCs w:val="24"/>
        </w:rPr>
        <w:t>ische</w:t>
      </w:r>
      <w:r w:rsidR="00DB163B" w:rsidRPr="00AE507F">
        <w:rPr>
          <w:rFonts w:ascii="Arial" w:hAnsi="Arial" w:cs="Arial"/>
          <w:sz w:val="24"/>
          <w:szCs w:val="24"/>
        </w:rPr>
        <w:t xml:space="preserve"> Partei an die Regierung</w:t>
      </w:r>
      <w:r w:rsidR="001844DA" w:rsidRPr="00AE507F">
        <w:rPr>
          <w:rFonts w:ascii="Arial" w:hAnsi="Arial" w:cs="Arial"/>
          <w:sz w:val="24"/>
          <w:szCs w:val="24"/>
        </w:rPr>
        <w:t>; ihre</w:t>
      </w:r>
      <w:r w:rsidR="00DB163B" w:rsidRPr="00AE507F">
        <w:rPr>
          <w:rFonts w:ascii="Arial" w:hAnsi="Arial" w:cs="Arial"/>
          <w:sz w:val="24"/>
          <w:szCs w:val="24"/>
        </w:rPr>
        <w:t xml:space="preserve"> Struktur </w:t>
      </w:r>
      <w:r w:rsidR="001844DA" w:rsidRPr="00AE507F">
        <w:rPr>
          <w:rFonts w:ascii="Arial" w:hAnsi="Arial" w:cs="Arial"/>
          <w:sz w:val="24"/>
          <w:szCs w:val="24"/>
        </w:rPr>
        <w:t xml:space="preserve">war aber eher als </w:t>
      </w:r>
      <w:r w:rsidR="00DB163B" w:rsidRPr="00AE507F">
        <w:rPr>
          <w:rFonts w:ascii="Arial" w:hAnsi="Arial" w:cs="Arial"/>
          <w:sz w:val="24"/>
          <w:szCs w:val="24"/>
        </w:rPr>
        <w:t>feudalis</w:t>
      </w:r>
      <w:r w:rsidR="001844DA" w:rsidRPr="00AE507F">
        <w:rPr>
          <w:rFonts w:ascii="Arial" w:hAnsi="Arial" w:cs="Arial"/>
          <w:sz w:val="24"/>
          <w:szCs w:val="24"/>
        </w:rPr>
        <w:t>tis</w:t>
      </w:r>
      <w:r w:rsidR="00DB163B" w:rsidRPr="00AE507F">
        <w:rPr>
          <w:rFonts w:ascii="Arial" w:hAnsi="Arial" w:cs="Arial"/>
          <w:sz w:val="24"/>
          <w:szCs w:val="24"/>
        </w:rPr>
        <w:t xml:space="preserve">ch und </w:t>
      </w:r>
      <w:r w:rsidR="001844DA" w:rsidRPr="00AE507F">
        <w:rPr>
          <w:rFonts w:ascii="Arial" w:hAnsi="Arial" w:cs="Arial"/>
          <w:sz w:val="24"/>
          <w:szCs w:val="24"/>
        </w:rPr>
        <w:t>ihre Politik</w:t>
      </w:r>
      <w:r w:rsidR="00DB163B" w:rsidRPr="00AE507F">
        <w:rPr>
          <w:rFonts w:ascii="Arial" w:hAnsi="Arial" w:cs="Arial"/>
          <w:sz w:val="24"/>
          <w:szCs w:val="24"/>
        </w:rPr>
        <w:t xml:space="preserve"> im Ver</w:t>
      </w:r>
      <w:r w:rsidR="001844DA" w:rsidRPr="00AE507F">
        <w:rPr>
          <w:rFonts w:ascii="Arial" w:hAnsi="Arial" w:cs="Arial"/>
          <w:sz w:val="24"/>
          <w:szCs w:val="24"/>
        </w:rPr>
        <w:t xml:space="preserve">gleich zur Politik von Atatürk eher als rückschrittlich zu betrachten. Seit </w:t>
      </w:r>
      <w:r w:rsidR="00DB163B" w:rsidRPr="00AE507F">
        <w:rPr>
          <w:rFonts w:ascii="Arial" w:hAnsi="Arial" w:cs="Arial"/>
          <w:sz w:val="24"/>
          <w:szCs w:val="24"/>
        </w:rPr>
        <w:t>di</w:t>
      </w:r>
      <w:r w:rsidR="001844DA" w:rsidRPr="00AE507F">
        <w:rPr>
          <w:rFonts w:ascii="Arial" w:hAnsi="Arial" w:cs="Arial"/>
          <w:sz w:val="24"/>
          <w:szCs w:val="24"/>
        </w:rPr>
        <w:t xml:space="preserve">eser Zeit wurde </w:t>
      </w:r>
      <w:r w:rsidR="00DB163B" w:rsidRPr="00AE507F">
        <w:rPr>
          <w:rFonts w:ascii="Arial" w:hAnsi="Arial" w:cs="Arial"/>
          <w:sz w:val="24"/>
          <w:szCs w:val="24"/>
        </w:rPr>
        <w:t xml:space="preserve">die Basis der türkischen Gesellschaft </w:t>
      </w:r>
      <w:r w:rsidR="001844DA" w:rsidRPr="00AE507F">
        <w:rPr>
          <w:rFonts w:ascii="Arial" w:hAnsi="Arial" w:cs="Arial"/>
          <w:sz w:val="24"/>
          <w:szCs w:val="24"/>
        </w:rPr>
        <w:t xml:space="preserve">durch die aufeinanderfolgenden Regierungen in Richtung </w:t>
      </w:r>
      <w:r w:rsidR="00DB163B" w:rsidRPr="00AE507F">
        <w:rPr>
          <w:rFonts w:ascii="Arial" w:hAnsi="Arial" w:cs="Arial"/>
          <w:sz w:val="24"/>
          <w:szCs w:val="24"/>
        </w:rPr>
        <w:t xml:space="preserve">auf </w:t>
      </w:r>
      <w:r w:rsidR="001844DA" w:rsidRPr="00AE507F">
        <w:rPr>
          <w:rFonts w:ascii="Arial" w:hAnsi="Arial" w:cs="Arial"/>
          <w:sz w:val="24"/>
          <w:szCs w:val="24"/>
        </w:rPr>
        <w:t>eine r</w:t>
      </w:r>
      <w:r w:rsidR="00DB163B" w:rsidRPr="00AE507F">
        <w:rPr>
          <w:rFonts w:ascii="Arial" w:hAnsi="Arial" w:cs="Arial"/>
          <w:sz w:val="24"/>
          <w:szCs w:val="24"/>
        </w:rPr>
        <w:t xml:space="preserve">eligiöse Ideologie </w:t>
      </w:r>
      <w:r w:rsidR="001844DA" w:rsidRPr="00AE507F">
        <w:rPr>
          <w:rFonts w:ascii="Arial" w:hAnsi="Arial" w:cs="Arial"/>
          <w:sz w:val="24"/>
          <w:szCs w:val="24"/>
        </w:rPr>
        <w:t>gelenkt. Heute beruht die gesamte</w:t>
      </w:r>
      <w:r w:rsidR="00DB163B" w:rsidRPr="00AE507F">
        <w:rPr>
          <w:rFonts w:ascii="Arial" w:hAnsi="Arial" w:cs="Arial"/>
          <w:sz w:val="24"/>
          <w:szCs w:val="24"/>
        </w:rPr>
        <w:t xml:space="preserve"> Politik auf </w:t>
      </w:r>
      <w:r w:rsidR="001844DA" w:rsidRPr="00AE507F">
        <w:rPr>
          <w:rFonts w:ascii="Arial" w:hAnsi="Arial" w:cs="Arial"/>
          <w:sz w:val="24"/>
          <w:szCs w:val="24"/>
        </w:rPr>
        <w:t>einer fundamentalistischen Basis. In diesem Rahmen sind Erziehung,</w:t>
      </w:r>
      <w:r w:rsidR="00DB163B" w:rsidRPr="00AE507F">
        <w:rPr>
          <w:rFonts w:ascii="Arial" w:hAnsi="Arial" w:cs="Arial"/>
          <w:sz w:val="24"/>
          <w:szCs w:val="24"/>
        </w:rPr>
        <w:t xml:space="preserve"> Volkser</w:t>
      </w:r>
      <w:r w:rsidR="001844DA" w:rsidRPr="00AE507F">
        <w:rPr>
          <w:rFonts w:ascii="Arial" w:hAnsi="Arial" w:cs="Arial"/>
          <w:sz w:val="24"/>
          <w:szCs w:val="24"/>
        </w:rPr>
        <w:t>ziehung und insbeso</w:t>
      </w:r>
      <w:r w:rsidR="00DB163B" w:rsidRPr="00AE507F">
        <w:rPr>
          <w:rFonts w:ascii="Arial" w:hAnsi="Arial" w:cs="Arial"/>
          <w:sz w:val="24"/>
          <w:szCs w:val="24"/>
        </w:rPr>
        <w:t xml:space="preserve">ndere </w:t>
      </w:r>
      <w:r w:rsidR="001844DA" w:rsidRPr="00AE507F">
        <w:rPr>
          <w:rFonts w:ascii="Arial" w:hAnsi="Arial" w:cs="Arial"/>
          <w:sz w:val="24"/>
          <w:szCs w:val="24"/>
        </w:rPr>
        <w:t>die Kindererziehung stark islamisch</w:t>
      </w:r>
      <w:r w:rsidR="00DB163B" w:rsidRPr="00AE507F">
        <w:rPr>
          <w:rFonts w:ascii="Arial" w:hAnsi="Arial" w:cs="Arial"/>
          <w:sz w:val="24"/>
          <w:szCs w:val="24"/>
        </w:rPr>
        <w:t xml:space="preserve"> geprägt.</w:t>
      </w:r>
      <w:r w:rsidR="001844DA" w:rsidRPr="00AE507F">
        <w:rPr>
          <w:rFonts w:ascii="Arial" w:hAnsi="Arial" w:cs="Arial"/>
          <w:sz w:val="24"/>
          <w:szCs w:val="24"/>
        </w:rPr>
        <w:t xml:space="preserve"> Religiös ausgebildete Vorbeter</w:t>
      </w:r>
      <w:r w:rsidR="00E63ECB" w:rsidRPr="00AE507F">
        <w:rPr>
          <w:rFonts w:ascii="Arial" w:hAnsi="Arial" w:cs="Arial"/>
          <w:sz w:val="24"/>
          <w:szCs w:val="24"/>
        </w:rPr>
        <w:t>, die vom Gymn</w:t>
      </w:r>
      <w:r w:rsidR="001844DA" w:rsidRPr="00AE507F">
        <w:rPr>
          <w:rFonts w:ascii="Arial" w:hAnsi="Arial" w:cs="Arial"/>
          <w:sz w:val="24"/>
          <w:szCs w:val="24"/>
        </w:rPr>
        <w:t xml:space="preserve">asium bis zur </w:t>
      </w:r>
      <w:r w:rsidR="001844DA" w:rsidRPr="00AE507F">
        <w:rPr>
          <w:rFonts w:ascii="Arial" w:hAnsi="Arial" w:cs="Arial"/>
          <w:sz w:val="24"/>
          <w:szCs w:val="24"/>
        </w:rPr>
        <w:lastRenderedPageBreak/>
        <w:t xml:space="preserve">Universität eine rein islamische Erziehung genossen haben, </w:t>
      </w:r>
      <w:r w:rsidR="00E63ECB" w:rsidRPr="00AE507F">
        <w:rPr>
          <w:rFonts w:ascii="Arial" w:hAnsi="Arial" w:cs="Arial"/>
          <w:sz w:val="24"/>
          <w:szCs w:val="24"/>
        </w:rPr>
        <w:t>werden</w:t>
      </w:r>
      <w:r w:rsidR="001844DA" w:rsidRPr="00AE507F">
        <w:rPr>
          <w:rFonts w:ascii="Arial" w:hAnsi="Arial" w:cs="Arial"/>
          <w:sz w:val="24"/>
          <w:szCs w:val="24"/>
        </w:rPr>
        <w:t xml:space="preserve"> in fast allen </w:t>
      </w:r>
      <w:r w:rsidR="00E63ECB" w:rsidRPr="00AE507F">
        <w:rPr>
          <w:rFonts w:ascii="Arial" w:hAnsi="Arial" w:cs="Arial"/>
          <w:sz w:val="24"/>
          <w:szCs w:val="24"/>
        </w:rPr>
        <w:t>Planstelle</w:t>
      </w:r>
      <w:r w:rsidR="001844DA" w:rsidRPr="00AE507F">
        <w:rPr>
          <w:rFonts w:ascii="Arial" w:hAnsi="Arial" w:cs="Arial"/>
          <w:sz w:val="24"/>
          <w:szCs w:val="24"/>
        </w:rPr>
        <w:t>n eingesetzt</w:t>
      </w:r>
      <w:r w:rsidR="00F40B32" w:rsidRPr="00AE507F">
        <w:rPr>
          <w:rFonts w:ascii="Arial" w:hAnsi="Arial" w:cs="Arial"/>
          <w:sz w:val="24"/>
          <w:szCs w:val="24"/>
        </w:rPr>
        <w:t>. Sie können Lehrer an Grundschulen, am Gymnasium oder</w:t>
      </w:r>
      <w:r w:rsidR="00E63ECB" w:rsidRPr="00AE507F">
        <w:rPr>
          <w:rFonts w:ascii="Arial" w:hAnsi="Arial" w:cs="Arial"/>
          <w:sz w:val="24"/>
          <w:szCs w:val="24"/>
        </w:rPr>
        <w:t xml:space="preserve"> sogar </w:t>
      </w:r>
      <w:r w:rsidR="00F40B32" w:rsidRPr="00AE507F">
        <w:rPr>
          <w:rFonts w:ascii="Arial" w:hAnsi="Arial" w:cs="Arial"/>
          <w:sz w:val="24"/>
          <w:szCs w:val="24"/>
        </w:rPr>
        <w:t>an der</w:t>
      </w:r>
      <w:r w:rsidR="00E63ECB" w:rsidRPr="00AE507F">
        <w:rPr>
          <w:rFonts w:ascii="Arial" w:hAnsi="Arial" w:cs="Arial"/>
          <w:sz w:val="24"/>
          <w:szCs w:val="24"/>
        </w:rPr>
        <w:t xml:space="preserve"> Universität</w:t>
      </w:r>
      <w:r w:rsidR="00F40B32" w:rsidRPr="00AE507F">
        <w:rPr>
          <w:rFonts w:ascii="Arial" w:hAnsi="Arial" w:cs="Arial"/>
          <w:sz w:val="24"/>
          <w:szCs w:val="24"/>
        </w:rPr>
        <w:t xml:space="preserve"> werden. Desgleichen </w:t>
      </w:r>
      <w:r w:rsidR="00E63ECB" w:rsidRPr="00AE507F">
        <w:rPr>
          <w:rFonts w:ascii="Arial" w:hAnsi="Arial" w:cs="Arial"/>
          <w:sz w:val="24"/>
          <w:szCs w:val="24"/>
        </w:rPr>
        <w:t xml:space="preserve">können </w:t>
      </w:r>
      <w:r w:rsidR="00F40B32" w:rsidRPr="00AE507F">
        <w:rPr>
          <w:rFonts w:ascii="Arial" w:hAnsi="Arial" w:cs="Arial"/>
          <w:sz w:val="24"/>
          <w:szCs w:val="24"/>
        </w:rPr>
        <w:t xml:space="preserve">sie </w:t>
      </w:r>
      <w:r w:rsidR="00E63ECB" w:rsidRPr="00AE507F">
        <w:rPr>
          <w:rFonts w:ascii="Arial" w:hAnsi="Arial" w:cs="Arial"/>
          <w:sz w:val="24"/>
          <w:szCs w:val="24"/>
        </w:rPr>
        <w:t xml:space="preserve">als Sozialarbeiter tätig werden </w:t>
      </w:r>
      <w:r w:rsidR="00F40B32" w:rsidRPr="00AE507F">
        <w:rPr>
          <w:rFonts w:ascii="Arial" w:hAnsi="Arial" w:cs="Arial"/>
          <w:sz w:val="24"/>
          <w:szCs w:val="24"/>
        </w:rPr>
        <w:t xml:space="preserve">und </w:t>
      </w:r>
      <w:r w:rsidR="00E63ECB" w:rsidRPr="00AE507F">
        <w:rPr>
          <w:rFonts w:ascii="Arial" w:hAnsi="Arial" w:cs="Arial"/>
          <w:sz w:val="24"/>
          <w:szCs w:val="24"/>
        </w:rPr>
        <w:t>sogar</w:t>
      </w:r>
      <w:r w:rsidR="00F40B32" w:rsidRPr="00AE507F">
        <w:rPr>
          <w:rFonts w:ascii="Arial" w:hAnsi="Arial" w:cs="Arial"/>
          <w:sz w:val="24"/>
          <w:szCs w:val="24"/>
        </w:rPr>
        <w:t xml:space="preserve"> Leitungsfunktionen</w:t>
      </w:r>
      <w:r w:rsidR="00E63ECB" w:rsidRPr="00AE507F">
        <w:rPr>
          <w:rFonts w:ascii="Arial" w:hAnsi="Arial" w:cs="Arial"/>
          <w:sz w:val="24"/>
          <w:szCs w:val="24"/>
        </w:rPr>
        <w:t xml:space="preserve"> auf </w:t>
      </w:r>
      <w:r w:rsidR="00F40B32" w:rsidRPr="00AE507F">
        <w:rPr>
          <w:rFonts w:ascii="Arial" w:hAnsi="Arial" w:cs="Arial"/>
          <w:sz w:val="24"/>
          <w:szCs w:val="24"/>
        </w:rPr>
        <w:t>allen</w:t>
      </w:r>
      <w:r w:rsidR="00E63ECB" w:rsidRPr="00AE507F">
        <w:rPr>
          <w:rFonts w:ascii="Arial" w:hAnsi="Arial" w:cs="Arial"/>
          <w:sz w:val="24"/>
          <w:szCs w:val="24"/>
        </w:rPr>
        <w:t xml:space="preserve"> Ebene</w:t>
      </w:r>
      <w:r w:rsidR="00F40B32" w:rsidRPr="00AE507F">
        <w:rPr>
          <w:rFonts w:ascii="Arial" w:hAnsi="Arial" w:cs="Arial"/>
          <w:sz w:val="24"/>
          <w:szCs w:val="24"/>
        </w:rPr>
        <w:t>n</w:t>
      </w:r>
      <w:r w:rsidR="00E63ECB" w:rsidRPr="00AE507F">
        <w:rPr>
          <w:rFonts w:ascii="Arial" w:hAnsi="Arial" w:cs="Arial"/>
          <w:sz w:val="24"/>
          <w:szCs w:val="24"/>
        </w:rPr>
        <w:t xml:space="preserve"> d</w:t>
      </w:r>
      <w:r w:rsidR="00F40B32" w:rsidRPr="00AE507F">
        <w:rPr>
          <w:rFonts w:ascii="Arial" w:hAnsi="Arial" w:cs="Arial"/>
          <w:sz w:val="24"/>
          <w:szCs w:val="24"/>
        </w:rPr>
        <w:t>er Sozialarbeit übernehmen, obwohl sie in keiner Weise</w:t>
      </w:r>
      <w:r w:rsidR="006B0A6D" w:rsidRPr="00AE507F">
        <w:rPr>
          <w:rFonts w:ascii="Arial" w:hAnsi="Arial" w:cs="Arial"/>
          <w:sz w:val="24"/>
          <w:szCs w:val="24"/>
        </w:rPr>
        <w:t xml:space="preserve"> als Lehrer oder Sozialarbeiter ausgebildet sind.</w:t>
      </w:r>
    </w:p>
    <w:p w:rsidR="00D230F2" w:rsidRPr="00AE507F" w:rsidRDefault="005B2E43" w:rsidP="00BB249F">
      <w:pPr>
        <w:spacing w:after="120"/>
        <w:jc w:val="both"/>
        <w:rPr>
          <w:rFonts w:ascii="Arial" w:hAnsi="Arial" w:cs="Arial"/>
          <w:sz w:val="24"/>
          <w:szCs w:val="24"/>
        </w:rPr>
      </w:pPr>
      <w:r w:rsidRPr="00AE507F">
        <w:rPr>
          <w:rFonts w:ascii="Arial" w:hAnsi="Arial" w:cs="Arial"/>
          <w:sz w:val="24"/>
          <w:szCs w:val="24"/>
        </w:rPr>
        <w:t>Unter</w:t>
      </w:r>
      <w:r w:rsidR="008C51EF" w:rsidRPr="00AE507F">
        <w:rPr>
          <w:rFonts w:ascii="Arial" w:hAnsi="Arial" w:cs="Arial"/>
          <w:sz w:val="24"/>
          <w:szCs w:val="24"/>
        </w:rPr>
        <w:t xml:space="preserve"> de</w:t>
      </w:r>
      <w:r w:rsidRPr="00AE507F">
        <w:rPr>
          <w:rFonts w:ascii="Arial" w:hAnsi="Arial" w:cs="Arial"/>
          <w:sz w:val="24"/>
          <w:szCs w:val="24"/>
        </w:rPr>
        <w:t xml:space="preserve">r heutigen Regierung des Ministerpräsidenten </w:t>
      </w:r>
      <w:r w:rsidR="008C51EF" w:rsidRPr="00AE507F">
        <w:rPr>
          <w:rFonts w:ascii="Arial" w:hAnsi="Arial" w:cs="Arial"/>
          <w:sz w:val="24"/>
          <w:szCs w:val="24"/>
        </w:rPr>
        <w:t>Erdogan</w:t>
      </w:r>
      <w:r w:rsidRPr="00AE507F">
        <w:rPr>
          <w:rFonts w:ascii="Arial" w:hAnsi="Arial" w:cs="Arial"/>
          <w:sz w:val="24"/>
          <w:szCs w:val="24"/>
        </w:rPr>
        <w:t xml:space="preserve"> haben sich die Anpasssungsbemühungen an die</w:t>
      </w:r>
      <w:r w:rsidR="008C51EF" w:rsidRPr="00AE507F">
        <w:rPr>
          <w:rFonts w:ascii="Arial" w:hAnsi="Arial" w:cs="Arial"/>
          <w:sz w:val="24"/>
          <w:szCs w:val="24"/>
        </w:rPr>
        <w:t xml:space="preserve"> EU </w:t>
      </w:r>
      <w:r w:rsidRPr="00AE507F">
        <w:rPr>
          <w:rFonts w:ascii="Arial" w:hAnsi="Arial" w:cs="Arial"/>
          <w:sz w:val="24"/>
          <w:szCs w:val="24"/>
        </w:rPr>
        <w:t>auf rechtlicher Ebene beschleunigt. Viele</w:t>
      </w:r>
      <w:r w:rsidR="008C51EF" w:rsidRPr="00AE507F">
        <w:rPr>
          <w:rFonts w:ascii="Arial" w:hAnsi="Arial" w:cs="Arial"/>
          <w:sz w:val="24"/>
          <w:szCs w:val="24"/>
        </w:rPr>
        <w:t xml:space="preserve"> Gesetze </w:t>
      </w:r>
      <w:r w:rsidRPr="00AE507F">
        <w:rPr>
          <w:rFonts w:ascii="Arial" w:hAnsi="Arial" w:cs="Arial"/>
          <w:sz w:val="24"/>
          <w:szCs w:val="24"/>
        </w:rPr>
        <w:t xml:space="preserve">wurden </w:t>
      </w:r>
      <w:r w:rsidR="008C51EF" w:rsidRPr="00AE507F">
        <w:rPr>
          <w:rFonts w:ascii="Arial" w:hAnsi="Arial" w:cs="Arial"/>
          <w:sz w:val="24"/>
          <w:szCs w:val="24"/>
        </w:rPr>
        <w:t>geändert</w:t>
      </w:r>
      <w:r w:rsidRPr="00AE507F">
        <w:rPr>
          <w:rFonts w:ascii="Arial" w:hAnsi="Arial" w:cs="Arial"/>
          <w:sz w:val="24"/>
          <w:szCs w:val="24"/>
        </w:rPr>
        <w:t xml:space="preserve"> oder neu ausgearbeitet</w:t>
      </w:r>
      <w:r w:rsidR="008C51EF" w:rsidRPr="00AE507F">
        <w:rPr>
          <w:rFonts w:ascii="Arial" w:hAnsi="Arial" w:cs="Arial"/>
          <w:sz w:val="24"/>
          <w:szCs w:val="24"/>
        </w:rPr>
        <w:t xml:space="preserve">. </w:t>
      </w:r>
      <w:r w:rsidRPr="00AE507F">
        <w:rPr>
          <w:rFonts w:ascii="Arial" w:hAnsi="Arial" w:cs="Arial"/>
          <w:sz w:val="24"/>
          <w:szCs w:val="24"/>
        </w:rPr>
        <w:t xml:space="preserve">Für den </w:t>
      </w:r>
      <w:r w:rsidR="008C51EF" w:rsidRPr="00AE507F">
        <w:rPr>
          <w:rFonts w:ascii="Arial" w:hAnsi="Arial" w:cs="Arial"/>
          <w:sz w:val="24"/>
          <w:szCs w:val="24"/>
        </w:rPr>
        <w:t xml:space="preserve">sozialen Bereich </w:t>
      </w:r>
      <w:r w:rsidRPr="00AE507F">
        <w:rPr>
          <w:rFonts w:ascii="Arial" w:hAnsi="Arial" w:cs="Arial"/>
          <w:sz w:val="24"/>
          <w:szCs w:val="24"/>
        </w:rPr>
        <w:t xml:space="preserve">sollen hier </w:t>
      </w:r>
      <w:r w:rsidR="008C51EF" w:rsidRPr="00AE507F">
        <w:rPr>
          <w:rFonts w:ascii="Arial" w:hAnsi="Arial" w:cs="Arial"/>
          <w:sz w:val="24"/>
          <w:szCs w:val="24"/>
        </w:rPr>
        <w:t xml:space="preserve">besonders zwei Gesetze </w:t>
      </w:r>
      <w:r w:rsidRPr="00AE507F">
        <w:rPr>
          <w:rFonts w:ascii="Arial" w:hAnsi="Arial" w:cs="Arial"/>
          <w:sz w:val="24"/>
          <w:szCs w:val="24"/>
        </w:rPr>
        <w:t>Erwähnung finden : das</w:t>
      </w:r>
      <w:r w:rsidR="008C51EF" w:rsidRPr="00AE507F">
        <w:rPr>
          <w:rFonts w:ascii="Arial" w:hAnsi="Arial" w:cs="Arial"/>
          <w:sz w:val="24"/>
          <w:szCs w:val="24"/>
        </w:rPr>
        <w:t xml:space="preserve"> Kinderschutzgesetz </w:t>
      </w:r>
      <w:r w:rsidRPr="00AE507F">
        <w:rPr>
          <w:rFonts w:ascii="Arial" w:hAnsi="Arial" w:cs="Arial"/>
          <w:sz w:val="24"/>
          <w:szCs w:val="24"/>
        </w:rPr>
        <w:t xml:space="preserve">aus dem Jahre </w:t>
      </w:r>
      <w:r w:rsidR="008C51EF" w:rsidRPr="00AE507F">
        <w:rPr>
          <w:rFonts w:ascii="Arial" w:hAnsi="Arial" w:cs="Arial"/>
          <w:sz w:val="24"/>
          <w:szCs w:val="24"/>
        </w:rPr>
        <w:t>200</w:t>
      </w:r>
      <w:r w:rsidR="00332A11" w:rsidRPr="00AE507F">
        <w:rPr>
          <w:rFonts w:ascii="Arial" w:hAnsi="Arial" w:cs="Arial"/>
          <w:sz w:val="24"/>
          <w:szCs w:val="24"/>
        </w:rPr>
        <w:t>5</w:t>
      </w:r>
      <w:r w:rsidR="008C51EF" w:rsidRPr="00AE507F">
        <w:rPr>
          <w:rFonts w:ascii="Arial" w:hAnsi="Arial" w:cs="Arial"/>
          <w:sz w:val="24"/>
          <w:szCs w:val="24"/>
        </w:rPr>
        <w:t xml:space="preserve"> und </w:t>
      </w:r>
      <w:r w:rsidRPr="00AE507F">
        <w:rPr>
          <w:rFonts w:ascii="Arial" w:hAnsi="Arial" w:cs="Arial"/>
          <w:sz w:val="24"/>
          <w:szCs w:val="24"/>
        </w:rPr>
        <w:t xml:space="preserve">das </w:t>
      </w:r>
      <w:r w:rsidR="008C51EF" w:rsidRPr="00AE507F">
        <w:rPr>
          <w:rFonts w:ascii="Arial" w:hAnsi="Arial" w:cs="Arial"/>
          <w:sz w:val="24"/>
          <w:szCs w:val="24"/>
        </w:rPr>
        <w:t>Behindertengesetz</w:t>
      </w:r>
      <w:r w:rsidR="00332A11" w:rsidRPr="00AE507F">
        <w:rPr>
          <w:rFonts w:ascii="Arial" w:hAnsi="Arial" w:cs="Arial"/>
          <w:sz w:val="24"/>
          <w:szCs w:val="24"/>
        </w:rPr>
        <w:t xml:space="preserve"> </w:t>
      </w:r>
      <w:r w:rsidRPr="00AE507F">
        <w:rPr>
          <w:rFonts w:ascii="Arial" w:hAnsi="Arial" w:cs="Arial"/>
          <w:sz w:val="24"/>
          <w:szCs w:val="24"/>
        </w:rPr>
        <w:t>aus dem gleichen Jahr</w:t>
      </w:r>
      <w:r w:rsidR="008C51EF" w:rsidRPr="00AE507F">
        <w:rPr>
          <w:rFonts w:ascii="Arial" w:hAnsi="Arial" w:cs="Arial"/>
          <w:sz w:val="24"/>
          <w:szCs w:val="24"/>
        </w:rPr>
        <w:t xml:space="preserve">. </w:t>
      </w:r>
      <w:r w:rsidRPr="00AE507F">
        <w:rPr>
          <w:rFonts w:ascii="Arial" w:hAnsi="Arial" w:cs="Arial"/>
          <w:sz w:val="24"/>
          <w:szCs w:val="24"/>
        </w:rPr>
        <w:t>Diese Gesetze haben einige</w:t>
      </w:r>
      <w:r w:rsidR="008C51EF" w:rsidRPr="00AE507F">
        <w:rPr>
          <w:rFonts w:ascii="Arial" w:hAnsi="Arial" w:cs="Arial"/>
          <w:sz w:val="24"/>
          <w:szCs w:val="24"/>
        </w:rPr>
        <w:t xml:space="preserve"> Verbesserungen für Kinder und</w:t>
      </w:r>
      <w:r w:rsidRPr="00AE507F">
        <w:rPr>
          <w:rFonts w:ascii="Arial" w:hAnsi="Arial" w:cs="Arial"/>
          <w:sz w:val="24"/>
          <w:szCs w:val="24"/>
        </w:rPr>
        <w:t xml:space="preserve"> Jugendliche und für Behinderte</w:t>
      </w:r>
      <w:r w:rsidR="008C51EF" w:rsidRPr="00AE507F">
        <w:rPr>
          <w:rFonts w:ascii="Arial" w:hAnsi="Arial" w:cs="Arial"/>
          <w:sz w:val="24"/>
          <w:szCs w:val="24"/>
        </w:rPr>
        <w:t xml:space="preserve"> </w:t>
      </w:r>
      <w:r w:rsidRPr="00AE507F">
        <w:rPr>
          <w:rFonts w:ascii="Arial" w:hAnsi="Arial" w:cs="Arial"/>
          <w:sz w:val="24"/>
          <w:szCs w:val="24"/>
        </w:rPr>
        <w:t xml:space="preserve">mit sich gebracht. Das </w:t>
      </w:r>
      <w:r w:rsidR="008C51EF" w:rsidRPr="00AE507F">
        <w:rPr>
          <w:rFonts w:ascii="Arial" w:hAnsi="Arial" w:cs="Arial"/>
          <w:sz w:val="24"/>
          <w:szCs w:val="24"/>
        </w:rPr>
        <w:t>Kinderschutzgesetz</w:t>
      </w:r>
      <w:r w:rsidRPr="00AE507F">
        <w:rPr>
          <w:rFonts w:ascii="Arial" w:hAnsi="Arial" w:cs="Arial"/>
          <w:sz w:val="24"/>
          <w:szCs w:val="24"/>
        </w:rPr>
        <w:t xml:space="preserve"> kann jedoch in der Hinsicht kritisiert werden</w:t>
      </w:r>
      <w:r w:rsidR="008C51EF" w:rsidRPr="00AE507F">
        <w:rPr>
          <w:rFonts w:ascii="Arial" w:hAnsi="Arial" w:cs="Arial"/>
          <w:sz w:val="24"/>
          <w:szCs w:val="24"/>
        </w:rPr>
        <w:t xml:space="preserve">, dass </w:t>
      </w:r>
      <w:r w:rsidRPr="00AE507F">
        <w:rPr>
          <w:rFonts w:ascii="Arial" w:hAnsi="Arial" w:cs="Arial"/>
          <w:sz w:val="24"/>
          <w:szCs w:val="24"/>
        </w:rPr>
        <w:t>es</w:t>
      </w:r>
      <w:r w:rsidR="008C51EF" w:rsidRPr="00AE507F">
        <w:rPr>
          <w:rFonts w:ascii="Arial" w:hAnsi="Arial" w:cs="Arial"/>
          <w:sz w:val="24"/>
          <w:szCs w:val="24"/>
        </w:rPr>
        <w:t xml:space="preserve"> nur eine </w:t>
      </w:r>
      <w:r w:rsidR="00A43C79" w:rsidRPr="00AE507F">
        <w:rPr>
          <w:rFonts w:ascii="Arial" w:hAnsi="Arial" w:cs="Arial"/>
          <w:sz w:val="24"/>
          <w:szCs w:val="24"/>
        </w:rPr>
        <w:t>Wiederholung der türkischen Jugendgerichtsgesetze</w:t>
      </w:r>
      <w:r w:rsidRPr="00AE507F">
        <w:rPr>
          <w:rFonts w:ascii="Arial" w:hAnsi="Arial" w:cs="Arial"/>
          <w:sz w:val="24"/>
          <w:szCs w:val="24"/>
        </w:rPr>
        <w:t xml:space="preserve">s, das </w:t>
      </w:r>
      <w:r w:rsidR="00A43C79" w:rsidRPr="00AE507F">
        <w:rPr>
          <w:rFonts w:ascii="Arial" w:hAnsi="Arial" w:cs="Arial"/>
          <w:sz w:val="24"/>
          <w:szCs w:val="24"/>
        </w:rPr>
        <w:t>im Ja</w:t>
      </w:r>
      <w:r w:rsidRPr="00AE507F">
        <w:rPr>
          <w:rFonts w:ascii="Arial" w:hAnsi="Arial" w:cs="Arial"/>
          <w:sz w:val="24"/>
          <w:szCs w:val="24"/>
        </w:rPr>
        <w:t xml:space="preserve">hre </w:t>
      </w:r>
      <w:smartTag w:uri="urn:schemas-microsoft-com:office:smarttags" w:element="metricconverter">
        <w:smartTagPr>
          <w:attr w:name="ProductID" w:val="1981 in"/>
        </w:smartTagPr>
        <w:r w:rsidRPr="00AE507F">
          <w:rPr>
            <w:rFonts w:ascii="Arial" w:hAnsi="Arial" w:cs="Arial"/>
            <w:sz w:val="24"/>
            <w:szCs w:val="24"/>
          </w:rPr>
          <w:t>1981 in</w:t>
        </w:r>
      </w:smartTag>
      <w:r w:rsidRPr="00AE507F">
        <w:rPr>
          <w:rFonts w:ascii="Arial" w:hAnsi="Arial" w:cs="Arial"/>
          <w:sz w:val="24"/>
          <w:szCs w:val="24"/>
        </w:rPr>
        <w:t xml:space="preserve"> Kraft trat, mit einigen ungenügenden Änderungen darstellt. So ordnet </w:t>
      </w:r>
      <w:r w:rsidR="00A43C79" w:rsidRPr="00AE507F">
        <w:rPr>
          <w:rFonts w:ascii="Arial" w:hAnsi="Arial" w:cs="Arial"/>
          <w:sz w:val="24"/>
          <w:szCs w:val="24"/>
        </w:rPr>
        <w:t>dieses Gesetz für die Jugendliche</w:t>
      </w:r>
      <w:r w:rsidRPr="00AE507F">
        <w:rPr>
          <w:rFonts w:ascii="Arial" w:hAnsi="Arial" w:cs="Arial"/>
          <w:sz w:val="24"/>
          <w:szCs w:val="24"/>
        </w:rPr>
        <w:t>n z.B. eine Zuchthausstrafe an; außerdem sind in diesem Gesetz keine</w:t>
      </w:r>
      <w:r w:rsidR="00482A55" w:rsidRPr="00AE507F">
        <w:rPr>
          <w:rFonts w:ascii="Arial" w:hAnsi="Arial" w:cs="Arial"/>
          <w:sz w:val="24"/>
          <w:szCs w:val="24"/>
        </w:rPr>
        <w:t xml:space="preserve"> Unterstüt</w:t>
      </w:r>
      <w:r w:rsidRPr="00AE507F">
        <w:rPr>
          <w:rFonts w:ascii="Arial" w:hAnsi="Arial" w:cs="Arial"/>
          <w:sz w:val="24"/>
          <w:szCs w:val="24"/>
        </w:rPr>
        <w:t>zungsdienste oder andere soziale Maß</w:t>
      </w:r>
      <w:r w:rsidR="00482A55" w:rsidRPr="00AE507F">
        <w:rPr>
          <w:rFonts w:ascii="Arial" w:hAnsi="Arial" w:cs="Arial"/>
          <w:sz w:val="24"/>
          <w:szCs w:val="24"/>
        </w:rPr>
        <w:t>nahmen für Jugendliche</w:t>
      </w:r>
      <w:r w:rsidRPr="00AE507F">
        <w:rPr>
          <w:rFonts w:ascii="Arial" w:hAnsi="Arial" w:cs="Arial"/>
          <w:sz w:val="24"/>
          <w:szCs w:val="24"/>
        </w:rPr>
        <w:t xml:space="preserve"> vorgesehen</w:t>
      </w:r>
      <w:r w:rsidR="00482A55" w:rsidRPr="00AE507F">
        <w:rPr>
          <w:rFonts w:ascii="Arial" w:hAnsi="Arial" w:cs="Arial"/>
          <w:sz w:val="24"/>
          <w:szCs w:val="24"/>
        </w:rPr>
        <w:t xml:space="preserve">. </w:t>
      </w:r>
      <w:r w:rsidR="003341DD" w:rsidRPr="00AE507F">
        <w:rPr>
          <w:rFonts w:ascii="Arial" w:hAnsi="Arial" w:cs="Arial"/>
          <w:sz w:val="24"/>
          <w:szCs w:val="24"/>
        </w:rPr>
        <w:t>Meiner Überzeugung nach kann man</w:t>
      </w:r>
      <w:r w:rsidR="00482A55" w:rsidRPr="00AE507F">
        <w:rPr>
          <w:rFonts w:ascii="Arial" w:hAnsi="Arial" w:cs="Arial"/>
          <w:sz w:val="24"/>
          <w:szCs w:val="24"/>
        </w:rPr>
        <w:t xml:space="preserve"> dieses Gesetz </w:t>
      </w:r>
      <w:r w:rsidR="003341DD" w:rsidRPr="00AE507F">
        <w:rPr>
          <w:rFonts w:ascii="Arial" w:hAnsi="Arial" w:cs="Arial"/>
          <w:sz w:val="24"/>
          <w:szCs w:val="24"/>
        </w:rPr>
        <w:t xml:space="preserve">als </w:t>
      </w:r>
      <w:r w:rsidR="00482A55" w:rsidRPr="00AE507F">
        <w:rPr>
          <w:rFonts w:ascii="Arial" w:hAnsi="Arial" w:cs="Arial"/>
          <w:sz w:val="24"/>
          <w:szCs w:val="24"/>
        </w:rPr>
        <w:t>Ps</w:t>
      </w:r>
      <w:r w:rsidR="003341DD" w:rsidRPr="00AE507F">
        <w:rPr>
          <w:rFonts w:ascii="Arial" w:hAnsi="Arial" w:cs="Arial"/>
          <w:sz w:val="24"/>
          <w:szCs w:val="24"/>
        </w:rPr>
        <w:t>eu</w:t>
      </w:r>
      <w:r w:rsidR="00482A55" w:rsidRPr="00AE507F">
        <w:rPr>
          <w:rFonts w:ascii="Arial" w:hAnsi="Arial" w:cs="Arial"/>
          <w:sz w:val="24"/>
          <w:szCs w:val="24"/>
        </w:rPr>
        <w:t>doschutz</w:t>
      </w:r>
      <w:r w:rsidR="00006FC2" w:rsidRPr="00AE507F">
        <w:rPr>
          <w:rFonts w:ascii="Arial" w:hAnsi="Arial" w:cs="Arial"/>
          <w:sz w:val="24"/>
          <w:szCs w:val="24"/>
        </w:rPr>
        <w:t>gesetz</w:t>
      </w:r>
      <w:r w:rsidR="00482A55" w:rsidRPr="00AE507F">
        <w:rPr>
          <w:rFonts w:ascii="Arial" w:hAnsi="Arial" w:cs="Arial"/>
          <w:sz w:val="24"/>
          <w:szCs w:val="24"/>
        </w:rPr>
        <w:t xml:space="preserve"> für Kinder</w:t>
      </w:r>
      <w:r w:rsidR="00006FC2" w:rsidRPr="00AE507F">
        <w:rPr>
          <w:rFonts w:ascii="Arial" w:hAnsi="Arial" w:cs="Arial"/>
          <w:sz w:val="24"/>
          <w:szCs w:val="24"/>
        </w:rPr>
        <w:t xml:space="preserve"> </w:t>
      </w:r>
      <w:r w:rsidR="00482A55" w:rsidRPr="00AE507F">
        <w:rPr>
          <w:rFonts w:ascii="Arial" w:hAnsi="Arial" w:cs="Arial"/>
          <w:sz w:val="24"/>
          <w:szCs w:val="24"/>
        </w:rPr>
        <w:t xml:space="preserve">und Jugendliche </w:t>
      </w:r>
      <w:r w:rsidR="003341DD" w:rsidRPr="00AE507F">
        <w:rPr>
          <w:rFonts w:ascii="Arial" w:hAnsi="Arial" w:cs="Arial"/>
          <w:sz w:val="24"/>
          <w:szCs w:val="24"/>
        </w:rPr>
        <w:t>betrachten</w:t>
      </w:r>
      <w:r w:rsidR="00482A55" w:rsidRPr="00AE507F">
        <w:rPr>
          <w:rFonts w:ascii="Arial" w:hAnsi="Arial" w:cs="Arial"/>
          <w:sz w:val="24"/>
          <w:szCs w:val="24"/>
        </w:rPr>
        <w:t>.</w:t>
      </w:r>
      <w:r w:rsidR="00006FC2" w:rsidRPr="00AE507F">
        <w:rPr>
          <w:rFonts w:ascii="Arial" w:hAnsi="Arial" w:cs="Arial"/>
          <w:sz w:val="24"/>
          <w:szCs w:val="24"/>
        </w:rPr>
        <w:t xml:space="preserve"> Auf der anderen Seite </w:t>
      </w:r>
      <w:r w:rsidR="003341DD" w:rsidRPr="00AE507F">
        <w:rPr>
          <w:rFonts w:ascii="Arial" w:hAnsi="Arial" w:cs="Arial"/>
          <w:sz w:val="24"/>
          <w:szCs w:val="24"/>
        </w:rPr>
        <w:t>ist auch im Gesetz für Behinderte keine Sozialarbeit für diesen Personenkreis vorgesehen</w:t>
      </w:r>
      <w:r w:rsidR="00006FC2" w:rsidRPr="00AE507F">
        <w:rPr>
          <w:rFonts w:ascii="Arial" w:hAnsi="Arial" w:cs="Arial"/>
          <w:sz w:val="24"/>
          <w:szCs w:val="24"/>
        </w:rPr>
        <w:t xml:space="preserve">. Das </w:t>
      </w:r>
      <w:r w:rsidR="003341DD" w:rsidRPr="00AE507F">
        <w:rPr>
          <w:rFonts w:ascii="Arial" w:hAnsi="Arial" w:cs="Arial"/>
          <w:sz w:val="24"/>
          <w:szCs w:val="24"/>
        </w:rPr>
        <w:t>Gesetz reguliert überwiegend</w:t>
      </w:r>
      <w:r w:rsidR="00006FC2" w:rsidRPr="00AE507F">
        <w:rPr>
          <w:rFonts w:ascii="Arial" w:hAnsi="Arial" w:cs="Arial"/>
          <w:sz w:val="24"/>
          <w:szCs w:val="24"/>
        </w:rPr>
        <w:t xml:space="preserve"> juri</w:t>
      </w:r>
      <w:r w:rsidR="003341DD" w:rsidRPr="00AE507F">
        <w:rPr>
          <w:rFonts w:ascii="Arial" w:hAnsi="Arial" w:cs="Arial"/>
          <w:sz w:val="24"/>
          <w:szCs w:val="24"/>
        </w:rPr>
        <w:t>stische und materielle Hilfsleistungen für Behinderte</w:t>
      </w:r>
      <w:r w:rsidR="00006FC2" w:rsidRPr="00AE507F">
        <w:rPr>
          <w:rFonts w:ascii="Arial" w:hAnsi="Arial" w:cs="Arial"/>
          <w:sz w:val="24"/>
          <w:szCs w:val="24"/>
        </w:rPr>
        <w:t xml:space="preserve">. </w:t>
      </w:r>
      <w:r w:rsidR="003341DD" w:rsidRPr="00AE507F">
        <w:rPr>
          <w:rFonts w:ascii="Arial" w:hAnsi="Arial" w:cs="Arial"/>
          <w:sz w:val="24"/>
          <w:szCs w:val="24"/>
        </w:rPr>
        <w:t xml:space="preserve">Es beinhaltet deswegen kaum neue oder besonders auffallende Anordnungen im Hinblick auf </w:t>
      </w:r>
      <w:r w:rsidR="00006FC2" w:rsidRPr="00AE507F">
        <w:rPr>
          <w:rFonts w:ascii="Arial" w:hAnsi="Arial" w:cs="Arial"/>
          <w:sz w:val="24"/>
          <w:szCs w:val="24"/>
        </w:rPr>
        <w:t>behinderte Kinder und Jugendl</w:t>
      </w:r>
      <w:r w:rsidR="003341DD" w:rsidRPr="00AE507F">
        <w:rPr>
          <w:rFonts w:ascii="Arial" w:hAnsi="Arial" w:cs="Arial"/>
          <w:sz w:val="24"/>
          <w:szCs w:val="24"/>
        </w:rPr>
        <w:t xml:space="preserve">iche. </w:t>
      </w:r>
    </w:p>
    <w:p w:rsidR="00D230F2" w:rsidRDefault="003341DD" w:rsidP="00BB249F">
      <w:pPr>
        <w:shd w:val="clear" w:color="auto" w:fill="FFFFFF"/>
        <w:tabs>
          <w:tab w:val="left" w:pos="5387"/>
        </w:tabs>
        <w:spacing w:after="120"/>
        <w:jc w:val="both"/>
        <w:rPr>
          <w:rFonts w:ascii="Arial" w:hAnsi="Arial" w:cs="Arial"/>
          <w:sz w:val="24"/>
          <w:szCs w:val="24"/>
        </w:rPr>
      </w:pPr>
      <w:r w:rsidRPr="00AE507F">
        <w:rPr>
          <w:rFonts w:ascii="Arial" w:hAnsi="Arial" w:cs="Arial"/>
          <w:sz w:val="24"/>
          <w:szCs w:val="24"/>
        </w:rPr>
        <w:t>Zum Schluss möchte ich anmerken, dass</w:t>
      </w:r>
      <w:r w:rsidR="00332A11" w:rsidRPr="00AE507F">
        <w:rPr>
          <w:rFonts w:ascii="Arial" w:hAnsi="Arial" w:cs="Arial"/>
          <w:sz w:val="24"/>
          <w:szCs w:val="24"/>
        </w:rPr>
        <w:t xml:space="preserve"> heute in der Türkei durch die Regierung Erdoğan </w:t>
      </w:r>
      <w:r w:rsidRPr="00AE507F">
        <w:rPr>
          <w:rFonts w:ascii="Arial" w:hAnsi="Arial" w:cs="Arial"/>
          <w:sz w:val="24"/>
          <w:szCs w:val="24"/>
        </w:rPr>
        <w:t xml:space="preserve">keine richtige sozialpädagogische Politik </w:t>
      </w:r>
      <w:r w:rsidR="00332A11" w:rsidRPr="00AE507F">
        <w:rPr>
          <w:rFonts w:ascii="Arial" w:hAnsi="Arial" w:cs="Arial"/>
          <w:sz w:val="24"/>
          <w:szCs w:val="24"/>
        </w:rPr>
        <w:t xml:space="preserve">für Kinder, Jugendliche und Frauen </w:t>
      </w:r>
      <w:r w:rsidR="004B3522" w:rsidRPr="00AE507F">
        <w:rPr>
          <w:rFonts w:ascii="Arial" w:hAnsi="Arial" w:cs="Arial"/>
          <w:sz w:val="24"/>
          <w:szCs w:val="24"/>
        </w:rPr>
        <w:t>ge</w:t>
      </w:r>
      <w:r w:rsidR="00332A11" w:rsidRPr="00AE507F">
        <w:rPr>
          <w:rFonts w:ascii="Arial" w:hAnsi="Arial" w:cs="Arial"/>
          <w:sz w:val="24"/>
          <w:szCs w:val="24"/>
        </w:rPr>
        <w:t>leiste</w:t>
      </w:r>
      <w:r w:rsidR="004B3522" w:rsidRPr="00AE507F">
        <w:rPr>
          <w:rFonts w:ascii="Arial" w:hAnsi="Arial" w:cs="Arial"/>
          <w:sz w:val="24"/>
          <w:szCs w:val="24"/>
        </w:rPr>
        <w:t>t</w:t>
      </w:r>
      <w:r w:rsidRPr="00AE507F">
        <w:rPr>
          <w:rFonts w:ascii="Arial" w:hAnsi="Arial" w:cs="Arial"/>
          <w:sz w:val="24"/>
          <w:szCs w:val="24"/>
        </w:rPr>
        <w:t xml:space="preserve"> wird, sondern</w:t>
      </w:r>
      <w:r w:rsidR="004B3522" w:rsidRPr="00AE507F">
        <w:rPr>
          <w:rFonts w:ascii="Arial" w:hAnsi="Arial" w:cs="Arial"/>
          <w:sz w:val="24"/>
          <w:szCs w:val="24"/>
        </w:rPr>
        <w:t xml:space="preserve"> </w:t>
      </w:r>
      <w:r w:rsidRPr="00AE507F">
        <w:rPr>
          <w:rFonts w:ascii="Arial" w:hAnsi="Arial" w:cs="Arial"/>
          <w:sz w:val="24"/>
          <w:szCs w:val="24"/>
        </w:rPr>
        <w:t>z. Zt. die offizielle Politik der Regierung Erdogan im sozialpädagogischen Bereich darin besteht,</w:t>
      </w:r>
      <w:r w:rsidR="00332A11" w:rsidRPr="00AE507F">
        <w:rPr>
          <w:rFonts w:ascii="Arial" w:hAnsi="Arial" w:cs="Arial"/>
          <w:sz w:val="24"/>
          <w:szCs w:val="24"/>
        </w:rPr>
        <w:t xml:space="preserve"> die Frauen zu verschleie</w:t>
      </w:r>
      <w:r w:rsidRPr="00AE507F">
        <w:rPr>
          <w:rFonts w:ascii="Arial" w:hAnsi="Arial" w:cs="Arial"/>
          <w:sz w:val="24"/>
          <w:szCs w:val="24"/>
        </w:rPr>
        <w:t>rn sowie Kinder, Jugendliche und die gesamte</w:t>
      </w:r>
      <w:r w:rsidR="00332A11" w:rsidRPr="00AE507F">
        <w:rPr>
          <w:rFonts w:ascii="Arial" w:hAnsi="Arial" w:cs="Arial"/>
          <w:sz w:val="24"/>
          <w:szCs w:val="24"/>
        </w:rPr>
        <w:t xml:space="preserve"> Bevölkerung ideologisch </w:t>
      </w:r>
      <w:r w:rsidR="004B3522" w:rsidRPr="00AE507F">
        <w:rPr>
          <w:rFonts w:ascii="Arial" w:hAnsi="Arial" w:cs="Arial"/>
          <w:sz w:val="24"/>
          <w:szCs w:val="24"/>
        </w:rPr>
        <w:t xml:space="preserve">zu </w:t>
      </w:r>
      <w:r w:rsidR="00332A11" w:rsidRPr="00AE507F">
        <w:rPr>
          <w:rFonts w:ascii="Arial" w:hAnsi="Arial" w:cs="Arial"/>
          <w:sz w:val="24"/>
          <w:szCs w:val="24"/>
        </w:rPr>
        <w:t>islamisieren</w:t>
      </w:r>
      <w:r w:rsidRPr="00AE507F">
        <w:rPr>
          <w:rFonts w:ascii="Arial" w:hAnsi="Arial" w:cs="Arial"/>
          <w:sz w:val="24"/>
          <w:szCs w:val="24"/>
        </w:rPr>
        <w:t xml:space="preserve">. </w:t>
      </w:r>
      <w:r w:rsidR="00332A11" w:rsidRPr="00AE507F">
        <w:rPr>
          <w:rFonts w:ascii="Arial" w:hAnsi="Arial" w:cs="Arial"/>
          <w:sz w:val="24"/>
          <w:szCs w:val="24"/>
        </w:rPr>
        <w:t xml:space="preserve">Um den Sozialstaat, die Sozialarbeit und besonders </w:t>
      </w:r>
      <w:r w:rsidRPr="00AE507F">
        <w:rPr>
          <w:rFonts w:ascii="Arial" w:hAnsi="Arial" w:cs="Arial"/>
          <w:sz w:val="24"/>
          <w:szCs w:val="24"/>
        </w:rPr>
        <w:t xml:space="preserve">eine </w:t>
      </w:r>
      <w:r w:rsidR="00332A11" w:rsidRPr="00AE507F">
        <w:rPr>
          <w:rFonts w:ascii="Arial" w:hAnsi="Arial" w:cs="Arial"/>
          <w:sz w:val="24"/>
          <w:szCs w:val="24"/>
        </w:rPr>
        <w:t>richtige Sozialpädagogik zu entwickeln</w:t>
      </w:r>
      <w:r w:rsidRPr="00AE507F">
        <w:rPr>
          <w:rFonts w:ascii="Arial" w:hAnsi="Arial" w:cs="Arial"/>
          <w:sz w:val="24"/>
          <w:szCs w:val="24"/>
        </w:rPr>
        <w:t>,</w:t>
      </w:r>
      <w:r w:rsidR="00332A11" w:rsidRPr="00AE507F">
        <w:rPr>
          <w:rFonts w:ascii="Arial" w:hAnsi="Arial" w:cs="Arial"/>
          <w:sz w:val="24"/>
          <w:szCs w:val="24"/>
        </w:rPr>
        <w:t xml:space="preserve"> </w:t>
      </w:r>
      <w:r w:rsidRPr="00AE507F">
        <w:rPr>
          <w:rFonts w:ascii="Arial" w:hAnsi="Arial" w:cs="Arial"/>
          <w:sz w:val="24"/>
          <w:szCs w:val="24"/>
        </w:rPr>
        <w:t xml:space="preserve">muss </w:t>
      </w:r>
      <w:r w:rsidR="00332A11" w:rsidRPr="00AE507F">
        <w:rPr>
          <w:rFonts w:ascii="Arial" w:hAnsi="Arial" w:cs="Arial"/>
          <w:sz w:val="24"/>
          <w:szCs w:val="24"/>
        </w:rPr>
        <w:t>die</w:t>
      </w:r>
      <w:r w:rsidRPr="00AE507F">
        <w:rPr>
          <w:rFonts w:ascii="Arial" w:hAnsi="Arial" w:cs="Arial"/>
          <w:sz w:val="24"/>
          <w:szCs w:val="24"/>
        </w:rPr>
        <w:t xml:space="preserve"> Türkei noch weitere Schritte vollziehen.</w:t>
      </w:r>
      <w:r>
        <w:rPr>
          <w:rFonts w:ascii="Arial" w:hAnsi="Arial" w:cs="Arial"/>
          <w:sz w:val="24"/>
          <w:szCs w:val="24"/>
        </w:rPr>
        <w:t xml:space="preserve"> </w:t>
      </w:r>
    </w:p>
    <w:p w:rsidR="00D230F2" w:rsidRDefault="00D230F2" w:rsidP="00102528">
      <w:pPr>
        <w:shd w:val="clear" w:color="auto" w:fill="FFFFFF"/>
        <w:tabs>
          <w:tab w:val="left" w:pos="5387"/>
        </w:tabs>
        <w:spacing w:after="120"/>
        <w:jc w:val="both"/>
        <w:rPr>
          <w:rFonts w:ascii="Arial" w:hAnsi="Arial" w:cs="Arial"/>
          <w:sz w:val="24"/>
          <w:szCs w:val="24"/>
        </w:rPr>
      </w:pPr>
    </w:p>
    <w:p w:rsidR="00EF38AC" w:rsidRPr="00BB249F" w:rsidRDefault="00C63CB3" w:rsidP="00DE4241">
      <w:pPr>
        <w:shd w:val="clear" w:color="auto" w:fill="FFFFFF"/>
        <w:tabs>
          <w:tab w:val="left" w:pos="5387"/>
        </w:tabs>
        <w:spacing w:after="120"/>
        <w:jc w:val="both"/>
        <w:rPr>
          <w:rFonts w:ascii="Arial" w:hAnsi="Arial" w:cs="Arial"/>
          <w:b/>
          <w:sz w:val="24"/>
          <w:szCs w:val="24"/>
        </w:rPr>
      </w:pPr>
      <w:r w:rsidRPr="00BB249F">
        <w:rPr>
          <w:rFonts w:ascii="Arial" w:hAnsi="Arial" w:cs="Arial"/>
          <w:b/>
          <w:sz w:val="24"/>
          <w:szCs w:val="24"/>
        </w:rPr>
        <w:t>QUELLEN</w:t>
      </w:r>
    </w:p>
    <w:p w:rsidR="00E32664" w:rsidRDefault="00E32664" w:rsidP="00DE4241">
      <w:pPr>
        <w:shd w:val="clear" w:color="auto" w:fill="FFFFFF"/>
        <w:tabs>
          <w:tab w:val="left" w:pos="5387"/>
        </w:tabs>
        <w:spacing w:after="120"/>
        <w:jc w:val="both"/>
        <w:rPr>
          <w:rFonts w:ascii="Arial" w:hAnsi="Arial" w:cs="Arial"/>
          <w:sz w:val="24"/>
          <w:szCs w:val="24"/>
        </w:rPr>
      </w:pPr>
      <w:r>
        <w:rPr>
          <w:rFonts w:ascii="Arial" w:hAnsi="Arial" w:cs="Arial"/>
          <w:sz w:val="24"/>
          <w:szCs w:val="24"/>
        </w:rPr>
        <w:t>Altindag Kadın Danisma Merkezi (yilsiz) (Frauen Beratungsstelle Altindag): Siginmaevi (Broschüre), Ankara o.J.</w:t>
      </w:r>
    </w:p>
    <w:p w:rsidR="00287164" w:rsidRDefault="00F52537" w:rsidP="00DE4241">
      <w:pPr>
        <w:shd w:val="clear" w:color="auto" w:fill="FFFFFF"/>
        <w:tabs>
          <w:tab w:val="left" w:pos="5387"/>
        </w:tabs>
        <w:spacing w:after="120"/>
        <w:jc w:val="both"/>
        <w:rPr>
          <w:rFonts w:ascii="Arial" w:hAnsi="Arial" w:cs="Arial"/>
          <w:sz w:val="24"/>
          <w:szCs w:val="24"/>
        </w:rPr>
      </w:pPr>
      <w:r>
        <w:rPr>
          <w:rFonts w:ascii="Arial" w:hAnsi="Arial" w:cs="Arial"/>
          <w:sz w:val="24"/>
          <w:szCs w:val="24"/>
        </w:rPr>
        <w:t>Ankara Sokaklarında Çalışan</w:t>
      </w:r>
      <w:r w:rsidR="00287164">
        <w:rPr>
          <w:rFonts w:ascii="Arial" w:hAnsi="Arial" w:cs="Arial"/>
          <w:sz w:val="24"/>
          <w:szCs w:val="24"/>
        </w:rPr>
        <w:t xml:space="preserve"> Çocuklar Projesi (yilsiz) (Projekt für die auf den Ankaraner Straßen ar</w:t>
      </w:r>
      <w:r w:rsidR="00D37CDC">
        <w:rPr>
          <w:rFonts w:ascii="Arial" w:hAnsi="Arial" w:cs="Arial"/>
          <w:sz w:val="24"/>
          <w:szCs w:val="24"/>
        </w:rPr>
        <w:t>b</w:t>
      </w:r>
      <w:r w:rsidR="00287164">
        <w:rPr>
          <w:rFonts w:ascii="Arial" w:hAnsi="Arial" w:cs="Arial"/>
          <w:sz w:val="24"/>
          <w:szCs w:val="24"/>
        </w:rPr>
        <w:t>eitenden Kinder): Tanitim (</w:t>
      </w:r>
      <w:r w:rsidR="00D37CDC">
        <w:rPr>
          <w:rFonts w:ascii="Arial" w:hAnsi="Arial" w:cs="Arial"/>
          <w:sz w:val="24"/>
          <w:szCs w:val="24"/>
        </w:rPr>
        <w:t>S</w:t>
      </w:r>
      <w:r w:rsidR="00287164">
        <w:rPr>
          <w:rFonts w:ascii="Arial" w:hAnsi="Arial" w:cs="Arial"/>
          <w:sz w:val="24"/>
          <w:szCs w:val="24"/>
        </w:rPr>
        <w:t xml:space="preserve">elbstdarstellung, Çogaltim (Kopie), Ankara, o.J. </w:t>
      </w:r>
    </w:p>
    <w:p w:rsidR="00CF018A" w:rsidRPr="00DE4241" w:rsidRDefault="00CF018A" w:rsidP="00CF018A">
      <w:pPr>
        <w:spacing w:after="120"/>
        <w:rPr>
          <w:rFonts w:ascii="Arial" w:hAnsi="Arial" w:cs="Arial"/>
          <w:sz w:val="24"/>
          <w:szCs w:val="24"/>
        </w:rPr>
      </w:pPr>
      <w:r>
        <w:rPr>
          <w:rFonts w:ascii="Arial" w:hAnsi="Arial" w:cs="Arial"/>
          <w:bCs/>
          <w:sz w:val="24"/>
          <w:szCs w:val="24"/>
        </w:rPr>
        <w:t>C</w:t>
      </w:r>
      <w:r w:rsidRPr="00DE4241">
        <w:rPr>
          <w:rFonts w:ascii="Arial" w:hAnsi="Arial" w:cs="Arial"/>
          <w:bCs/>
          <w:sz w:val="24"/>
          <w:szCs w:val="24"/>
        </w:rPr>
        <w:t xml:space="preserve">ocuk Koruma Kanunu, </w:t>
      </w:r>
      <w:r w:rsidRPr="00DE4241">
        <w:rPr>
          <w:rFonts w:ascii="Arial" w:hAnsi="Arial" w:cs="Arial"/>
          <w:bCs/>
          <w:color w:val="060606"/>
          <w:sz w:val="24"/>
          <w:szCs w:val="24"/>
        </w:rPr>
        <w:t xml:space="preserve">Kanun No: </w:t>
      </w:r>
      <w:r w:rsidRPr="00DE4241">
        <w:rPr>
          <w:rFonts w:ascii="Arial" w:hAnsi="Arial" w:cs="Arial"/>
          <w:color w:val="060606"/>
          <w:sz w:val="24"/>
          <w:szCs w:val="24"/>
        </w:rPr>
        <w:t xml:space="preserve">5395, </w:t>
      </w:r>
      <w:r w:rsidRPr="00DE4241">
        <w:rPr>
          <w:rFonts w:ascii="Arial" w:hAnsi="Arial" w:cs="Arial"/>
          <w:bCs/>
          <w:color w:val="060606"/>
          <w:sz w:val="24"/>
          <w:szCs w:val="24"/>
        </w:rPr>
        <w:t>Kabul Tarihi:</w:t>
      </w:r>
      <w:r w:rsidRPr="00DE4241">
        <w:rPr>
          <w:rFonts w:ascii="Arial" w:hAnsi="Arial" w:cs="Arial"/>
          <w:color w:val="060606"/>
          <w:sz w:val="24"/>
          <w:szCs w:val="24"/>
        </w:rPr>
        <w:t xml:space="preserve"> 03/07/2005, </w:t>
      </w:r>
      <w:r w:rsidRPr="00DE4241">
        <w:rPr>
          <w:rFonts w:ascii="Arial" w:hAnsi="Arial" w:cs="Arial"/>
          <w:bCs/>
          <w:color w:val="060606"/>
          <w:sz w:val="24"/>
          <w:szCs w:val="24"/>
        </w:rPr>
        <w:t xml:space="preserve">Resmi Gazete: </w:t>
      </w:r>
      <w:r w:rsidRPr="00DE4241">
        <w:rPr>
          <w:rFonts w:ascii="Arial" w:hAnsi="Arial" w:cs="Arial"/>
          <w:color w:val="060606"/>
          <w:sz w:val="24"/>
          <w:szCs w:val="24"/>
        </w:rPr>
        <w:t xml:space="preserve">15/07/2005, </w:t>
      </w:r>
      <w:r w:rsidRPr="00DE4241">
        <w:rPr>
          <w:rFonts w:ascii="Arial" w:hAnsi="Arial" w:cs="Arial"/>
          <w:bCs/>
          <w:color w:val="060606"/>
          <w:sz w:val="24"/>
          <w:szCs w:val="24"/>
        </w:rPr>
        <w:t>Sayı:</w:t>
      </w:r>
      <w:r w:rsidRPr="00DE4241">
        <w:rPr>
          <w:rFonts w:ascii="Arial" w:hAnsi="Arial" w:cs="Arial"/>
          <w:color w:val="060606"/>
          <w:sz w:val="24"/>
          <w:szCs w:val="24"/>
        </w:rPr>
        <w:t xml:space="preserve"> 25876</w:t>
      </w:r>
    </w:p>
    <w:p w:rsidR="00CF018A" w:rsidRDefault="00CF018A" w:rsidP="00CF018A">
      <w:pPr>
        <w:shd w:val="clear" w:color="auto" w:fill="FFFFFF"/>
        <w:tabs>
          <w:tab w:val="left" w:pos="5387"/>
        </w:tabs>
        <w:spacing w:after="120"/>
        <w:jc w:val="both"/>
        <w:rPr>
          <w:rFonts w:ascii="Arial" w:hAnsi="Arial" w:cs="Arial"/>
          <w:sz w:val="24"/>
          <w:szCs w:val="24"/>
        </w:rPr>
      </w:pPr>
      <w:r>
        <w:rPr>
          <w:rFonts w:ascii="Arial" w:hAnsi="Arial" w:cs="Arial"/>
          <w:sz w:val="24"/>
          <w:szCs w:val="24"/>
        </w:rPr>
        <w:t>Milliyet, Türkische Zeitung, Ausgabe von 05.05.1993 und 06 04 1994.</w:t>
      </w:r>
    </w:p>
    <w:p w:rsidR="00AB53BC" w:rsidRDefault="00C420EC" w:rsidP="00DE4241">
      <w:pPr>
        <w:shd w:val="clear" w:color="auto" w:fill="FFFFFF"/>
        <w:tabs>
          <w:tab w:val="left" w:pos="5387"/>
        </w:tabs>
        <w:spacing w:after="120"/>
        <w:jc w:val="both"/>
        <w:rPr>
          <w:rFonts w:ascii="Arial" w:hAnsi="Arial" w:cs="Arial"/>
          <w:sz w:val="24"/>
          <w:szCs w:val="24"/>
        </w:rPr>
      </w:pPr>
      <w:r>
        <w:rPr>
          <w:rFonts w:ascii="Arial" w:hAnsi="Arial" w:cs="Arial"/>
          <w:sz w:val="24"/>
          <w:szCs w:val="24"/>
        </w:rPr>
        <w:t>Nohl, A. –M. Gençlik Evinde Gençlerin Hayat</w:t>
      </w:r>
      <w:r w:rsidR="00D37CDC">
        <w:rPr>
          <w:rFonts w:ascii="Arial" w:hAnsi="Arial" w:cs="Arial"/>
          <w:sz w:val="24"/>
          <w:szCs w:val="24"/>
        </w:rPr>
        <w:t>i</w:t>
      </w:r>
      <w:r>
        <w:rPr>
          <w:rFonts w:ascii="Arial" w:hAnsi="Arial" w:cs="Arial"/>
          <w:sz w:val="24"/>
          <w:szCs w:val="24"/>
        </w:rPr>
        <w:t xml:space="preserve"> – Bir Kalitatif Arastirmanin İlk Adimlari. Unveröffentlichte </w:t>
      </w:r>
      <w:r w:rsidR="00D37CDC">
        <w:rPr>
          <w:rFonts w:ascii="Arial" w:hAnsi="Arial" w:cs="Arial"/>
          <w:sz w:val="24"/>
          <w:szCs w:val="24"/>
        </w:rPr>
        <w:t>Manuskript (Das Leben der Jugen</w:t>
      </w:r>
      <w:r>
        <w:rPr>
          <w:rFonts w:ascii="Arial" w:hAnsi="Arial" w:cs="Arial"/>
          <w:sz w:val="24"/>
          <w:szCs w:val="24"/>
        </w:rPr>
        <w:t>dlichen im Jugendhaus – die ersten Schritte einer qualitativen Forschungsarbeit), Ankara, 1993.</w:t>
      </w:r>
    </w:p>
    <w:p w:rsidR="00CF018A" w:rsidRDefault="00CF018A" w:rsidP="00CF018A">
      <w:pPr>
        <w:shd w:val="clear" w:color="auto" w:fill="FFFFFF"/>
        <w:tabs>
          <w:tab w:val="left" w:pos="5387"/>
        </w:tabs>
        <w:spacing w:after="120"/>
        <w:jc w:val="both"/>
        <w:rPr>
          <w:rFonts w:ascii="Arial" w:hAnsi="Arial" w:cs="Arial"/>
          <w:sz w:val="24"/>
          <w:szCs w:val="24"/>
        </w:rPr>
      </w:pPr>
      <w:r>
        <w:rPr>
          <w:rFonts w:ascii="Arial" w:hAnsi="Arial" w:cs="Arial"/>
          <w:sz w:val="24"/>
          <w:szCs w:val="24"/>
        </w:rPr>
        <w:t xml:space="preserve">OIcen, M.: Interview, Geführt v. I. Tomanbay, Ankara, 21 04 1994. </w:t>
      </w:r>
    </w:p>
    <w:p w:rsidR="00CF018A" w:rsidRDefault="00CF018A" w:rsidP="00CF018A">
      <w:pPr>
        <w:spacing w:after="120"/>
        <w:rPr>
          <w:rFonts w:ascii="Arial" w:hAnsi="Arial" w:cs="Arial"/>
          <w:sz w:val="24"/>
          <w:szCs w:val="24"/>
        </w:rPr>
      </w:pPr>
      <w:r>
        <w:rPr>
          <w:rFonts w:ascii="Arial" w:hAnsi="Arial" w:cs="Arial"/>
          <w:bCs/>
          <w:color w:val="331111"/>
          <w:sz w:val="24"/>
          <w:szCs w:val="24"/>
        </w:rPr>
        <w:t>Ozürlüler ve Bazi</w:t>
      </w:r>
      <w:r w:rsidRPr="00DE4241">
        <w:rPr>
          <w:rFonts w:ascii="Arial" w:hAnsi="Arial" w:cs="Arial"/>
          <w:bCs/>
          <w:color w:val="331111"/>
          <w:sz w:val="24"/>
          <w:szCs w:val="24"/>
        </w:rPr>
        <w:t xml:space="preserve"> Kanun ve Kanun Hükmünde Kar</w:t>
      </w:r>
      <w:r>
        <w:rPr>
          <w:rFonts w:ascii="Arial" w:hAnsi="Arial" w:cs="Arial"/>
          <w:bCs/>
          <w:color w:val="331111"/>
          <w:sz w:val="24"/>
          <w:szCs w:val="24"/>
        </w:rPr>
        <w:t>arnamelerde Degişiklik Yapilmasi Hakki</w:t>
      </w:r>
      <w:r w:rsidRPr="00DE4241">
        <w:rPr>
          <w:rFonts w:ascii="Arial" w:hAnsi="Arial" w:cs="Arial"/>
          <w:bCs/>
          <w:color w:val="331111"/>
          <w:sz w:val="24"/>
          <w:szCs w:val="24"/>
        </w:rPr>
        <w:t xml:space="preserve">nda Kanun, </w:t>
      </w:r>
      <w:r w:rsidRPr="00DE4241">
        <w:rPr>
          <w:rFonts w:ascii="Arial" w:hAnsi="Arial" w:cs="Arial"/>
          <w:color w:val="333333"/>
          <w:sz w:val="24"/>
          <w:szCs w:val="24"/>
        </w:rPr>
        <w:t>Kanun No</w:t>
      </w:r>
      <w:r w:rsidR="00BB249F">
        <w:rPr>
          <w:rFonts w:ascii="Arial" w:hAnsi="Arial" w:cs="Arial"/>
          <w:color w:val="333333"/>
          <w:sz w:val="24"/>
          <w:szCs w:val="24"/>
        </w:rPr>
        <w:t>: 5378</w:t>
      </w:r>
      <w:r w:rsidRPr="00DE4241">
        <w:rPr>
          <w:rFonts w:ascii="Arial" w:hAnsi="Arial" w:cs="Arial"/>
          <w:color w:val="333333"/>
          <w:sz w:val="24"/>
          <w:szCs w:val="24"/>
        </w:rPr>
        <w:t>, Kabul Tarihi</w:t>
      </w:r>
      <w:r w:rsidRPr="00060B12">
        <w:rPr>
          <w:rFonts w:ascii="Arial" w:hAnsi="Arial" w:cs="Arial"/>
          <w:color w:val="333333"/>
          <w:sz w:val="24"/>
          <w:szCs w:val="24"/>
        </w:rPr>
        <w:t>: 1.7.2005</w:t>
      </w:r>
      <w:r w:rsidRPr="00DE4241">
        <w:rPr>
          <w:rFonts w:ascii="Arial" w:hAnsi="Arial" w:cs="Arial"/>
          <w:color w:val="333333"/>
          <w:sz w:val="24"/>
          <w:szCs w:val="24"/>
        </w:rPr>
        <w:t xml:space="preserve">, Resmi Gazete: </w:t>
      </w:r>
      <w:r>
        <w:rPr>
          <w:rFonts w:ascii="Arial" w:hAnsi="Arial" w:cs="Arial"/>
          <w:sz w:val="24"/>
          <w:szCs w:val="24"/>
        </w:rPr>
        <w:t xml:space="preserve">7 Temmuz </w:t>
      </w:r>
      <w:r>
        <w:rPr>
          <w:rFonts w:ascii="Arial" w:hAnsi="Arial" w:cs="Arial"/>
          <w:sz w:val="24"/>
          <w:szCs w:val="24"/>
        </w:rPr>
        <w:lastRenderedPageBreak/>
        <w:t>2005, Sayi</w:t>
      </w:r>
      <w:r w:rsidRPr="00DE4241">
        <w:rPr>
          <w:rFonts w:ascii="Arial" w:hAnsi="Arial" w:cs="Arial"/>
          <w:sz w:val="24"/>
          <w:szCs w:val="24"/>
        </w:rPr>
        <w:t>: 25868</w:t>
      </w:r>
    </w:p>
    <w:p w:rsidR="00CF018A" w:rsidRDefault="00CF018A" w:rsidP="00CF018A">
      <w:pPr>
        <w:shd w:val="clear" w:color="auto" w:fill="FFFFFF"/>
        <w:tabs>
          <w:tab w:val="left" w:pos="5387"/>
        </w:tabs>
        <w:spacing w:after="120"/>
        <w:jc w:val="both"/>
        <w:rPr>
          <w:rFonts w:ascii="Arial" w:hAnsi="Arial" w:cs="Arial"/>
          <w:sz w:val="24"/>
          <w:szCs w:val="24"/>
        </w:rPr>
      </w:pPr>
      <w:r>
        <w:rPr>
          <w:rFonts w:ascii="Arial" w:hAnsi="Arial" w:cs="Arial"/>
          <w:sz w:val="24"/>
          <w:szCs w:val="24"/>
        </w:rPr>
        <w:t>T.C. Adalet Bakanligi (AB) (Justizministerium der Türkischen Republik): Adalet Bakanligina Bagli Ceza İnfaz Kurumlari ile Tutukevlerinde Uygulanacak Psiko-Sosyal Hizmet Programlari, Ankara, 1983.</w:t>
      </w:r>
    </w:p>
    <w:p w:rsidR="004440AF" w:rsidRDefault="004440AF" w:rsidP="00DE4241">
      <w:pPr>
        <w:shd w:val="clear" w:color="auto" w:fill="FFFFFF"/>
        <w:tabs>
          <w:tab w:val="left" w:pos="5387"/>
        </w:tabs>
        <w:spacing w:after="120"/>
        <w:jc w:val="both"/>
        <w:rPr>
          <w:rFonts w:ascii="Arial" w:hAnsi="Arial" w:cs="Arial"/>
          <w:sz w:val="24"/>
          <w:szCs w:val="24"/>
        </w:rPr>
      </w:pPr>
      <w:r>
        <w:rPr>
          <w:rFonts w:ascii="Arial" w:hAnsi="Arial" w:cs="Arial"/>
          <w:sz w:val="24"/>
          <w:szCs w:val="24"/>
        </w:rPr>
        <w:t>Ders</w:t>
      </w:r>
      <w:r w:rsidR="00CF018A">
        <w:rPr>
          <w:rFonts w:ascii="Arial" w:hAnsi="Arial" w:cs="Arial"/>
          <w:sz w:val="24"/>
          <w:szCs w:val="24"/>
        </w:rPr>
        <w:t>:</w:t>
      </w:r>
      <w:r>
        <w:rPr>
          <w:rFonts w:ascii="Arial" w:hAnsi="Arial" w:cs="Arial"/>
          <w:sz w:val="24"/>
          <w:szCs w:val="24"/>
        </w:rPr>
        <w:t xml:space="preserve"> Hükümlü ve Tutuklulara Uygulanacak Egitimin Amac ve </w:t>
      </w:r>
      <w:r w:rsidR="00D37CDC">
        <w:rPr>
          <w:rFonts w:ascii="Arial" w:hAnsi="Arial" w:cs="Arial"/>
          <w:sz w:val="24"/>
          <w:szCs w:val="24"/>
        </w:rPr>
        <w:t>I</w:t>
      </w:r>
      <w:r>
        <w:rPr>
          <w:rFonts w:ascii="Arial" w:hAnsi="Arial" w:cs="Arial"/>
          <w:sz w:val="24"/>
          <w:szCs w:val="24"/>
        </w:rPr>
        <w:t xml:space="preserve">lkeleri, </w:t>
      </w:r>
      <w:r w:rsidR="00CF018A">
        <w:rPr>
          <w:rFonts w:ascii="Arial" w:hAnsi="Arial" w:cs="Arial"/>
          <w:sz w:val="24"/>
          <w:szCs w:val="24"/>
        </w:rPr>
        <w:t xml:space="preserve">(yilsiz), </w:t>
      </w:r>
      <w:r>
        <w:rPr>
          <w:rFonts w:ascii="Arial" w:hAnsi="Arial" w:cs="Arial"/>
          <w:sz w:val="24"/>
          <w:szCs w:val="24"/>
        </w:rPr>
        <w:t xml:space="preserve">Ankara o.J. </w:t>
      </w:r>
    </w:p>
    <w:p w:rsidR="004440AF" w:rsidRDefault="004440AF" w:rsidP="00DE4241">
      <w:pPr>
        <w:shd w:val="clear" w:color="auto" w:fill="FFFFFF"/>
        <w:tabs>
          <w:tab w:val="left" w:pos="5387"/>
        </w:tabs>
        <w:spacing w:after="120"/>
        <w:jc w:val="both"/>
        <w:rPr>
          <w:rFonts w:ascii="Arial" w:hAnsi="Arial" w:cs="Arial"/>
          <w:sz w:val="24"/>
          <w:szCs w:val="24"/>
        </w:rPr>
      </w:pPr>
      <w:r>
        <w:rPr>
          <w:rFonts w:ascii="Arial" w:hAnsi="Arial" w:cs="Arial"/>
          <w:sz w:val="24"/>
          <w:szCs w:val="24"/>
        </w:rPr>
        <w:t xml:space="preserve">Ders: Ceza İnfaz Kurumlari ve Tutukevleri Genel Müdürlügü (AB) (General Direktorat für Vollzugsinstitutionen und Haftanstaltan), 08 02 1994, Hacettepe Üniversitesi </w:t>
      </w:r>
      <w:r w:rsidR="00CF018A">
        <w:rPr>
          <w:rFonts w:ascii="Arial" w:hAnsi="Arial" w:cs="Arial"/>
          <w:sz w:val="24"/>
          <w:szCs w:val="24"/>
        </w:rPr>
        <w:t>R</w:t>
      </w:r>
      <w:r>
        <w:rPr>
          <w:rFonts w:ascii="Arial" w:hAnsi="Arial" w:cs="Arial"/>
          <w:sz w:val="24"/>
          <w:szCs w:val="24"/>
        </w:rPr>
        <w:t xml:space="preserve">ektörlügü Sosyal Hizmetler Yüjksekokulu Baskanligina. Resmi Yazi, Sayi: Cgheiis-10/5549. </w:t>
      </w:r>
    </w:p>
    <w:p w:rsidR="00E42730" w:rsidRPr="00DE4241" w:rsidRDefault="00E42730" w:rsidP="00DE4241">
      <w:pPr>
        <w:shd w:val="clear" w:color="auto" w:fill="FFFFFF"/>
        <w:tabs>
          <w:tab w:val="left" w:pos="5387"/>
        </w:tabs>
        <w:spacing w:after="120"/>
        <w:jc w:val="both"/>
        <w:rPr>
          <w:rFonts w:ascii="Arial" w:hAnsi="Arial" w:cs="Arial"/>
          <w:sz w:val="24"/>
          <w:szCs w:val="24"/>
        </w:rPr>
      </w:pPr>
      <w:r>
        <w:rPr>
          <w:rFonts w:ascii="Arial" w:hAnsi="Arial" w:cs="Arial"/>
          <w:sz w:val="24"/>
          <w:szCs w:val="24"/>
        </w:rPr>
        <w:t>Tomanbay, I. Wie sozial ist die Türkei? Berlin, 1990.</w:t>
      </w:r>
    </w:p>
    <w:p w:rsidR="00C63CB3" w:rsidRPr="00AC0AD4" w:rsidRDefault="00AC0AD4" w:rsidP="00DE4241">
      <w:pPr>
        <w:shd w:val="clear" w:color="auto" w:fill="FFFFFF"/>
        <w:tabs>
          <w:tab w:val="left" w:pos="5387"/>
        </w:tabs>
        <w:spacing w:after="120"/>
        <w:jc w:val="both"/>
        <w:rPr>
          <w:rFonts w:ascii="Arial" w:hAnsi="Arial" w:cs="Arial"/>
          <w:sz w:val="24"/>
          <w:szCs w:val="24"/>
        </w:rPr>
      </w:pPr>
      <w:hyperlink r:id="rId7" w:history="1">
        <w:r w:rsidRPr="00AC0AD4">
          <w:rPr>
            <w:rStyle w:val="Kpr"/>
            <w:rFonts w:ascii="Arial" w:hAnsi="Arial" w:cs="Arial"/>
            <w:color w:val="auto"/>
            <w:sz w:val="24"/>
            <w:szCs w:val="24"/>
          </w:rPr>
          <w:t>http://sgb.meb.gov.tr/istatistik/meb_istatistikleri_</w:t>
        </w:r>
      </w:hyperlink>
    </w:p>
    <w:p w:rsidR="00C63CB3" w:rsidRPr="00AC0AD4" w:rsidRDefault="00AC0AD4" w:rsidP="00DE4241">
      <w:pPr>
        <w:shd w:val="clear" w:color="auto" w:fill="FFFFFF"/>
        <w:tabs>
          <w:tab w:val="left" w:pos="5387"/>
        </w:tabs>
        <w:spacing w:after="120"/>
        <w:jc w:val="both"/>
        <w:rPr>
          <w:rFonts w:ascii="Arial" w:hAnsi="Arial" w:cs="Arial"/>
          <w:sz w:val="24"/>
          <w:szCs w:val="24"/>
        </w:rPr>
      </w:pPr>
      <w:hyperlink r:id="rId8" w:history="1">
        <w:r w:rsidRPr="00AC0AD4">
          <w:rPr>
            <w:rStyle w:val="Kpr"/>
            <w:rFonts w:ascii="Arial" w:hAnsi="Arial" w:cs="Arial"/>
            <w:color w:val="auto"/>
            <w:sz w:val="24"/>
            <w:szCs w:val="24"/>
          </w:rPr>
          <w:t>http://www.genclikhizmetleri.gov.tr/index.php</w:t>
        </w:r>
      </w:hyperlink>
    </w:p>
    <w:p w:rsidR="008D7204" w:rsidRPr="00AC0AD4" w:rsidRDefault="00060B12" w:rsidP="00DE4241">
      <w:pPr>
        <w:shd w:val="clear" w:color="auto" w:fill="FFFFFF"/>
        <w:tabs>
          <w:tab w:val="left" w:pos="5387"/>
        </w:tabs>
        <w:spacing w:after="120"/>
        <w:jc w:val="both"/>
        <w:rPr>
          <w:rFonts w:ascii="Arial" w:hAnsi="Arial" w:cs="Arial"/>
          <w:sz w:val="24"/>
          <w:szCs w:val="24"/>
        </w:rPr>
      </w:pPr>
      <w:hyperlink r:id="rId9" w:history="1">
        <w:r w:rsidRPr="00AC0AD4">
          <w:rPr>
            <w:rStyle w:val="Kpr"/>
            <w:rFonts w:ascii="Arial" w:hAnsi="Arial" w:cs="Arial"/>
            <w:color w:val="auto"/>
            <w:sz w:val="24"/>
            <w:szCs w:val="24"/>
          </w:rPr>
          <w:t>http://www.shcek.gov.tr/istatistik/2008_Temmuz.asp</w:t>
        </w:r>
      </w:hyperlink>
    </w:p>
    <w:p w:rsidR="009C18A1" w:rsidRPr="00AC0AD4" w:rsidRDefault="00AC0AD4" w:rsidP="00DE4241">
      <w:pPr>
        <w:shd w:val="clear" w:color="auto" w:fill="FFFFFF"/>
        <w:tabs>
          <w:tab w:val="left" w:pos="5387"/>
        </w:tabs>
        <w:spacing w:after="120"/>
        <w:jc w:val="both"/>
        <w:rPr>
          <w:rFonts w:ascii="Arial" w:hAnsi="Arial" w:cs="Arial"/>
          <w:sz w:val="24"/>
          <w:szCs w:val="24"/>
        </w:rPr>
      </w:pPr>
      <w:hyperlink r:id="rId10" w:history="1">
        <w:r w:rsidRPr="00AC0AD4">
          <w:rPr>
            <w:rStyle w:val="Kpr"/>
            <w:rFonts w:ascii="Arial" w:hAnsi="Arial" w:cs="Arial"/>
            <w:color w:val="auto"/>
            <w:sz w:val="24"/>
            <w:szCs w:val="24"/>
          </w:rPr>
          <w:t>http://www.tuik.gov.tr/</w:t>
        </w:r>
      </w:hyperlink>
    </w:p>
    <w:p w:rsidR="00F832D6" w:rsidRPr="00060B12" w:rsidRDefault="00CF018A" w:rsidP="00102528">
      <w:pPr>
        <w:shd w:val="clear" w:color="auto" w:fill="FFFFFF"/>
        <w:tabs>
          <w:tab w:val="left" w:pos="5387"/>
        </w:tabs>
        <w:spacing w:after="120"/>
        <w:jc w:val="both"/>
        <w:rPr>
          <w:rFonts w:ascii="Arial" w:hAnsi="Arial" w:cs="Arial"/>
          <w:sz w:val="24"/>
          <w:szCs w:val="24"/>
        </w:rPr>
      </w:pPr>
      <w:r>
        <w:rPr>
          <w:rFonts w:ascii="Arial" w:hAnsi="Arial" w:cs="Arial"/>
          <w:sz w:val="24"/>
          <w:szCs w:val="24"/>
        </w:rPr>
        <w:t>*</w:t>
      </w:r>
    </w:p>
    <w:sectPr w:rsidR="00F832D6" w:rsidRPr="00060B12" w:rsidSect="00EF0EB2">
      <w:footerReference w:type="default" r:id="rId11"/>
      <w:footnotePr>
        <w:numFmt w:val="chicago"/>
      </w:footnotePr>
      <w:type w:val="continuous"/>
      <w:pgSz w:w="11909" w:h="16834" w:code="9"/>
      <w:pgMar w:top="1417" w:right="1417" w:bottom="1417" w:left="1417" w:header="708" w:footer="708"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38B" w:rsidRDefault="00CB538B" w:rsidP="006C4288">
      <w:r>
        <w:separator/>
      </w:r>
    </w:p>
  </w:endnote>
  <w:endnote w:type="continuationSeparator" w:id="0">
    <w:p w:rsidR="00CB538B" w:rsidRDefault="00CB538B" w:rsidP="006C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0F4" w:rsidRDefault="006820F4">
    <w:pPr>
      <w:pStyle w:val="Altbilgi"/>
      <w:jc w:val="right"/>
    </w:pPr>
    <w:r>
      <w:fldChar w:fldCharType="begin"/>
    </w:r>
    <w:r>
      <w:instrText xml:space="preserve"> PAGE   \* MERGEFORMAT </w:instrText>
    </w:r>
    <w:r>
      <w:fldChar w:fldCharType="separate"/>
    </w:r>
    <w:r w:rsidR="002B5B7D">
      <w:rPr>
        <w:noProof/>
      </w:rPr>
      <w:t>1</w:t>
    </w:r>
    <w:r>
      <w:fldChar w:fldCharType="end"/>
    </w:r>
  </w:p>
  <w:p w:rsidR="006820F4" w:rsidRDefault="006820F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38B" w:rsidRDefault="00CB538B" w:rsidP="006C4288">
      <w:r>
        <w:separator/>
      </w:r>
    </w:p>
  </w:footnote>
  <w:footnote w:type="continuationSeparator" w:id="0">
    <w:p w:rsidR="00CB538B" w:rsidRDefault="00CB538B" w:rsidP="006C4288">
      <w:r>
        <w:continuationSeparator/>
      </w:r>
    </w:p>
  </w:footnote>
  <w:footnote w:id="1">
    <w:p w:rsidR="006820F4" w:rsidRDefault="006820F4">
      <w:pPr>
        <w:pStyle w:val="DipnotMetni"/>
      </w:pPr>
      <w:r w:rsidRPr="00AE507F">
        <w:rPr>
          <w:rStyle w:val="DipnotBavurusu"/>
        </w:rPr>
        <w:footnoteRef/>
      </w:r>
      <w:r w:rsidRPr="00AE507F">
        <w:t xml:space="preserve"> Die Zahl der Kinder im Vorschulalter liegt bei über 4 Millionen. Die Zahl der Kinder jedoch, die eine Vorschulerziehung tatsächlich in Anspruch nehmen können, liegt bei etwa 420.000.</w:t>
      </w:r>
    </w:p>
  </w:footnote>
  <w:footnote w:id="2">
    <w:p w:rsidR="006820F4" w:rsidRDefault="006820F4">
      <w:pPr>
        <w:pStyle w:val="DipnotMetni"/>
      </w:pPr>
      <w:r>
        <w:rPr>
          <w:rStyle w:val="DipnotBavurusu"/>
        </w:rPr>
        <w:t>*</w:t>
      </w:r>
      <w:r>
        <w:t xml:space="preserve"> In den Städten Adıyaman, Batman, Diyarbakır, Antep, Kilis, Mardin, Siirt, Şanlıurfa, Şırnak.</w:t>
      </w:r>
    </w:p>
  </w:footnote>
  <w:footnote w:id="3">
    <w:p w:rsidR="006820F4" w:rsidRDefault="006820F4" w:rsidP="00DB163B">
      <w:pPr>
        <w:pStyle w:val="DipnotMetni"/>
      </w:pPr>
      <w:r>
        <w:rPr>
          <w:rStyle w:val="DipnotBavurusu"/>
        </w:rPr>
        <w:footnoteRef/>
      </w:r>
      <w:r>
        <w:t xml:space="preserve"> Bei der ersten demokratischen Wahl im Jahre 1957 blieb die Regierung, die nach dem Tode Atatürks an die Macht gekommen war, weiterhin an der Spitze.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23A1FE4"/>
    <w:lvl w:ilvl="0">
      <w:numFmt w:val="bullet"/>
      <w:lvlText w:val="*"/>
      <w:lvlJc w:val="left"/>
    </w:lvl>
  </w:abstractNum>
  <w:abstractNum w:abstractNumId="1" w15:restartNumberingAfterBreak="0">
    <w:nsid w:val="138B7BD2"/>
    <w:multiLevelType w:val="hybridMultilevel"/>
    <w:tmpl w:val="80907826"/>
    <w:lvl w:ilvl="0" w:tplc="D910CD60">
      <w:numFmt w:val="decimal"/>
      <w:lvlText w:val="%1-"/>
      <w:lvlJc w:val="left"/>
      <w:pPr>
        <w:ind w:left="599" w:hanging="405"/>
      </w:pPr>
      <w:rPr>
        <w:rFonts w:eastAsia="Times New Roman" w:hint="default"/>
      </w:rPr>
    </w:lvl>
    <w:lvl w:ilvl="1" w:tplc="041F0019" w:tentative="1">
      <w:start w:val="1"/>
      <w:numFmt w:val="lowerLetter"/>
      <w:lvlText w:val="%2."/>
      <w:lvlJc w:val="left"/>
      <w:pPr>
        <w:ind w:left="1274" w:hanging="360"/>
      </w:pPr>
    </w:lvl>
    <w:lvl w:ilvl="2" w:tplc="041F001B" w:tentative="1">
      <w:start w:val="1"/>
      <w:numFmt w:val="lowerRoman"/>
      <w:lvlText w:val="%3."/>
      <w:lvlJc w:val="right"/>
      <w:pPr>
        <w:ind w:left="1994" w:hanging="180"/>
      </w:pPr>
    </w:lvl>
    <w:lvl w:ilvl="3" w:tplc="041F000F" w:tentative="1">
      <w:start w:val="1"/>
      <w:numFmt w:val="decimal"/>
      <w:lvlText w:val="%4."/>
      <w:lvlJc w:val="left"/>
      <w:pPr>
        <w:ind w:left="2714" w:hanging="360"/>
      </w:pPr>
    </w:lvl>
    <w:lvl w:ilvl="4" w:tplc="041F0019" w:tentative="1">
      <w:start w:val="1"/>
      <w:numFmt w:val="lowerLetter"/>
      <w:lvlText w:val="%5."/>
      <w:lvlJc w:val="left"/>
      <w:pPr>
        <w:ind w:left="3434" w:hanging="360"/>
      </w:pPr>
    </w:lvl>
    <w:lvl w:ilvl="5" w:tplc="041F001B" w:tentative="1">
      <w:start w:val="1"/>
      <w:numFmt w:val="lowerRoman"/>
      <w:lvlText w:val="%6."/>
      <w:lvlJc w:val="right"/>
      <w:pPr>
        <w:ind w:left="4154" w:hanging="180"/>
      </w:pPr>
    </w:lvl>
    <w:lvl w:ilvl="6" w:tplc="041F000F" w:tentative="1">
      <w:start w:val="1"/>
      <w:numFmt w:val="decimal"/>
      <w:lvlText w:val="%7."/>
      <w:lvlJc w:val="left"/>
      <w:pPr>
        <w:ind w:left="4874" w:hanging="360"/>
      </w:pPr>
    </w:lvl>
    <w:lvl w:ilvl="7" w:tplc="041F0019" w:tentative="1">
      <w:start w:val="1"/>
      <w:numFmt w:val="lowerLetter"/>
      <w:lvlText w:val="%8."/>
      <w:lvlJc w:val="left"/>
      <w:pPr>
        <w:ind w:left="5594" w:hanging="360"/>
      </w:pPr>
    </w:lvl>
    <w:lvl w:ilvl="8" w:tplc="041F001B" w:tentative="1">
      <w:start w:val="1"/>
      <w:numFmt w:val="lowerRoman"/>
      <w:lvlText w:val="%9."/>
      <w:lvlJc w:val="right"/>
      <w:pPr>
        <w:ind w:left="6314" w:hanging="180"/>
      </w:pPr>
    </w:lvl>
  </w:abstractNum>
  <w:abstractNum w:abstractNumId="2" w15:restartNumberingAfterBreak="0">
    <w:nsid w:val="44C33794"/>
    <w:multiLevelType w:val="singleLevel"/>
    <w:tmpl w:val="0A1E6370"/>
    <w:lvl w:ilvl="0">
      <w:start w:val="1"/>
      <w:numFmt w:val="decimal"/>
      <w:lvlText w:val="%1."/>
      <w:legacy w:legacy="1" w:legacySpace="0" w:legacyIndent="230"/>
      <w:lvlJc w:val="left"/>
      <w:rPr>
        <w:rFonts w:ascii="Times New Roman" w:hAnsi="Times New Roman" w:cs="Times New Roman" w:hint="default"/>
      </w:rPr>
    </w:lvl>
  </w:abstractNum>
  <w:abstractNum w:abstractNumId="3" w15:restartNumberingAfterBreak="0">
    <w:nsid w:val="55416DF0"/>
    <w:multiLevelType w:val="hybridMultilevel"/>
    <w:tmpl w:val="EB3284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07E0B03"/>
    <w:multiLevelType w:val="hybridMultilevel"/>
    <w:tmpl w:val="FF88A1A4"/>
    <w:lvl w:ilvl="0" w:tplc="DFF8E0BA">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8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hideSpellingErrors/>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numFmt w:val="chicago"/>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E9D"/>
    <w:rsid w:val="000058FB"/>
    <w:rsid w:val="00006FC2"/>
    <w:rsid w:val="000172AE"/>
    <w:rsid w:val="0002279A"/>
    <w:rsid w:val="00024427"/>
    <w:rsid w:val="000406AA"/>
    <w:rsid w:val="00052165"/>
    <w:rsid w:val="000543F0"/>
    <w:rsid w:val="00056BCD"/>
    <w:rsid w:val="000578D4"/>
    <w:rsid w:val="00060B12"/>
    <w:rsid w:val="00063729"/>
    <w:rsid w:val="00066D00"/>
    <w:rsid w:val="000701E1"/>
    <w:rsid w:val="0008329E"/>
    <w:rsid w:val="0009334C"/>
    <w:rsid w:val="0009378C"/>
    <w:rsid w:val="000A0D53"/>
    <w:rsid w:val="000A1C2D"/>
    <w:rsid w:val="000A2F58"/>
    <w:rsid w:val="000B2A55"/>
    <w:rsid w:val="000D0866"/>
    <w:rsid w:val="000D0AE4"/>
    <w:rsid w:val="000D2D97"/>
    <w:rsid w:val="000E5D24"/>
    <w:rsid w:val="00102528"/>
    <w:rsid w:val="0010326E"/>
    <w:rsid w:val="00103C92"/>
    <w:rsid w:val="00107D1D"/>
    <w:rsid w:val="001112D2"/>
    <w:rsid w:val="001202F4"/>
    <w:rsid w:val="00133AE2"/>
    <w:rsid w:val="001358D0"/>
    <w:rsid w:val="0014098C"/>
    <w:rsid w:val="001454C5"/>
    <w:rsid w:val="001458EE"/>
    <w:rsid w:val="00152266"/>
    <w:rsid w:val="00156A94"/>
    <w:rsid w:val="0016003B"/>
    <w:rsid w:val="001619D5"/>
    <w:rsid w:val="0016745D"/>
    <w:rsid w:val="00171567"/>
    <w:rsid w:val="001776B5"/>
    <w:rsid w:val="001844DA"/>
    <w:rsid w:val="00193873"/>
    <w:rsid w:val="001A125F"/>
    <w:rsid w:val="001A70D8"/>
    <w:rsid w:val="001A74B6"/>
    <w:rsid w:val="001B1955"/>
    <w:rsid w:val="001C10AF"/>
    <w:rsid w:val="001C11E5"/>
    <w:rsid w:val="001C4058"/>
    <w:rsid w:val="001D0BC2"/>
    <w:rsid w:val="001D2ECF"/>
    <w:rsid w:val="001E124C"/>
    <w:rsid w:val="001F0B27"/>
    <w:rsid w:val="002047E0"/>
    <w:rsid w:val="0020652C"/>
    <w:rsid w:val="0021006F"/>
    <w:rsid w:val="00214984"/>
    <w:rsid w:val="00224EAD"/>
    <w:rsid w:val="0024364F"/>
    <w:rsid w:val="002539AD"/>
    <w:rsid w:val="00254B7C"/>
    <w:rsid w:val="00256C42"/>
    <w:rsid w:val="00257B95"/>
    <w:rsid w:val="002667A8"/>
    <w:rsid w:val="00274A4C"/>
    <w:rsid w:val="002809CD"/>
    <w:rsid w:val="0028548F"/>
    <w:rsid w:val="00285F98"/>
    <w:rsid w:val="00287164"/>
    <w:rsid w:val="002914EA"/>
    <w:rsid w:val="00293338"/>
    <w:rsid w:val="00294A0D"/>
    <w:rsid w:val="002A6BC0"/>
    <w:rsid w:val="002B1D32"/>
    <w:rsid w:val="002B5B7D"/>
    <w:rsid w:val="002C29D2"/>
    <w:rsid w:val="002D0EED"/>
    <w:rsid w:val="002D2717"/>
    <w:rsid w:val="002E21CD"/>
    <w:rsid w:val="002E30DE"/>
    <w:rsid w:val="002E52BE"/>
    <w:rsid w:val="002E6475"/>
    <w:rsid w:val="002F2C95"/>
    <w:rsid w:val="002F2F8B"/>
    <w:rsid w:val="002F49C9"/>
    <w:rsid w:val="002F75E8"/>
    <w:rsid w:val="0030324E"/>
    <w:rsid w:val="003051EA"/>
    <w:rsid w:val="0031567E"/>
    <w:rsid w:val="00320A49"/>
    <w:rsid w:val="0032360E"/>
    <w:rsid w:val="00331BF9"/>
    <w:rsid w:val="00332A11"/>
    <w:rsid w:val="003341DD"/>
    <w:rsid w:val="003373A4"/>
    <w:rsid w:val="00340BA9"/>
    <w:rsid w:val="00353D88"/>
    <w:rsid w:val="00360BFA"/>
    <w:rsid w:val="00367F09"/>
    <w:rsid w:val="003776CC"/>
    <w:rsid w:val="00380272"/>
    <w:rsid w:val="00380BF4"/>
    <w:rsid w:val="0039265D"/>
    <w:rsid w:val="003A5B21"/>
    <w:rsid w:val="003A6C48"/>
    <w:rsid w:val="003A6F74"/>
    <w:rsid w:val="003C173B"/>
    <w:rsid w:val="003C2859"/>
    <w:rsid w:val="003E6D58"/>
    <w:rsid w:val="003F07B7"/>
    <w:rsid w:val="003F6B71"/>
    <w:rsid w:val="004069E3"/>
    <w:rsid w:val="0041407B"/>
    <w:rsid w:val="00414262"/>
    <w:rsid w:val="004225D0"/>
    <w:rsid w:val="004344E9"/>
    <w:rsid w:val="004374CA"/>
    <w:rsid w:val="0044255D"/>
    <w:rsid w:val="004440AF"/>
    <w:rsid w:val="00451694"/>
    <w:rsid w:val="00453923"/>
    <w:rsid w:val="00460572"/>
    <w:rsid w:val="00460B35"/>
    <w:rsid w:val="004619BE"/>
    <w:rsid w:val="00463A9E"/>
    <w:rsid w:val="00466A90"/>
    <w:rsid w:val="0047347E"/>
    <w:rsid w:val="004766BA"/>
    <w:rsid w:val="00482A55"/>
    <w:rsid w:val="0049296C"/>
    <w:rsid w:val="004935A5"/>
    <w:rsid w:val="004A1A25"/>
    <w:rsid w:val="004A3704"/>
    <w:rsid w:val="004B3522"/>
    <w:rsid w:val="004B751D"/>
    <w:rsid w:val="004C1063"/>
    <w:rsid w:val="004D1190"/>
    <w:rsid w:val="004D1F18"/>
    <w:rsid w:val="004E6FBB"/>
    <w:rsid w:val="004F4182"/>
    <w:rsid w:val="00500623"/>
    <w:rsid w:val="00501AA1"/>
    <w:rsid w:val="005027C7"/>
    <w:rsid w:val="00504D22"/>
    <w:rsid w:val="00513F9D"/>
    <w:rsid w:val="0051708E"/>
    <w:rsid w:val="00532F4E"/>
    <w:rsid w:val="00537DA2"/>
    <w:rsid w:val="005403C8"/>
    <w:rsid w:val="00542B77"/>
    <w:rsid w:val="00545AD2"/>
    <w:rsid w:val="0055125F"/>
    <w:rsid w:val="00553E87"/>
    <w:rsid w:val="005551B7"/>
    <w:rsid w:val="00555BDD"/>
    <w:rsid w:val="005601E7"/>
    <w:rsid w:val="005922EE"/>
    <w:rsid w:val="00597D6C"/>
    <w:rsid w:val="005B1CE9"/>
    <w:rsid w:val="005B2E43"/>
    <w:rsid w:val="005D24F1"/>
    <w:rsid w:val="005F2E2E"/>
    <w:rsid w:val="005F3572"/>
    <w:rsid w:val="005F4B43"/>
    <w:rsid w:val="00601920"/>
    <w:rsid w:val="00601C69"/>
    <w:rsid w:val="00622949"/>
    <w:rsid w:val="00636575"/>
    <w:rsid w:val="006367ED"/>
    <w:rsid w:val="0063777F"/>
    <w:rsid w:val="0064035C"/>
    <w:rsid w:val="00640482"/>
    <w:rsid w:val="00642F12"/>
    <w:rsid w:val="006436B1"/>
    <w:rsid w:val="00647C3F"/>
    <w:rsid w:val="00655712"/>
    <w:rsid w:val="00656252"/>
    <w:rsid w:val="006647B4"/>
    <w:rsid w:val="00670D35"/>
    <w:rsid w:val="00675045"/>
    <w:rsid w:val="006750FB"/>
    <w:rsid w:val="006820F4"/>
    <w:rsid w:val="00687EB8"/>
    <w:rsid w:val="00693A05"/>
    <w:rsid w:val="00695B45"/>
    <w:rsid w:val="00696CC7"/>
    <w:rsid w:val="006A2603"/>
    <w:rsid w:val="006A5576"/>
    <w:rsid w:val="006B0A6D"/>
    <w:rsid w:val="006B25F5"/>
    <w:rsid w:val="006C16C4"/>
    <w:rsid w:val="006C4288"/>
    <w:rsid w:val="006C4F1F"/>
    <w:rsid w:val="006D1B67"/>
    <w:rsid w:val="006D5194"/>
    <w:rsid w:val="006E10DE"/>
    <w:rsid w:val="006E2B34"/>
    <w:rsid w:val="006E62EE"/>
    <w:rsid w:val="006E7DB3"/>
    <w:rsid w:val="006F037A"/>
    <w:rsid w:val="006F1E44"/>
    <w:rsid w:val="006F6C75"/>
    <w:rsid w:val="00701E7E"/>
    <w:rsid w:val="00713416"/>
    <w:rsid w:val="00717264"/>
    <w:rsid w:val="00721554"/>
    <w:rsid w:val="00730488"/>
    <w:rsid w:val="007354FD"/>
    <w:rsid w:val="007363D3"/>
    <w:rsid w:val="007377E3"/>
    <w:rsid w:val="00740B12"/>
    <w:rsid w:val="007542BE"/>
    <w:rsid w:val="0076594B"/>
    <w:rsid w:val="00774693"/>
    <w:rsid w:val="00776BF8"/>
    <w:rsid w:val="00785A1A"/>
    <w:rsid w:val="00793460"/>
    <w:rsid w:val="007B2729"/>
    <w:rsid w:val="007B5DBC"/>
    <w:rsid w:val="007B72C5"/>
    <w:rsid w:val="007C2ACB"/>
    <w:rsid w:val="007C3777"/>
    <w:rsid w:val="007C4AA1"/>
    <w:rsid w:val="007C5AA1"/>
    <w:rsid w:val="007D00E9"/>
    <w:rsid w:val="007D0A27"/>
    <w:rsid w:val="007D5047"/>
    <w:rsid w:val="007E458B"/>
    <w:rsid w:val="007E487F"/>
    <w:rsid w:val="007F0361"/>
    <w:rsid w:val="007F06BF"/>
    <w:rsid w:val="007F4818"/>
    <w:rsid w:val="00812A43"/>
    <w:rsid w:val="00817476"/>
    <w:rsid w:val="008222EE"/>
    <w:rsid w:val="00824F7C"/>
    <w:rsid w:val="00826E16"/>
    <w:rsid w:val="008273FF"/>
    <w:rsid w:val="0083406E"/>
    <w:rsid w:val="00835DAB"/>
    <w:rsid w:val="00836482"/>
    <w:rsid w:val="00844B99"/>
    <w:rsid w:val="00872E22"/>
    <w:rsid w:val="00886F17"/>
    <w:rsid w:val="00894879"/>
    <w:rsid w:val="008A7AA3"/>
    <w:rsid w:val="008B0E14"/>
    <w:rsid w:val="008B46C7"/>
    <w:rsid w:val="008B7619"/>
    <w:rsid w:val="008C51EF"/>
    <w:rsid w:val="008D678C"/>
    <w:rsid w:val="008D718A"/>
    <w:rsid w:val="008D7204"/>
    <w:rsid w:val="008E1040"/>
    <w:rsid w:val="00904959"/>
    <w:rsid w:val="00905E9D"/>
    <w:rsid w:val="009145CC"/>
    <w:rsid w:val="00922F12"/>
    <w:rsid w:val="0094098B"/>
    <w:rsid w:val="00941DCF"/>
    <w:rsid w:val="00942030"/>
    <w:rsid w:val="00943BE4"/>
    <w:rsid w:val="009463E2"/>
    <w:rsid w:val="00947DE1"/>
    <w:rsid w:val="009674E9"/>
    <w:rsid w:val="00971850"/>
    <w:rsid w:val="00971A01"/>
    <w:rsid w:val="00976F15"/>
    <w:rsid w:val="00983950"/>
    <w:rsid w:val="009840D8"/>
    <w:rsid w:val="00987E0C"/>
    <w:rsid w:val="0099083E"/>
    <w:rsid w:val="00993F22"/>
    <w:rsid w:val="00995E56"/>
    <w:rsid w:val="009A035A"/>
    <w:rsid w:val="009A1A94"/>
    <w:rsid w:val="009A6A07"/>
    <w:rsid w:val="009B2289"/>
    <w:rsid w:val="009B236E"/>
    <w:rsid w:val="009B5962"/>
    <w:rsid w:val="009C14E9"/>
    <w:rsid w:val="009C18A1"/>
    <w:rsid w:val="009C5FBD"/>
    <w:rsid w:val="009C6FFF"/>
    <w:rsid w:val="009D5C41"/>
    <w:rsid w:val="009E6EE6"/>
    <w:rsid w:val="009F29CD"/>
    <w:rsid w:val="009F45BE"/>
    <w:rsid w:val="009F6620"/>
    <w:rsid w:val="009F7CF6"/>
    <w:rsid w:val="00A12311"/>
    <w:rsid w:val="00A15C3E"/>
    <w:rsid w:val="00A17F18"/>
    <w:rsid w:val="00A25633"/>
    <w:rsid w:val="00A43C79"/>
    <w:rsid w:val="00A45F84"/>
    <w:rsid w:val="00A46BAD"/>
    <w:rsid w:val="00A46BE0"/>
    <w:rsid w:val="00A52916"/>
    <w:rsid w:val="00A6167E"/>
    <w:rsid w:val="00A6215D"/>
    <w:rsid w:val="00A663DA"/>
    <w:rsid w:val="00A665C7"/>
    <w:rsid w:val="00A715C0"/>
    <w:rsid w:val="00A72464"/>
    <w:rsid w:val="00A7640B"/>
    <w:rsid w:val="00A8354F"/>
    <w:rsid w:val="00A83C21"/>
    <w:rsid w:val="00A86ABE"/>
    <w:rsid w:val="00A91534"/>
    <w:rsid w:val="00AA00FC"/>
    <w:rsid w:val="00AB17AC"/>
    <w:rsid w:val="00AB53B9"/>
    <w:rsid w:val="00AB53BC"/>
    <w:rsid w:val="00AC0AD4"/>
    <w:rsid w:val="00AC1913"/>
    <w:rsid w:val="00AC4D5C"/>
    <w:rsid w:val="00AD0518"/>
    <w:rsid w:val="00AE507F"/>
    <w:rsid w:val="00AF24BF"/>
    <w:rsid w:val="00AF76A3"/>
    <w:rsid w:val="00AF76A4"/>
    <w:rsid w:val="00B02022"/>
    <w:rsid w:val="00B2295A"/>
    <w:rsid w:val="00B24333"/>
    <w:rsid w:val="00B24835"/>
    <w:rsid w:val="00B515C6"/>
    <w:rsid w:val="00B54167"/>
    <w:rsid w:val="00B57999"/>
    <w:rsid w:val="00B63E3A"/>
    <w:rsid w:val="00B7138F"/>
    <w:rsid w:val="00B75A87"/>
    <w:rsid w:val="00B77DB7"/>
    <w:rsid w:val="00B830A5"/>
    <w:rsid w:val="00B9594D"/>
    <w:rsid w:val="00B967F8"/>
    <w:rsid w:val="00BA2DBD"/>
    <w:rsid w:val="00BA4AA2"/>
    <w:rsid w:val="00BB249F"/>
    <w:rsid w:val="00BB7100"/>
    <w:rsid w:val="00BB7BF2"/>
    <w:rsid w:val="00BB7DAC"/>
    <w:rsid w:val="00C03117"/>
    <w:rsid w:val="00C10089"/>
    <w:rsid w:val="00C11606"/>
    <w:rsid w:val="00C17B6F"/>
    <w:rsid w:val="00C22C7F"/>
    <w:rsid w:val="00C255E5"/>
    <w:rsid w:val="00C25D15"/>
    <w:rsid w:val="00C3052D"/>
    <w:rsid w:val="00C3623D"/>
    <w:rsid w:val="00C420EC"/>
    <w:rsid w:val="00C4441E"/>
    <w:rsid w:val="00C45836"/>
    <w:rsid w:val="00C45ABE"/>
    <w:rsid w:val="00C45E1F"/>
    <w:rsid w:val="00C50B9F"/>
    <w:rsid w:val="00C53D76"/>
    <w:rsid w:val="00C5503F"/>
    <w:rsid w:val="00C569EE"/>
    <w:rsid w:val="00C56B82"/>
    <w:rsid w:val="00C63CB3"/>
    <w:rsid w:val="00C65930"/>
    <w:rsid w:val="00C67C04"/>
    <w:rsid w:val="00C72D78"/>
    <w:rsid w:val="00C81238"/>
    <w:rsid w:val="00C8298D"/>
    <w:rsid w:val="00C93BD6"/>
    <w:rsid w:val="00CA3480"/>
    <w:rsid w:val="00CB41E1"/>
    <w:rsid w:val="00CB538B"/>
    <w:rsid w:val="00CB56DA"/>
    <w:rsid w:val="00CC534B"/>
    <w:rsid w:val="00CC5F4D"/>
    <w:rsid w:val="00CD3D46"/>
    <w:rsid w:val="00CD7180"/>
    <w:rsid w:val="00CE78FD"/>
    <w:rsid w:val="00CF018A"/>
    <w:rsid w:val="00D04A00"/>
    <w:rsid w:val="00D062E3"/>
    <w:rsid w:val="00D104B6"/>
    <w:rsid w:val="00D11D80"/>
    <w:rsid w:val="00D20231"/>
    <w:rsid w:val="00D230F2"/>
    <w:rsid w:val="00D3613F"/>
    <w:rsid w:val="00D37CDC"/>
    <w:rsid w:val="00D478E1"/>
    <w:rsid w:val="00D47A67"/>
    <w:rsid w:val="00D536CC"/>
    <w:rsid w:val="00D653F1"/>
    <w:rsid w:val="00D66194"/>
    <w:rsid w:val="00D6670D"/>
    <w:rsid w:val="00D673B9"/>
    <w:rsid w:val="00D7023E"/>
    <w:rsid w:val="00D72D2D"/>
    <w:rsid w:val="00D777BA"/>
    <w:rsid w:val="00D84913"/>
    <w:rsid w:val="00D84F73"/>
    <w:rsid w:val="00D87D1F"/>
    <w:rsid w:val="00D963C6"/>
    <w:rsid w:val="00DA0111"/>
    <w:rsid w:val="00DA6290"/>
    <w:rsid w:val="00DB163B"/>
    <w:rsid w:val="00DB2A94"/>
    <w:rsid w:val="00DC12C5"/>
    <w:rsid w:val="00DC5972"/>
    <w:rsid w:val="00DE04D1"/>
    <w:rsid w:val="00DE17E4"/>
    <w:rsid w:val="00DE4241"/>
    <w:rsid w:val="00DE512F"/>
    <w:rsid w:val="00DF2BF2"/>
    <w:rsid w:val="00DF6E2C"/>
    <w:rsid w:val="00E04728"/>
    <w:rsid w:val="00E06AE4"/>
    <w:rsid w:val="00E1381D"/>
    <w:rsid w:val="00E2378D"/>
    <w:rsid w:val="00E2497F"/>
    <w:rsid w:val="00E25C19"/>
    <w:rsid w:val="00E26466"/>
    <w:rsid w:val="00E31D1B"/>
    <w:rsid w:val="00E32664"/>
    <w:rsid w:val="00E33E12"/>
    <w:rsid w:val="00E341A7"/>
    <w:rsid w:val="00E42730"/>
    <w:rsid w:val="00E57839"/>
    <w:rsid w:val="00E637E8"/>
    <w:rsid w:val="00E63ECB"/>
    <w:rsid w:val="00E6652A"/>
    <w:rsid w:val="00E77369"/>
    <w:rsid w:val="00E8109F"/>
    <w:rsid w:val="00E814E1"/>
    <w:rsid w:val="00E83527"/>
    <w:rsid w:val="00E86A58"/>
    <w:rsid w:val="00EA44D5"/>
    <w:rsid w:val="00EB2144"/>
    <w:rsid w:val="00EB4E86"/>
    <w:rsid w:val="00EB55B5"/>
    <w:rsid w:val="00EB57EA"/>
    <w:rsid w:val="00EB6964"/>
    <w:rsid w:val="00EB778C"/>
    <w:rsid w:val="00EC2187"/>
    <w:rsid w:val="00EC670F"/>
    <w:rsid w:val="00ED2E9B"/>
    <w:rsid w:val="00ED44A1"/>
    <w:rsid w:val="00ED4D43"/>
    <w:rsid w:val="00EE5354"/>
    <w:rsid w:val="00EE5F2A"/>
    <w:rsid w:val="00EE7B55"/>
    <w:rsid w:val="00EF0EB2"/>
    <w:rsid w:val="00EF38AC"/>
    <w:rsid w:val="00EF38CF"/>
    <w:rsid w:val="00F02802"/>
    <w:rsid w:val="00F0540C"/>
    <w:rsid w:val="00F1568F"/>
    <w:rsid w:val="00F24434"/>
    <w:rsid w:val="00F273D3"/>
    <w:rsid w:val="00F35C06"/>
    <w:rsid w:val="00F40B32"/>
    <w:rsid w:val="00F52233"/>
    <w:rsid w:val="00F52537"/>
    <w:rsid w:val="00F568D5"/>
    <w:rsid w:val="00F620FD"/>
    <w:rsid w:val="00F626A4"/>
    <w:rsid w:val="00F711ED"/>
    <w:rsid w:val="00F747EC"/>
    <w:rsid w:val="00F801EB"/>
    <w:rsid w:val="00F82238"/>
    <w:rsid w:val="00F832D6"/>
    <w:rsid w:val="00F864D6"/>
    <w:rsid w:val="00FA329D"/>
    <w:rsid w:val="00FA4554"/>
    <w:rsid w:val="00FB6D1B"/>
    <w:rsid w:val="00FD48B1"/>
    <w:rsid w:val="00FE530A"/>
    <w:rsid w:val="00FE73AE"/>
    <w:rsid w:val="00FF2A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15:chartTrackingRefBased/>
  <w15:docId w15:val="{5886A386-A6B6-409D-8B2F-EEAC11AE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13"/>
    <w:pPr>
      <w:widowControl w:val="0"/>
      <w:autoSpaceDE w:val="0"/>
      <w:autoSpaceDN w:val="0"/>
      <w:adjustRightInd w:val="0"/>
    </w:pPr>
    <w:rPr>
      <w:rFonts w:ascii="Times New Roman" w:hAnsi="Times New Roman"/>
    </w:rPr>
  </w:style>
  <w:style w:type="paragraph" w:styleId="Balk3">
    <w:name w:val="heading 3"/>
    <w:basedOn w:val="Normal"/>
    <w:link w:val="Balk3Char"/>
    <w:uiPriority w:val="9"/>
    <w:qFormat/>
    <w:rsid w:val="00060B12"/>
    <w:pPr>
      <w:widowControl/>
      <w:autoSpaceDE/>
      <w:autoSpaceDN/>
      <w:adjustRightInd/>
      <w:outlineLvl w:val="2"/>
    </w:pPr>
    <w:rPr>
      <w:rFonts w:ascii="Arial" w:hAnsi="Arial" w:cs="Arial"/>
      <w:b/>
      <w:bCs/>
      <w:color w:val="331111"/>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53F1"/>
    <w:pPr>
      <w:ind w:left="720"/>
      <w:contextualSpacing/>
    </w:pPr>
  </w:style>
  <w:style w:type="paragraph" w:styleId="DipnotMetni">
    <w:name w:val="footnote text"/>
    <w:basedOn w:val="Normal"/>
    <w:link w:val="DipnotMetniChar"/>
    <w:uiPriority w:val="99"/>
    <w:semiHidden/>
    <w:unhideWhenUsed/>
    <w:rsid w:val="006C4288"/>
  </w:style>
  <w:style w:type="character" w:customStyle="1" w:styleId="DipnotMetniChar">
    <w:name w:val="Dipnot Metni Char"/>
    <w:basedOn w:val="VarsaylanParagrafYazTipi"/>
    <w:link w:val="DipnotMetni"/>
    <w:uiPriority w:val="99"/>
    <w:semiHidden/>
    <w:rsid w:val="006C4288"/>
    <w:rPr>
      <w:rFonts w:ascii="Times New Roman" w:hAnsi="Times New Roman"/>
    </w:rPr>
  </w:style>
  <w:style w:type="character" w:styleId="DipnotBavurusu">
    <w:name w:val="footnote reference"/>
    <w:basedOn w:val="VarsaylanParagrafYazTipi"/>
    <w:uiPriority w:val="99"/>
    <w:semiHidden/>
    <w:unhideWhenUsed/>
    <w:rsid w:val="006C4288"/>
    <w:rPr>
      <w:vertAlign w:val="superscript"/>
    </w:rPr>
  </w:style>
  <w:style w:type="character" w:styleId="Kpr">
    <w:name w:val="Hyperlink"/>
    <w:basedOn w:val="VarsaylanParagrafYazTipi"/>
    <w:uiPriority w:val="99"/>
    <w:unhideWhenUsed/>
    <w:rsid w:val="00D230F2"/>
    <w:rPr>
      <w:color w:val="0000FF"/>
      <w:u w:val="single"/>
    </w:rPr>
  </w:style>
  <w:style w:type="character" w:styleId="Gl">
    <w:name w:val="Strong"/>
    <w:basedOn w:val="VarsaylanParagrafYazTipi"/>
    <w:uiPriority w:val="22"/>
    <w:qFormat/>
    <w:rsid w:val="00107D1D"/>
    <w:rPr>
      <w:b/>
      <w:bCs/>
    </w:rPr>
  </w:style>
  <w:style w:type="paragraph" w:styleId="NormalWeb">
    <w:name w:val="Normal (Web)"/>
    <w:basedOn w:val="Normal"/>
    <w:uiPriority w:val="99"/>
    <w:unhideWhenUsed/>
    <w:rsid w:val="00107D1D"/>
    <w:pPr>
      <w:widowControl/>
      <w:autoSpaceDE/>
      <w:autoSpaceDN/>
      <w:adjustRightInd/>
      <w:spacing w:before="100" w:beforeAutospacing="1" w:after="100" w:afterAutospacing="1"/>
    </w:pPr>
    <w:rPr>
      <w:sz w:val="24"/>
      <w:szCs w:val="24"/>
    </w:rPr>
  </w:style>
  <w:style w:type="paragraph" w:styleId="stbilgi">
    <w:name w:val="header"/>
    <w:basedOn w:val="Normal"/>
    <w:link w:val="stbilgiChar"/>
    <w:uiPriority w:val="99"/>
    <w:semiHidden/>
    <w:unhideWhenUsed/>
    <w:rsid w:val="009F29CD"/>
    <w:pPr>
      <w:tabs>
        <w:tab w:val="center" w:pos="4536"/>
        <w:tab w:val="right" w:pos="9072"/>
      </w:tabs>
    </w:pPr>
  </w:style>
  <w:style w:type="character" w:customStyle="1" w:styleId="stbilgiChar">
    <w:name w:val="Üstbilgi Char"/>
    <w:basedOn w:val="VarsaylanParagrafYazTipi"/>
    <w:link w:val="stbilgi"/>
    <w:uiPriority w:val="99"/>
    <w:semiHidden/>
    <w:rsid w:val="009F29CD"/>
    <w:rPr>
      <w:rFonts w:ascii="Times New Roman" w:hAnsi="Times New Roman"/>
    </w:rPr>
  </w:style>
  <w:style w:type="paragraph" w:styleId="Altbilgi">
    <w:name w:val="footer"/>
    <w:basedOn w:val="Normal"/>
    <w:link w:val="AltbilgiChar"/>
    <w:uiPriority w:val="99"/>
    <w:unhideWhenUsed/>
    <w:rsid w:val="009F29CD"/>
    <w:pPr>
      <w:tabs>
        <w:tab w:val="center" w:pos="4536"/>
        <w:tab w:val="right" w:pos="9072"/>
      </w:tabs>
    </w:pPr>
  </w:style>
  <w:style w:type="character" w:customStyle="1" w:styleId="AltbilgiChar">
    <w:name w:val="Altbilgi Char"/>
    <w:basedOn w:val="VarsaylanParagrafYazTipi"/>
    <w:link w:val="Altbilgi"/>
    <w:uiPriority w:val="99"/>
    <w:rsid w:val="009F29CD"/>
    <w:rPr>
      <w:rFonts w:ascii="Times New Roman" w:hAnsi="Times New Roman"/>
    </w:rPr>
  </w:style>
  <w:style w:type="character" w:customStyle="1" w:styleId="Balk3Char">
    <w:name w:val="Başlık 3 Char"/>
    <w:basedOn w:val="VarsaylanParagrafYazTipi"/>
    <w:link w:val="Balk3"/>
    <w:uiPriority w:val="9"/>
    <w:rsid w:val="00060B12"/>
    <w:rPr>
      <w:rFonts w:ascii="Arial" w:hAnsi="Arial" w:cs="Arial"/>
      <w:b/>
      <w:bCs/>
      <w:color w:val="33111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2146">
      <w:bodyDiv w:val="1"/>
      <w:marLeft w:val="0"/>
      <w:marRight w:val="0"/>
      <w:marTop w:val="0"/>
      <w:marBottom w:val="0"/>
      <w:divBdr>
        <w:top w:val="none" w:sz="0" w:space="0" w:color="auto"/>
        <w:left w:val="none" w:sz="0" w:space="0" w:color="auto"/>
        <w:bottom w:val="none" w:sz="0" w:space="0" w:color="auto"/>
        <w:right w:val="none" w:sz="0" w:space="0" w:color="auto"/>
      </w:divBdr>
      <w:divsChild>
        <w:div w:id="777874957">
          <w:marLeft w:val="0"/>
          <w:marRight w:val="0"/>
          <w:marTop w:val="0"/>
          <w:marBottom w:val="0"/>
          <w:divBdr>
            <w:top w:val="none" w:sz="0" w:space="0" w:color="auto"/>
            <w:left w:val="none" w:sz="0" w:space="0" w:color="auto"/>
            <w:bottom w:val="none" w:sz="0" w:space="0" w:color="auto"/>
            <w:right w:val="none" w:sz="0" w:space="0" w:color="auto"/>
          </w:divBdr>
        </w:div>
        <w:div w:id="865487619">
          <w:marLeft w:val="0"/>
          <w:marRight w:val="0"/>
          <w:marTop w:val="0"/>
          <w:marBottom w:val="0"/>
          <w:divBdr>
            <w:top w:val="none" w:sz="0" w:space="0" w:color="auto"/>
            <w:left w:val="none" w:sz="0" w:space="0" w:color="auto"/>
            <w:bottom w:val="none" w:sz="0" w:space="0" w:color="auto"/>
            <w:right w:val="none" w:sz="0" w:space="0" w:color="auto"/>
          </w:divBdr>
        </w:div>
        <w:div w:id="1045325829">
          <w:marLeft w:val="0"/>
          <w:marRight w:val="0"/>
          <w:marTop w:val="0"/>
          <w:marBottom w:val="0"/>
          <w:divBdr>
            <w:top w:val="none" w:sz="0" w:space="0" w:color="auto"/>
            <w:left w:val="none" w:sz="0" w:space="0" w:color="auto"/>
            <w:bottom w:val="none" w:sz="0" w:space="0" w:color="auto"/>
            <w:right w:val="none" w:sz="0" w:space="0" w:color="auto"/>
          </w:divBdr>
        </w:div>
        <w:div w:id="1498497130">
          <w:marLeft w:val="0"/>
          <w:marRight w:val="0"/>
          <w:marTop w:val="0"/>
          <w:marBottom w:val="0"/>
          <w:divBdr>
            <w:top w:val="none" w:sz="0" w:space="0" w:color="auto"/>
            <w:left w:val="none" w:sz="0" w:space="0" w:color="auto"/>
            <w:bottom w:val="none" w:sz="0" w:space="0" w:color="auto"/>
            <w:right w:val="none" w:sz="0" w:space="0" w:color="auto"/>
          </w:divBdr>
        </w:div>
      </w:divsChild>
    </w:div>
    <w:div w:id="146091738">
      <w:bodyDiv w:val="1"/>
      <w:marLeft w:val="120"/>
      <w:marRight w:val="120"/>
      <w:marTop w:val="0"/>
      <w:marBottom w:val="100"/>
      <w:divBdr>
        <w:top w:val="none" w:sz="0" w:space="0" w:color="auto"/>
        <w:left w:val="none" w:sz="0" w:space="0" w:color="auto"/>
        <w:bottom w:val="none" w:sz="0" w:space="0" w:color="auto"/>
        <w:right w:val="none" w:sz="0" w:space="0" w:color="auto"/>
      </w:divBdr>
      <w:divsChild>
        <w:div w:id="1604613112">
          <w:marLeft w:val="0"/>
          <w:marRight w:val="0"/>
          <w:marTop w:val="0"/>
          <w:marBottom w:val="0"/>
          <w:divBdr>
            <w:top w:val="none" w:sz="0" w:space="0" w:color="auto"/>
            <w:left w:val="single" w:sz="6" w:space="5" w:color="ECF0F6"/>
            <w:bottom w:val="single" w:sz="48" w:space="5" w:color="ECF0F6"/>
            <w:right w:val="single" w:sz="6" w:space="5" w:color="ECF0F6"/>
          </w:divBdr>
          <w:divsChild>
            <w:div w:id="1435322382">
              <w:marLeft w:val="0"/>
              <w:marRight w:val="0"/>
              <w:marTop w:val="150"/>
              <w:marBottom w:val="150"/>
              <w:divBdr>
                <w:top w:val="none" w:sz="0" w:space="0" w:color="auto"/>
                <w:left w:val="none" w:sz="0" w:space="0" w:color="auto"/>
                <w:bottom w:val="none" w:sz="0" w:space="0" w:color="auto"/>
                <w:right w:val="none" w:sz="0" w:space="0" w:color="auto"/>
              </w:divBdr>
              <w:divsChild>
                <w:div w:id="1138382069">
                  <w:marLeft w:val="0"/>
                  <w:marRight w:val="0"/>
                  <w:marTop w:val="0"/>
                  <w:marBottom w:val="0"/>
                  <w:divBdr>
                    <w:top w:val="none" w:sz="0" w:space="0" w:color="auto"/>
                    <w:left w:val="none" w:sz="0" w:space="0" w:color="auto"/>
                    <w:bottom w:val="none" w:sz="0" w:space="0" w:color="auto"/>
                    <w:right w:val="none" w:sz="0" w:space="0" w:color="auto"/>
                  </w:divBdr>
                  <w:divsChild>
                    <w:div w:id="135025508">
                      <w:marLeft w:val="0"/>
                      <w:marRight w:val="75"/>
                      <w:marTop w:val="0"/>
                      <w:marBottom w:val="150"/>
                      <w:divBdr>
                        <w:top w:val="none" w:sz="0" w:space="0" w:color="auto"/>
                        <w:left w:val="none" w:sz="0" w:space="0" w:color="auto"/>
                        <w:bottom w:val="none" w:sz="0" w:space="0" w:color="auto"/>
                        <w:right w:val="none" w:sz="0" w:space="0" w:color="auto"/>
                      </w:divBdr>
                      <w:divsChild>
                        <w:div w:id="171241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352483">
      <w:bodyDiv w:val="1"/>
      <w:marLeft w:val="0"/>
      <w:marRight w:val="0"/>
      <w:marTop w:val="0"/>
      <w:marBottom w:val="0"/>
      <w:divBdr>
        <w:top w:val="none" w:sz="0" w:space="0" w:color="auto"/>
        <w:left w:val="none" w:sz="0" w:space="0" w:color="auto"/>
        <w:bottom w:val="none" w:sz="0" w:space="0" w:color="auto"/>
        <w:right w:val="none" w:sz="0" w:space="0" w:color="auto"/>
      </w:divBdr>
    </w:div>
    <w:div w:id="1164276459">
      <w:bodyDiv w:val="1"/>
      <w:marLeft w:val="0"/>
      <w:marRight w:val="0"/>
      <w:marTop w:val="0"/>
      <w:marBottom w:val="0"/>
      <w:divBdr>
        <w:top w:val="none" w:sz="0" w:space="0" w:color="auto"/>
        <w:left w:val="none" w:sz="0" w:space="0" w:color="auto"/>
        <w:bottom w:val="none" w:sz="0" w:space="0" w:color="auto"/>
        <w:right w:val="none" w:sz="0" w:space="0" w:color="auto"/>
      </w:divBdr>
    </w:div>
    <w:div w:id="1327704912">
      <w:bodyDiv w:val="1"/>
      <w:marLeft w:val="120"/>
      <w:marRight w:val="120"/>
      <w:marTop w:val="0"/>
      <w:marBottom w:val="100"/>
      <w:divBdr>
        <w:top w:val="none" w:sz="0" w:space="0" w:color="auto"/>
        <w:left w:val="none" w:sz="0" w:space="0" w:color="auto"/>
        <w:bottom w:val="none" w:sz="0" w:space="0" w:color="auto"/>
        <w:right w:val="none" w:sz="0" w:space="0" w:color="auto"/>
      </w:divBdr>
      <w:divsChild>
        <w:div w:id="228731475">
          <w:marLeft w:val="0"/>
          <w:marRight w:val="0"/>
          <w:marTop w:val="0"/>
          <w:marBottom w:val="0"/>
          <w:divBdr>
            <w:top w:val="none" w:sz="0" w:space="0" w:color="auto"/>
            <w:left w:val="single" w:sz="6" w:space="5" w:color="ECF0F6"/>
            <w:bottom w:val="single" w:sz="48" w:space="5" w:color="ECF0F6"/>
            <w:right w:val="single" w:sz="6" w:space="5" w:color="ECF0F6"/>
          </w:divBdr>
          <w:divsChild>
            <w:div w:id="738749708">
              <w:marLeft w:val="0"/>
              <w:marRight w:val="0"/>
              <w:marTop w:val="150"/>
              <w:marBottom w:val="150"/>
              <w:divBdr>
                <w:top w:val="none" w:sz="0" w:space="0" w:color="auto"/>
                <w:left w:val="none" w:sz="0" w:space="0" w:color="auto"/>
                <w:bottom w:val="none" w:sz="0" w:space="0" w:color="auto"/>
                <w:right w:val="none" w:sz="0" w:space="0" w:color="auto"/>
              </w:divBdr>
              <w:divsChild>
                <w:div w:id="1201942939">
                  <w:marLeft w:val="0"/>
                  <w:marRight w:val="0"/>
                  <w:marTop w:val="0"/>
                  <w:marBottom w:val="0"/>
                  <w:divBdr>
                    <w:top w:val="none" w:sz="0" w:space="0" w:color="auto"/>
                    <w:left w:val="none" w:sz="0" w:space="0" w:color="auto"/>
                    <w:bottom w:val="none" w:sz="0" w:space="0" w:color="auto"/>
                    <w:right w:val="none" w:sz="0" w:space="0" w:color="auto"/>
                  </w:divBdr>
                  <w:divsChild>
                    <w:div w:id="508637750">
                      <w:marLeft w:val="0"/>
                      <w:marRight w:val="75"/>
                      <w:marTop w:val="0"/>
                      <w:marBottom w:val="150"/>
                      <w:divBdr>
                        <w:top w:val="none" w:sz="0" w:space="0" w:color="auto"/>
                        <w:left w:val="none" w:sz="0" w:space="0" w:color="auto"/>
                        <w:bottom w:val="none" w:sz="0" w:space="0" w:color="auto"/>
                        <w:right w:val="none" w:sz="0" w:space="0" w:color="auto"/>
                      </w:divBdr>
                      <w:divsChild>
                        <w:div w:id="168901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728099">
      <w:bodyDiv w:val="1"/>
      <w:marLeft w:val="0"/>
      <w:marRight w:val="0"/>
      <w:marTop w:val="0"/>
      <w:marBottom w:val="0"/>
      <w:divBdr>
        <w:top w:val="none" w:sz="0" w:space="0" w:color="auto"/>
        <w:left w:val="none" w:sz="0" w:space="0" w:color="auto"/>
        <w:bottom w:val="none" w:sz="0" w:space="0" w:color="auto"/>
        <w:right w:val="none" w:sz="0" w:space="0" w:color="auto"/>
      </w:divBdr>
      <w:divsChild>
        <w:div w:id="77142812">
          <w:marLeft w:val="0"/>
          <w:marRight w:val="0"/>
          <w:marTop w:val="0"/>
          <w:marBottom w:val="0"/>
          <w:divBdr>
            <w:top w:val="none" w:sz="0" w:space="0" w:color="auto"/>
            <w:left w:val="none" w:sz="0" w:space="0" w:color="auto"/>
            <w:bottom w:val="none" w:sz="0" w:space="0" w:color="auto"/>
            <w:right w:val="none" w:sz="0" w:space="0" w:color="auto"/>
          </w:divBdr>
        </w:div>
        <w:div w:id="85542276">
          <w:marLeft w:val="0"/>
          <w:marRight w:val="0"/>
          <w:marTop w:val="0"/>
          <w:marBottom w:val="0"/>
          <w:divBdr>
            <w:top w:val="none" w:sz="0" w:space="0" w:color="auto"/>
            <w:left w:val="none" w:sz="0" w:space="0" w:color="auto"/>
            <w:bottom w:val="none" w:sz="0" w:space="0" w:color="auto"/>
            <w:right w:val="none" w:sz="0" w:space="0" w:color="auto"/>
          </w:divBdr>
        </w:div>
        <w:div w:id="474643393">
          <w:marLeft w:val="0"/>
          <w:marRight w:val="0"/>
          <w:marTop w:val="0"/>
          <w:marBottom w:val="0"/>
          <w:divBdr>
            <w:top w:val="none" w:sz="0" w:space="0" w:color="auto"/>
            <w:left w:val="none" w:sz="0" w:space="0" w:color="auto"/>
            <w:bottom w:val="none" w:sz="0" w:space="0" w:color="auto"/>
            <w:right w:val="none" w:sz="0" w:space="0" w:color="auto"/>
          </w:divBdr>
        </w:div>
        <w:div w:id="1402363821">
          <w:marLeft w:val="0"/>
          <w:marRight w:val="0"/>
          <w:marTop w:val="0"/>
          <w:marBottom w:val="0"/>
          <w:divBdr>
            <w:top w:val="none" w:sz="0" w:space="0" w:color="auto"/>
            <w:left w:val="none" w:sz="0" w:space="0" w:color="auto"/>
            <w:bottom w:val="none" w:sz="0" w:space="0" w:color="auto"/>
            <w:right w:val="none" w:sz="0" w:space="0" w:color="auto"/>
          </w:divBdr>
        </w:div>
        <w:div w:id="2070423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enclikhizmetleri.gov.tr/index.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b.meb.gov.tr/istatistik/meb_istatistikleri_"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uik.gov.tr/" TargetMode="External"/><Relationship Id="rId4" Type="http://schemas.openxmlformats.org/officeDocument/2006/relationships/webSettings" Target="webSettings.xml"/><Relationship Id="rId9" Type="http://schemas.openxmlformats.org/officeDocument/2006/relationships/hyperlink" Target="http://www.shcek.gov.tr/istatistik/2008_Temmuz.asp"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10869</Words>
  <Characters>74524</Characters>
  <Application>Microsoft Office Word</Application>
  <DocSecurity>0</DocSecurity>
  <Lines>621</Lines>
  <Paragraphs>170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85223</CharactersWithSpaces>
  <SharedDoc>false</SharedDoc>
  <HLinks>
    <vt:vector size="24" baseType="variant">
      <vt:variant>
        <vt:i4>2818091</vt:i4>
      </vt:variant>
      <vt:variant>
        <vt:i4>9</vt:i4>
      </vt:variant>
      <vt:variant>
        <vt:i4>0</vt:i4>
      </vt:variant>
      <vt:variant>
        <vt:i4>5</vt:i4>
      </vt:variant>
      <vt:variant>
        <vt:lpwstr>http://www.tuik.gov.tr/</vt:lpwstr>
      </vt:variant>
      <vt:variant>
        <vt:lpwstr/>
      </vt:variant>
      <vt:variant>
        <vt:i4>4194341</vt:i4>
      </vt:variant>
      <vt:variant>
        <vt:i4>6</vt:i4>
      </vt:variant>
      <vt:variant>
        <vt:i4>0</vt:i4>
      </vt:variant>
      <vt:variant>
        <vt:i4>5</vt:i4>
      </vt:variant>
      <vt:variant>
        <vt:lpwstr>http://www.shcek.gov.tr/istatistik/2008_Temmuz.asp</vt:lpwstr>
      </vt:variant>
      <vt:variant>
        <vt:lpwstr/>
      </vt:variant>
      <vt:variant>
        <vt:i4>6160462</vt:i4>
      </vt:variant>
      <vt:variant>
        <vt:i4>3</vt:i4>
      </vt:variant>
      <vt:variant>
        <vt:i4>0</vt:i4>
      </vt:variant>
      <vt:variant>
        <vt:i4>5</vt:i4>
      </vt:variant>
      <vt:variant>
        <vt:lpwstr>http://www.genclikhizmetleri.gov.tr/index.php</vt:lpwstr>
      </vt:variant>
      <vt:variant>
        <vt:lpwstr/>
      </vt:variant>
      <vt:variant>
        <vt:i4>2490422</vt:i4>
      </vt:variant>
      <vt:variant>
        <vt:i4>0</vt:i4>
      </vt:variant>
      <vt:variant>
        <vt:i4>0</vt:i4>
      </vt:variant>
      <vt:variant>
        <vt:i4>5</vt:i4>
      </vt:variant>
      <vt:variant>
        <vt:lpwstr>http://sgb.meb.gov.tr/istatistik/meb_istatistikleri_</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EKIN2</dc:creator>
  <cp:keywords/>
  <dc:description/>
  <cp:lastModifiedBy>İlhan Tomanbay</cp:lastModifiedBy>
  <cp:revision>2</cp:revision>
  <cp:lastPrinted>2008-08-31T14:30:00Z</cp:lastPrinted>
  <dcterms:created xsi:type="dcterms:W3CDTF">2017-09-09T19:59:00Z</dcterms:created>
  <dcterms:modified xsi:type="dcterms:W3CDTF">2017-09-09T19:59:00Z</dcterms:modified>
</cp:coreProperties>
</file>